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A6351" w:rsidRPr="00045B5D" w:rsidRDefault="005A6351" w:rsidP="005A6351">
      <w:pPr>
        <w:shd w:val="clear" w:color="auto" w:fill="FFFFFF"/>
        <w:ind w:firstLine="567"/>
        <w:jc w:val="center"/>
        <w:rPr>
          <w:rFonts w:ascii="Times New Roman" w:hAnsi="Times New Roman" w:cs="Times New Roman"/>
          <w:b/>
          <w:color w:val="auto"/>
        </w:rPr>
      </w:pPr>
      <w:r w:rsidRPr="00045B5D">
        <w:rPr>
          <w:rFonts w:ascii="Times New Roman" w:hAnsi="Times New Roman" w:cs="Times New Roman"/>
          <w:b/>
          <w:color w:val="auto"/>
        </w:rPr>
        <w:t>НАЦИОНАЛЬНЫЙ СТАНДАРТ РЕСПУБЛИКИ КАЗАХСТАН</w:t>
      </w:r>
    </w:p>
    <w:p w:rsidR="005A6351" w:rsidRPr="00045B5D" w:rsidRDefault="005A6351" w:rsidP="005A6351">
      <w:pPr>
        <w:ind w:firstLine="567"/>
        <w:jc w:val="center"/>
        <w:rPr>
          <w:rFonts w:ascii="Times New Roman" w:hAnsi="Times New Roman" w:cs="Times New Roman"/>
          <w:color w:val="auto"/>
        </w:rPr>
      </w:pPr>
      <w:r w:rsidRPr="00045B5D">
        <w:rPr>
          <w:rFonts w:ascii="Times New Roman" w:hAnsi="Times New Roman" w:cs="Times New Roman"/>
          <w:noProof/>
          <w:color w:val="auto"/>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78740</wp:posOffset>
                </wp:positionV>
                <wp:extent cx="5927090" cy="0"/>
                <wp:effectExtent l="6350" t="12065" r="10160" b="698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C7E69D" id="Прямая соединительная линия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6.2pt" to="468.7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"/>
            </w:pict>
          </mc:Fallback>
        </mc:AlternateContent>
      </w:r>
    </w:p>
    <w:p w:rsidR="00676FE5" w:rsidRPr="002338B1" w:rsidRDefault="00676FE5" w:rsidP="005A6351">
      <w:pPr>
        <w:jc w:val="center"/>
        <w:rPr>
          <w:rFonts w:ascii="Times New Roman" w:hAnsi="Times New Roman" w:cs="Times New Roman"/>
          <w:b/>
          <w:color w:val="auto"/>
        </w:rPr>
      </w:pPr>
      <w:r w:rsidRPr="00676FE5">
        <w:rPr>
          <w:rFonts w:ascii="Times New Roman" w:hAnsi="Times New Roman" w:cs="Times New Roman"/>
          <w:b/>
          <w:color w:val="auto"/>
        </w:rPr>
        <w:t>Тор</w:t>
      </w:r>
      <w:r w:rsidRPr="002338B1">
        <w:rPr>
          <w:rFonts w:ascii="Times New Roman" w:hAnsi="Times New Roman" w:cs="Times New Roman"/>
          <w:b/>
          <w:color w:val="auto"/>
        </w:rPr>
        <w:t xml:space="preserve">крет – бетон </w:t>
      </w:r>
    </w:p>
    <w:p w:rsidR="00676FE5" w:rsidRPr="002338B1" w:rsidRDefault="00676FE5" w:rsidP="005A6351">
      <w:pPr>
        <w:jc w:val="center"/>
        <w:rPr>
          <w:rFonts w:ascii="Times New Roman" w:hAnsi="Times New Roman" w:cs="Times New Roman"/>
          <w:b/>
          <w:color w:val="auto"/>
        </w:rPr>
      </w:pPr>
    </w:p>
    <w:p w:rsidR="00676FE5" w:rsidRDefault="00676FE5" w:rsidP="005A6351">
      <w:pPr>
        <w:jc w:val="center"/>
        <w:rPr>
          <w:rFonts w:ascii="Times New Roman" w:hAnsi="Times New Roman" w:cs="Times New Roman"/>
          <w:b/>
          <w:color w:val="auto"/>
        </w:rPr>
      </w:pPr>
      <w:r w:rsidRPr="002338B1">
        <w:rPr>
          <w:rFonts w:ascii="Times New Roman" w:hAnsi="Times New Roman" w:cs="Times New Roman"/>
          <w:b/>
          <w:color w:val="auto"/>
        </w:rPr>
        <w:t xml:space="preserve">Часть 1 </w:t>
      </w:r>
    </w:p>
    <w:p w:rsidR="007A2BDA" w:rsidRPr="002338B1" w:rsidRDefault="007A2BDA" w:rsidP="005A6351">
      <w:pPr>
        <w:jc w:val="center"/>
        <w:rPr>
          <w:rFonts w:ascii="Times New Roman" w:hAnsi="Times New Roman" w:cs="Times New Roman"/>
          <w:b/>
          <w:color w:val="auto"/>
        </w:rPr>
      </w:pPr>
    </w:p>
    <w:p w:rsidR="005A6351" w:rsidRPr="00C5779D" w:rsidRDefault="00676FE5" w:rsidP="005A6351">
      <w:pPr>
        <w:jc w:val="center"/>
        <w:rPr>
          <w:rFonts w:ascii="Times New Roman" w:hAnsi="Times New Roman" w:cs="Times New Roman"/>
          <w:b/>
        </w:rPr>
      </w:pPr>
      <w:r w:rsidRPr="002338B1">
        <w:rPr>
          <w:rFonts w:ascii="Times New Roman" w:hAnsi="Times New Roman" w:cs="Times New Roman"/>
          <w:b/>
          <w:color w:val="auto"/>
        </w:rPr>
        <w:t>ОПРЕДЕЛЕНИЯ, ТЕХНИЧЕСКИЕ ТРЕБОВАНИЯ И СООТВЕТСТВИЕ</w:t>
      </w:r>
    </w:p>
    <w:p w:rsidR="00A97D64" w:rsidRDefault="005A6351" w:rsidP="00A97D64">
      <w:pPr>
        <w:ind w:firstLine="567"/>
        <w:jc w:val="both"/>
        <w:rPr>
          <w:rFonts w:ascii="Times New Roman" w:hAnsi="Times New Roman" w:cs="Times New Roman"/>
          <w:b/>
          <w:bCs/>
        </w:rPr>
      </w:pPr>
      <w:r w:rsidRPr="00045B5D">
        <w:rPr>
          <w:rFonts w:ascii="Times New Roman" w:hAnsi="Times New Roman" w:cs="Times New Roman"/>
          <w:noProof/>
          <w:color w:val="auto"/>
        </w:rPr>
        <mc:AlternateContent>
          <mc:Choice Requires="wps">
            <w:drawing>
              <wp:anchor distT="0" distB="0" distL="114300" distR="114300" simplePos="0" relativeHeight="251660288" behindDoc="0" locked="0" layoutInCell="1" allowOverlap="1">
                <wp:simplePos x="0" y="0"/>
                <wp:positionH relativeFrom="column">
                  <wp:posOffset>25400</wp:posOffset>
                </wp:positionH>
                <wp:positionV relativeFrom="paragraph">
                  <wp:posOffset>55880</wp:posOffset>
                </wp:positionV>
                <wp:extent cx="5927090" cy="0"/>
                <wp:effectExtent l="6350" t="8255" r="10160" b="107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5CC973"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4.4pt" to="468.7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"/>
            </w:pict>
          </mc:Fallback>
        </mc:AlternateContent>
      </w:r>
    </w:p>
    <w:p w:rsidR="0007698D" w:rsidRPr="005F51CF" w:rsidRDefault="0007698D" w:rsidP="00A97D64">
      <w:pPr>
        <w:ind w:firstLine="567"/>
        <w:jc w:val="right"/>
        <w:rPr>
          <w:rFonts w:ascii="Times New Roman" w:hAnsi="Times New Roman" w:cs="Times New Roman"/>
          <w:b/>
          <w:bCs/>
        </w:rPr>
      </w:pPr>
      <w:r w:rsidRPr="005F51CF">
        <w:rPr>
          <w:rFonts w:ascii="Times New Roman" w:hAnsi="Times New Roman" w:cs="Times New Roman"/>
          <w:b/>
          <w:bCs/>
        </w:rPr>
        <w:t>Дата введения</w:t>
      </w:r>
      <w:r w:rsidR="002338B1">
        <w:rPr>
          <w:rFonts w:ascii="Times New Roman" w:hAnsi="Times New Roman" w:cs="Times New Roman"/>
          <w:b/>
          <w:bCs/>
        </w:rPr>
        <w:t xml:space="preserve"> __________</w:t>
      </w:r>
    </w:p>
    <w:p w:rsidR="008A5C0C" w:rsidRDefault="008A5C0C" w:rsidP="00273E4E">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A97D64">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A97D64">
      <w:pPr>
        <w:widowControl/>
        <w:ind w:firstLine="567"/>
        <w:jc w:val="both"/>
        <w:rPr>
          <w:rFonts w:ascii="Times New Roman" w:eastAsia="Times New Roman" w:hAnsi="Times New Roman" w:cs="Times New Roman"/>
          <w:color w:val="auto"/>
        </w:rPr>
      </w:pP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xml:space="preserve">Настоящий </w:t>
      </w:r>
      <w:r>
        <w:rPr>
          <w:rFonts w:ascii="Times New Roman" w:eastAsia="Times New Roman" w:hAnsi="Times New Roman"/>
        </w:rPr>
        <w:t xml:space="preserve">стандарт </w:t>
      </w:r>
      <w:r w:rsidRPr="000011F7">
        <w:rPr>
          <w:rFonts w:ascii="Times New Roman" w:eastAsia="Times New Roman" w:hAnsi="Times New Roman"/>
        </w:rPr>
        <w:t>примен</w:t>
      </w:r>
      <w:r w:rsidR="007A2BDA">
        <w:rPr>
          <w:rFonts w:ascii="Times New Roman" w:eastAsia="Times New Roman" w:hAnsi="Times New Roman"/>
        </w:rPr>
        <w:t>яется</w:t>
      </w:r>
      <w:r w:rsidRPr="000011F7">
        <w:rPr>
          <w:rFonts w:ascii="Times New Roman" w:eastAsia="Times New Roman" w:hAnsi="Times New Roman"/>
        </w:rPr>
        <w:t xml:space="preserve"> к разбрызгиваемому бетону (</w:t>
      </w:r>
      <w:proofErr w:type="gramStart"/>
      <w:r w:rsidRPr="000011F7">
        <w:rPr>
          <w:rFonts w:ascii="Times New Roman" w:eastAsia="Times New Roman" w:hAnsi="Times New Roman"/>
        </w:rPr>
        <w:t>торкрет-бетону</w:t>
      </w:r>
      <w:proofErr w:type="gramEnd"/>
      <w:r w:rsidRPr="000011F7">
        <w:rPr>
          <w:rFonts w:ascii="Times New Roman" w:eastAsia="Times New Roman" w:hAnsi="Times New Roman"/>
        </w:rPr>
        <w:t>), используемому для ремонта и модернизации конструкций, для новых конструкций и для укрепления грунта.</w:t>
      </w: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xml:space="preserve">Настоящий </w:t>
      </w:r>
      <w:r>
        <w:rPr>
          <w:rFonts w:ascii="Times New Roman" w:eastAsia="Times New Roman" w:hAnsi="Times New Roman"/>
        </w:rPr>
        <w:t>стандарт</w:t>
      </w:r>
      <w:r w:rsidRPr="000011F7">
        <w:rPr>
          <w:rFonts w:ascii="Times New Roman" w:eastAsia="Times New Roman" w:hAnsi="Times New Roman"/>
        </w:rPr>
        <w:t xml:space="preserve"> </w:t>
      </w:r>
      <w:r>
        <w:rPr>
          <w:rFonts w:ascii="Times New Roman" w:eastAsia="Times New Roman" w:hAnsi="Times New Roman"/>
        </w:rPr>
        <w:t>устанавливает</w:t>
      </w:r>
      <w:r w:rsidRPr="000011F7">
        <w:rPr>
          <w:rFonts w:ascii="Times New Roman" w:eastAsia="Times New Roman" w:hAnsi="Times New Roman"/>
        </w:rPr>
        <w:t>:</w:t>
      </w: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классификацию, связанную с консистенцией влажной смеси;</w:t>
      </w: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классы воздействия на окружающую среду; молодой, затвердевший и фибробетон;</w:t>
      </w: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xml:space="preserve">- требования к составляющим материалам, к составу бетона и к основной смеси, для свежего и затвердевшего бетона и всех типов </w:t>
      </w:r>
      <w:proofErr w:type="gramStart"/>
      <w:r w:rsidRPr="000011F7">
        <w:rPr>
          <w:rFonts w:ascii="Times New Roman" w:eastAsia="Times New Roman" w:hAnsi="Times New Roman"/>
        </w:rPr>
        <w:t>торкрет-бетона</w:t>
      </w:r>
      <w:proofErr w:type="gramEnd"/>
      <w:r w:rsidRPr="000011F7">
        <w:rPr>
          <w:rFonts w:ascii="Times New Roman" w:eastAsia="Times New Roman" w:hAnsi="Times New Roman"/>
        </w:rPr>
        <w:t>, армированного фиброй;</w:t>
      </w: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спецификаци</w:t>
      </w:r>
      <w:r>
        <w:rPr>
          <w:rFonts w:ascii="Times New Roman" w:eastAsia="Times New Roman" w:hAnsi="Times New Roman"/>
        </w:rPr>
        <w:t>ю</w:t>
      </w:r>
      <w:r w:rsidRPr="000011F7">
        <w:rPr>
          <w:rFonts w:ascii="Times New Roman" w:eastAsia="Times New Roman" w:hAnsi="Times New Roman"/>
        </w:rPr>
        <w:t xml:space="preserve"> для разработанных и предписанных смесей;</w:t>
      </w: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соответствие.</w:t>
      </w: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xml:space="preserve">Настоящий </w:t>
      </w:r>
      <w:r>
        <w:rPr>
          <w:rFonts w:ascii="Times New Roman" w:eastAsia="Times New Roman" w:hAnsi="Times New Roman"/>
        </w:rPr>
        <w:t xml:space="preserve">стандарт </w:t>
      </w:r>
      <w:r w:rsidRPr="000011F7">
        <w:rPr>
          <w:rFonts w:ascii="Times New Roman" w:eastAsia="Times New Roman" w:hAnsi="Times New Roman"/>
        </w:rPr>
        <w:t>примен</w:t>
      </w:r>
      <w:r w:rsidR="007A2BDA">
        <w:rPr>
          <w:rFonts w:ascii="Times New Roman" w:eastAsia="Times New Roman" w:hAnsi="Times New Roman"/>
        </w:rPr>
        <w:t>яется</w:t>
      </w:r>
      <w:r w:rsidRPr="000011F7">
        <w:rPr>
          <w:rFonts w:ascii="Times New Roman" w:eastAsia="Times New Roman" w:hAnsi="Times New Roman"/>
        </w:rPr>
        <w:t xml:space="preserve"> как к </w:t>
      </w:r>
      <w:proofErr w:type="gramStart"/>
      <w:r w:rsidRPr="000011F7">
        <w:rPr>
          <w:rFonts w:ascii="Times New Roman" w:eastAsia="Times New Roman" w:hAnsi="Times New Roman"/>
        </w:rPr>
        <w:t>торкрет-бетону</w:t>
      </w:r>
      <w:proofErr w:type="gramEnd"/>
      <w:r w:rsidRPr="000011F7">
        <w:rPr>
          <w:rFonts w:ascii="Times New Roman" w:eastAsia="Times New Roman" w:hAnsi="Times New Roman"/>
        </w:rPr>
        <w:t xml:space="preserve"> с влажной, так и сухой смесью. Основания, на которые может наноситься </w:t>
      </w:r>
      <w:proofErr w:type="gramStart"/>
      <w:r w:rsidRPr="000011F7">
        <w:rPr>
          <w:rFonts w:ascii="Times New Roman" w:eastAsia="Times New Roman" w:hAnsi="Times New Roman"/>
        </w:rPr>
        <w:t>торкрет-бетон</w:t>
      </w:r>
      <w:proofErr w:type="gramEnd"/>
      <w:r w:rsidRPr="000011F7">
        <w:rPr>
          <w:rFonts w:ascii="Times New Roman" w:eastAsia="Times New Roman" w:hAnsi="Times New Roman"/>
        </w:rPr>
        <w:t>, включают:</w:t>
      </w: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грунт (камень и почва);</w:t>
      </w: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xml:space="preserve">- </w:t>
      </w:r>
      <w:proofErr w:type="gramStart"/>
      <w:r w:rsidRPr="000011F7">
        <w:rPr>
          <w:rFonts w:ascii="Times New Roman" w:eastAsia="Times New Roman" w:hAnsi="Times New Roman"/>
        </w:rPr>
        <w:t>торкрет-бетон</w:t>
      </w:r>
      <w:proofErr w:type="gramEnd"/>
      <w:r w:rsidRPr="000011F7">
        <w:rPr>
          <w:rFonts w:ascii="Times New Roman" w:eastAsia="Times New Roman" w:hAnsi="Times New Roman"/>
        </w:rPr>
        <w:t>;</w:t>
      </w: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различные виды опалубки;</w:t>
      </w: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конструктивные элементы, состоящие из бетона, каменной кладки и стали;</w:t>
      </w: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дренажные материалы;</w:t>
      </w:r>
    </w:p>
    <w:p w:rsidR="000011F7" w:rsidRPr="000011F7"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изоляционные материалы.</w:t>
      </w:r>
    </w:p>
    <w:p w:rsidR="00FB5F66" w:rsidRPr="00FB5F66" w:rsidRDefault="000011F7" w:rsidP="000011F7">
      <w:pPr>
        <w:autoSpaceDE w:val="0"/>
        <w:autoSpaceDN w:val="0"/>
        <w:adjustRightInd w:val="0"/>
        <w:ind w:firstLine="567"/>
        <w:jc w:val="both"/>
        <w:rPr>
          <w:rFonts w:ascii="Times New Roman" w:eastAsia="Times New Roman" w:hAnsi="Times New Roman"/>
        </w:rPr>
      </w:pPr>
      <w:r w:rsidRPr="000011F7">
        <w:rPr>
          <w:rFonts w:ascii="Times New Roman" w:eastAsia="Times New Roman" w:hAnsi="Times New Roman"/>
        </w:rPr>
        <w:t xml:space="preserve">Дополнительные или иные требования могут потребоваться для применения, не предусмотренного </w:t>
      </w:r>
      <w:r>
        <w:rPr>
          <w:rFonts w:ascii="Times New Roman" w:eastAsia="Times New Roman" w:hAnsi="Times New Roman"/>
        </w:rPr>
        <w:t>настоящим стандартом</w:t>
      </w:r>
      <w:r w:rsidRPr="000011F7">
        <w:rPr>
          <w:rFonts w:ascii="Times New Roman" w:eastAsia="Times New Roman" w:hAnsi="Times New Roman"/>
        </w:rPr>
        <w:t>, например, для огнеупорных материалов</w:t>
      </w:r>
      <w:r w:rsidR="00226C45" w:rsidRPr="00226C45">
        <w:rPr>
          <w:rFonts w:ascii="Times New Roman" w:eastAsia="Times New Roman" w:hAnsi="Times New Roman"/>
        </w:rPr>
        <w:t>.</w:t>
      </w:r>
    </w:p>
    <w:p w:rsidR="00FB5F66" w:rsidRPr="00FB5F66" w:rsidRDefault="00FB5F66" w:rsidP="00A97D64">
      <w:pPr>
        <w:autoSpaceDE w:val="0"/>
        <w:autoSpaceDN w:val="0"/>
        <w:adjustRightInd w:val="0"/>
        <w:ind w:firstLine="567"/>
        <w:jc w:val="both"/>
        <w:rPr>
          <w:rFonts w:ascii="Times New Roman" w:eastAsia="Times New Roman" w:hAnsi="Times New Roman"/>
        </w:rPr>
      </w:pPr>
    </w:p>
    <w:p w:rsidR="006124E8" w:rsidRPr="002418F1" w:rsidRDefault="006124E8" w:rsidP="00A97D64">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EA546B" w:rsidRDefault="006124E8" w:rsidP="00A97D64">
      <w:pPr>
        <w:widowControl/>
        <w:ind w:firstLine="567"/>
        <w:jc w:val="both"/>
        <w:rPr>
          <w:rFonts w:ascii="Times New Roman" w:eastAsia="Times New Roman" w:hAnsi="Times New Roman" w:cs="Times New Roman"/>
          <w:color w:val="auto"/>
          <w:sz w:val="28"/>
          <w:szCs w:val="28"/>
        </w:rPr>
      </w:pPr>
    </w:p>
    <w:p w:rsidR="00AC7942" w:rsidRPr="005F51CF" w:rsidRDefault="00AC7942" w:rsidP="00A97D64">
      <w:pPr>
        <w:widowControl/>
        <w:autoSpaceDE w:val="0"/>
        <w:autoSpaceDN w:val="0"/>
        <w:adjustRightInd w:val="0"/>
        <w:ind w:firstLine="567"/>
        <w:jc w:val="both"/>
        <w:rPr>
          <w:rFonts w:ascii="Times New Roman" w:eastAsia="Times New Roman" w:hAnsi="Times New Roman" w:cs="Times New Roman"/>
          <w:color w:val="auto"/>
        </w:rPr>
      </w:pPr>
      <w:r w:rsidRPr="005F51CF">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297677" w:rsidRPr="001815F1"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6A4C2E">
        <w:rPr>
          <w:rFonts w:ascii="Times New Roman" w:eastAsia="Times New Roman" w:hAnsi="Times New Roman" w:cs="Times New Roman"/>
          <w:color w:val="auto"/>
          <w:lang w:val="en-US"/>
        </w:rPr>
        <w:t xml:space="preserve">EN 197-1 </w:t>
      </w:r>
      <w:r w:rsidR="006A4C2E" w:rsidRPr="006A4C2E">
        <w:rPr>
          <w:rFonts w:ascii="Times New Roman" w:eastAsia="Times New Roman" w:hAnsi="Times New Roman" w:cs="Times New Roman"/>
          <w:color w:val="auto"/>
          <w:lang w:val="en-US"/>
        </w:rPr>
        <w:t>Cement - Part 1: Composition, specifications and conformity criteria for common cements (</w:t>
      </w:r>
      <w:r w:rsidRPr="006A4C2E">
        <w:rPr>
          <w:rFonts w:ascii="Times New Roman" w:eastAsia="Times New Roman" w:hAnsi="Times New Roman" w:cs="Times New Roman"/>
          <w:color w:val="auto"/>
        </w:rPr>
        <w:t>Цемент</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1. </w:t>
      </w:r>
      <w:r w:rsidRPr="006A4C2E">
        <w:rPr>
          <w:rFonts w:ascii="Times New Roman" w:eastAsia="Times New Roman" w:hAnsi="Times New Roman" w:cs="Times New Roman"/>
          <w:color w:val="auto"/>
        </w:rPr>
        <w:t>Состав</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технические</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требования</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критерии</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соответствия</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обычных</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цементов</w:t>
      </w:r>
      <w:r w:rsidR="006A4C2E" w:rsidRPr="001815F1">
        <w:rPr>
          <w:rFonts w:ascii="Times New Roman" w:eastAsia="Times New Roman" w:hAnsi="Times New Roman" w:cs="Times New Roman"/>
          <w:color w:val="auto"/>
          <w:lang w:val="en-US"/>
        </w:rPr>
        <w:t>)</w:t>
      </w:r>
    </w:p>
    <w:p w:rsidR="00297677" w:rsidRPr="002338B1"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6A4C2E">
        <w:rPr>
          <w:rFonts w:ascii="Times New Roman" w:eastAsia="Times New Roman" w:hAnsi="Times New Roman" w:cs="Times New Roman"/>
          <w:color w:val="auto"/>
          <w:lang w:val="en-US"/>
        </w:rPr>
        <w:t xml:space="preserve">EN 206:2013+A2:2021 </w:t>
      </w:r>
      <w:r w:rsidR="006A4C2E" w:rsidRPr="006A4C2E">
        <w:rPr>
          <w:rFonts w:ascii="Times New Roman" w:eastAsia="Times New Roman" w:hAnsi="Times New Roman" w:cs="Times New Roman"/>
          <w:color w:val="auto"/>
          <w:lang w:val="en-US"/>
        </w:rPr>
        <w:t>Concrete - Specification, performance, production and conformity (</w:t>
      </w:r>
      <w:r w:rsidRPr="006A4C2E">
        <w:rPr>
          <w:rFonts w:ascii="Times New Roman" w:eastAsia="Times New Roman" w:hAnsi="Times New Roman" w:cs="Times New Roman"/>
          <w:color w:val="auto"/>
        </w:rPr>
        <w:t>Бетон</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Технические</w:t>
      </w:r>
      <w:r w:rsidRPr="002338B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требования</w:t>
      </w:r>
      <w:r w:rsidRPr="002338B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эксплуатационные</w:t>
      </w:r>
      <w:r w:rsidRPr="002338B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характеристики</w:t>
      </w:r>
      <w:r w:rsidRPr="002338B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производство</w:t>
      </w:r>
      <w:r w:rsidRPr="002338B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2338B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оценка</w:t>
      </w:r>
      <w:r w:rsidRPr="002338B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соответствия</w:t>
      </w:r>
      <w:r w:rsidRPr="002338B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требованиям</w:t>
      </w:r>
      <w:r w:rsidR="006A4C2E" w:rsidRPr="002338B1">
        <w:rPr>
          <w:rFonts w:ascii="Times New Roman" w:eastAsia="Times New Roman" w:hAnsi="Times New Roman" w:cs="Times New Roman"/>
          <w:color w:val="auto"/>
          <w:lang w:val="en-US"/>
        </w:rPr>
        <w:t>)</w:t>
      </w:r>
    </w:p>
    <w:p w:rsidR="00297677" w:rsidRPr="007A2BDA"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297677">
        <w:rPr>
          <w:rFonts w:ascii="Times New Roman" w:eastAsia="Times New Roman" w:hAnsi="Times New Roman" w:cs="Times New Roman"/>
          <w:lang w:val="en-US" w:eastAsia="en-US"/>
        </w:rPr>
        <w:t>E</w:t>
      </w:r>
      <w:r w:rsidRPr="006A4C2E">
        <w:rPr>
          <w:rFonts w:ascii="Times New Roman" w:eastAsia="Times New Roman" w:hAnsi="Times New Roman" w:cs="Times New Roman"/>
          <w:color w:val="auto"/>
          <w:lang w:val="en-US"/>
        </w:rPr>
        <w:t xml:space="preserve">N 933-1 </w:t>
      </w:r>
      <w:r w:rsidR="006A4C2E" w:rsidRPr="006A4C2E">
        <w:rPr>
          <w:rFonts w:ascii="Times New Roman" w:eastAsia="Times New Roman" w:hAnsi="Times New Roman" w:cs="Times New Roman"/>
          <w:color w:val="auto"/>
          <w:lang w:val="en-US"/>
        </w:rPr>
        <w:t>Tests for geometrical properties of aggregates - Part 1: Determination of particle size distribution - Sieving method (</w:t>
      </w:r>
      <w:r w:rsidRPr="006A4C2E">
        <w:rPr>
          <w:rFonts w:ascii="Times New Roman" w:eastAsia="Times New Roman" w:hAnsi="Times New Roman" w:cs="Times New Roman"/>
          <w:color w:val="auto"/>
        </w:rPr>
        <w:t>Заполнители</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 xml:space="preserve">Испытания для определения </w:t>
      </w:r>
      <w:r w:rsidRPr="006A4C2E">
        <w:rPr>
          <w:rFonts w:ascii="Times New Roman" w:eastAsia="Times New Roman" w:hAnsi="Times New Roman" w:cs="Times New Roman"/>
          <w:color w:val="auto"/>
        </w:rPr>
        <w:lastRenderedPageBreak/>
        <w:t>геометрических характеристик. Часть 1. Определение гранулометрического состава. Гранулометрический анализ. Ситовый</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метод</w:t>
      </w:r>
      <w:r w:rsidR="006A4C2E" w:rsidRPr="007A2BDA">
        <w:rPr>
          <w:rFonts w:ascii="Times New Roman" w:eastAsia="Times New Roman" w:hAnsi="Times New Roman" w:cs="Times New Roman"/>
          <w:color w:val="auto"/>
          <w:lang w:val="en-US"/>
        </w:rPr>
        <w:t>)</w:t>
      </w:r>
    </w:p>
    <w:p w:rsidR="00297677" w:rsidRPr="007A2BDA"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6A4C2E">
        <w:rPr>
          <w:rFonts w:ascii="Times New Roman" w:eastAsia="Times New Roman" w:hAnsi="Times New Roman" w:cs="Times New Roman"/>
          <w:color w:val="auto"/>
          <w:lang w:val="en-US"/>
        </w:rPr>
        <w:t>EN</w:t>
      </w:r>
      <w:r w:rsidRPr="007A2BDA">
        <w:rPr>
          <w:rFonts w:ascii="Times New Roman" w:eastAsia="Times New Roman" w:hAnsi="Times New Roman" w:cs="Times New Roman"/>
          <w:color w:val="auto"/>
          <w:lang w:val="en-US"/>
        </w:rPr>
        <w:t xml:space="preserve"> 934-2 </w:t>
      </w:r>
      <w:r w:rsidR="006A4C2E" w:rsidRPr="006A4C2E">
        <w:rPr>
          <w:rFonts w:ascii="Times New Roman" w:eastAsia="Times New Roman" w:hAnsi="Times New Roman" w:cs="Times New Roman"/>
          <w:color w:val="auto"/>
          <w:lang w:val="en-US"/>
        </w:rPr>
        <w:t>Admixtures</w:t>
      </w:r>
      <w:r w:rsidR="006A4C2E" w:rsidRPr="007A2BDA">
        <w:rPr>
          <w:rFonts w:ascii="Times New Roman" w:eastAsia="Times New Roman" w:hAnsi="Times New Roman" w:cs="Times New Roman"/>
          <w:color w:val="auto"/>
          <w:lang w:val="en-US"/>
        </w:rPr>
        <w:t xml:space="preserve"> </w:t>
      </w:r>
      <w:r w:rsidR="006A4C2E" w:rsidRPr="006A4C2E">
        <w:rPr>
          <w:rFonts w:ascii="Times New Roman" w:eastAsia="Times New Roman" w:hAnsi="Times New Roman" w:cs="Times New Roman"/>
          <w:color w:val="auto"/>
          <w:lang w:val="en-US"/>
        </w:rPr>
        <w:t>for</w:t>
      </w:r>
      <w:r w:rsidR="006A4C2E" w:rsidRPr="007A2BDA">
        <w:rPr>
          <w:rFonts w:ascii="Times New Roman" w:eastAsia="Times New Roman" w:hAnsi="Times New Roman" w:cs="Times New Roman"/>
          <w:color w:val="auto"/>
          <w:lang w:val="en-US"/>
        </w:rPr>
        <w:t xml:space="preserve"> </w:t>
      </w:r>
      <w:r w:rsidR="006A4C2E" w:rsidRPr="006A4C2E">
        <w:rPr>
          <w:rFonts w:ascii="Times New Roman" w:eastAsia="Times New Roman" w:hAnsi="Times New Roman" w:cs="Times New Roman"/>
          <w:color w:val="auto"/>
          <w:lang w:val="en-US"/>
        </w:rPr>
        <w:t>concrete</w:t>
      </w:r>
      <w:r w:rsidR="006A4C2E" w:rsidRPr="007A2BDA">
        <w:rPr>
          <w:rFonts w:ascii="Times New Roman" w:eastAsia="Times New Roman" w:hAnsi="Times New Roman" w:cs="Times New Roman"/>
          <w:color w:val="auto"/>
          <w:lang w:val="en-US"/>
        </w:rPr>
        <w:t xml:space="preserve">, </w:t>
      </w:r>
      <w:r w:rsidR="006A4C2E" w:rsidRPr="006A4C2E">
        <w:rPr>
          <w:rFonts w:ascii="Times New Roman" w:eastAsia="Times New Roman" w:hAnsi="Times New Roman" w:cs="Times New Roman"/>
          <w:color w:val="auto"/>
          <w:lang w:val="en-US"/>
        </w:rPr>
        <w:t>mortar</w:t>
      </w:r>
      <w:r w:rsidR="006A4C2E" w:rsidRPr="007A2BDA">
        <w:rPr>
          <w:rFonts w:ascii="Times New Roman" w:eastAsia="Times New Roman" w:hAnsi="Times New Roman" w:cs="Times New Roman"/>
          <w:color w:val="auto"/>
          <w:lang w:val="en-US"/>
        </w:rPr>
        <w:t xml:space="preserve"> </w:t>
      </w:r>
      <w:r w:rsidR="006A4C2E" w:rsidRPr="006A4C2E">
        <w:rPr>
          <w:rFonts w:ascii="Times New Roman" w:eastAsia="Times New Roman" w:hAnsi="Times New Roman" w:cs="Times New Roman"/>
          <w:color w:val="auto"/>
          <w:lang w:val="en-US"/>
        </w:rPr>
        <w:t>and</w:t>
      </w:r>
      <w:r w:rsidR="006A4C2E" w:rsidRPr="007A2BDA">
        <w:rPr>
          <w:rFonts w:ascii="Times New Roman" w:eastAsia="Times New Roman" w:hAnsi="Times New Roman" w:cs="Times New Roman"/>
          <w:color w:val="auto"/>
          <w:lang w:val="en-US"/>
        </w:rPr>
        <w:t xml:space="preserve"> </w:t>
      </w:r>
      <w:r w:rsidR="006A4C2E" w:rsidRPr="006A4C2E">
        <w:rPr>
          <w:rFonts w:ascii="Times New Roman" w:eastAsia="Times New Roman" w:hAnsi="Times New Roman" w:cs="Times New Roman"/>
          <w:color w:val="auto"/>
          <w:lang w:val="en-US"/>
        </w:rPr>
        <w:t>grout</w:t>
      </w:r>
      <w:r w:rsidR="006A4C2E" w:rsidRPr="007A2BDA">
        <w:rPr>
          <w:rFonts w:ascii="Times New Roman" w:eastAsia="Times New Roman" w:hAnsi="Times New Roman" w:cs="Times New Roman"/>
          <w:color w:val="auto"/>
          <w:lang w:val="en-US"/>
        </w:rPr>
        <w:t xml:space="preserve"> - </w:t>
      </w:r>
      <w:r w:rsidR="006A4C2E" w:rsidRPr="006A4C2E">
        <w:rPr>
          <w:rFonts w:ascii="Times New Roman" w:eastAsia="Times New Roman" w:hAnsi="Times New Roman" w:cs="Times New Roman"/>
          <w:color w:val="auto"/>
          <w:lang w:val="en-US"/>
        </w:rPr>
        <w:t>Part</w:t>
      </w:r>
      <w:r w:rsidR="006A4C2E" w:rsidRPr="007A2BDA">
        <w:rPr>
          <w:rFonts w:ascii="Times New Roman" w:eastAsia="Times New Roman" w:hAnsi="Times New Roman" w:cs="Times New Roman"/>
          <w:color w:val="auto"/>
          <w:lang w:val="en-US"/>
        </w:rPr>
        <w:t xml:space="preserve"> 2: </w:t>
      </w:r>
      <w:r w:rsidR="006A4C2E" w:rsidRPr="006A4C2E">
        <w:rPr>
          <w:rFonts w:ascii="Times New Roman" w:eastAsia="Times New Roman" w:hAnsi="Times New Roman" w:cs="Times New Roman"/>
          <w:color w:val="auto"/>
          <w:lang w:val="en-US"/>
        </w:rPr>
        <w:t>Concrete</w:t>
      </w:r>
      <w:r w:rsidR="006A4C2E" w:rsidRPr="007A2BDA">
        <w:rPr>
          <w:rFonts w:ascii="Times New Roman" w:eastAsia="Times New Roman" w:hAnsi="Times New Roman" w:cs="Times New Roman"/>
          <w:color w:val="auto"/>
          <w:lang w:val="en-US"/>
        </w:rPr>
        <w:t xml:space="preserve"> </w:t>
      </w:r>
      <w:r w:rsidR="006A4C2E" w:rsidRPr="006A4C2E">
        <w:rPr>
          <w:rFonts w:ascii="Times New Roman" w:eastAsia="Times New Roman" w:hAnsi="Times New Roman" w:cs="Times New Roman"/>
          <w:color w:val="auto"/>
          <w:lang w:val="en-US"/>
        </w:rPr>
        <w:t>admixtures</w:t>
      </w:r>
      <w:r w:rsidR="006A4C2E" w:rsidRPr="007A2BDA">
        <w:rPr>
          <w:rFonts w:ascii="Times New Roman" w:eastAsia="Times New Roman" w:hAnsi="Times New Roman" w:cs="Times New Roman"/>
          <w:color w:val="auto"/>
          <w:lang w:val="en-US"/>
        </w:rPr>
        <w:t xml:space="preserve"> - </w:t>
      </w:r>
      <w:r w:rsidR="006A4C2E" w:rsidRPr="006A4C2E">
        <w:rPr>
          <w:rFonts w:ascii="Times New Roman" w:eastAsia="Times New Roman" w:hAnsi="Times New Roman" w:cs="Times New Roman"/>
          <w:color w:val="auto"/>
          <w:lang w:val="en-US"/>
        </w:rPr>
        <w:t>Definitions</w:t>
      </w:r>
      <w:r w:rsidR="006A4C2E" w:rsidRPr="007A2BDA">
        <w:rPr>
          <w:rFonts w:ascii="Times New Roman" w:eastAsia="Times New Roman" w:hAnsi="Times New Roman" w:cs="Times New Roman"/>
          <w:color w:val="auto"/>
          <w:lang w:val="en-US"/>
        </w:rPr>
        <w:t xml:space="preserve">, </w:t>
      </w:r>
      <w:r w:rsidR="006A4C2E" w:rsidRPr="006A4C2E">
        <w:rPr>
          <w:rFonts w:ascii="Times New Roman" w:eastAsia="Times New Roman" w:hAnsi="Times New Roman" w:cs="Times New Roman"/>
          <w:color w:val="auto"/>
          <w:lang w:val="en-US"/>
        </w:rPr>
        <w:t>requirements</w:t>
      </w:r>
      <w:r w:rsidR="006A4C2E" w:rsidRPr="007A2BDA">
        <w:rPr>
          <w:rFonts w:ascii="Times New Roman" w:eastAsia="Times New Roman" w:hAnsi="Times New Roman" w:cs="Times New Roman"/>
          <w:color w:val="auto"/>
          <w:lang w:val="en-US"/>
        </w:rPr>
        <w:t xml:space="preserve">, </w:t>
      </w:r>
      <w:r w:rsidR="006A4C2E" w:rsidRPr="006A4C2E">
        <w:rPr>
          <w:rFonts w:ascii="Times New Roman" w:eastAsia="Times New Roman" w:hAnsi="Times New Roman" w:cs="Times New Roman"/>
          <w:color w:val="auto"/>
          <w:lang w:val="en-US"/>
        </w:rPr>
        <w:t>conformity</w:t>
      </w:r>
      <w:r w:rsidR="006A4C2E" w:rsidRPr="007A2BDA">
        <w:rPr>
          <w:rFonts w:ascii="Times New Roman" w:eastAsia="Times New Roman" w:hAnsi="Times New Roman" w:cs="Times New Roman"/>
          <w:color w:val="auto"/>
          <w:lang w:val="en-US"/>
        </w:rPr>
        <w:t xml:space="preserve">, </w:t>
      </w:r>
      <w:r w:rsidR="006A4C2E" w:rsidRPr="006A4C2E">
        <w:rPr>
          <w:rFonts w:ascii="Times New Roman" w:eastAsia="Times New Roman" w:hAnsi="Times New Roman" w:cs="Times New Roman"/>
          <w:color w:val="auto"/>
          <w:lang w:val="en-US"/>
        </w:rPr>
        <w:t>marking</w:t>
      </w:r>
      <w:r w:rsidR="006A4C2E" w:rsidRPr="007A2BDA">
        <w:rPr>
          <w:rFonts w:ascii="Times New Roman" w:eastAsia="Times New Roman" w:hAnsi="Times New Roman" w:cs="Times New Roman"/>
          <w:color w:val="auto"/>
          <w:lang w:val="en-US"/>
        </w:rPr>
        <w:t xml:space="preserve"> </w:t>
      </w:r>
      <w:r w:rsidR="006A4C2E" w:rsidRPr="006A4C2E">
        <w:rPr>
          <w:rFonts w:ascii="Times New Roman" w:eastAsia="Times New Roman" w:hAnsi="Times New Roman" w:cs="Times New Roman"/>
          <w:color w:val="auto"/>
          <w:lang w:val="en-US"/>
        </w:rPr>
        <w:t>and</w:t>
      </w:r>
      <w:r w:rsidR="006A4C2E" w:rsidRPr="007A2BDA">
        <w:rPr>
          <w:rFonts w:ascii="Times New Roman" w:eastAsia="Times New Roman" w:hAnsi="Times New Roman" w:cs="Times New Roman"/>
          <w:color w:val="auto"/>
          <w:lang w:val="en-US"/>
        </w:rPr>
        <w:t xml:space="preserve"> </w:t>
      </w:r>
      <w:r w:rsidR="006A4C2E" w:rsidRPr="006A4C2E">
        <w:rPr>
          <w:rFonts w:ascii="Times New Roman" w:eastAsia="Times New Roman" w:hAnsi="Times New Roman" w:cs="Times New Roman"/>
          <w:color w:val="auto"/>
          <w:lang w:val="en-US"/>
        </w:rPr>
        <w:t>labelling</w:t>
      </w:r>
      <w:r w:rsidR="006A4C2E"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Добавки</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для</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бетонов</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строительных</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инъекционных</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растворов</w:t>
      </w:r>
      <w:r w:rsidRPr="007A2BDA">
        <w:rPr>
          <w:rFonts w:ascii="Times New Roman" w:eastAsia="Times New Roman" w:hAnsi="Times New Roman" w:cs="Times New Roman"/>
          <w:color w:val="auto"/>
          <w:lang w:val="en-US"/>
        </w:rPr>
        <w:t xml:space="preserve"> - </w:t>
      </w:r>
      <w:r w:rsidRPr="006A4C2E">
        <w:rPr>
          <w:rFonts w:ascii="Times New Roman" w:eastAsia="Times New Roman" w:hAnsi="Times New Roman" w:cs="Times New Roman"/>
          <w:color w:val="auto"/>
        </w:rPr>
        <w:t>Часть</w:t>
      </w:r>
      <w:r w:rsidRPr="007A2BDA">
        <w:rPr>
          <w:rFonts w:ascii="Times New Roman" w:eastAsia="Times New Roman" w:hAnsi="Times New Roman" w:cs="Times New Roman"/>
          <w:color w:val="auto"/>
          <w:lang w:val="en-US"/>
        </w:rPr>
        <w:t xml:space="preserve"> 2. </w:t>
      </w:r>
      <w:r w:rsidRPr="006A4C2E">
        <w:rPr>
          <w:rFonts w:ascii="Times New Roman" w:eastAsia="Times New Roman" w:hAnsi="Times New Roman" w:cs="Times New Roman"/>
          <w:color w:val="auto"/>
        </w:rPr>
        <w:t>Добавки</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для</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бетонов</w:t>
      </w:r>
      <w:r w:rsidRPr="007A2BDA">
        <w:rPr>
          <w:rFonts w:ascii="Times New Roman" w:eastAsia="Times New Roman" w:hAnsi="Times New Roman" w:cs="Times New Roman"/>
          <w:color w:val="auto"/>
          <w:lang w:val="en-US"/>
        </w:rPr>
        <w:t xml:space="preserve"> - </w:t>
      </w:r>
      <w:r w:rsidRPr="006A4C2E">
        <w:rPr>
          <w:rFonts w:ascii="Times New Roman" w:eastAsia="Times New Roman" w:hAnsi="Times New Roman" w:cs="Times New Roman"/>
          <w:color w:val="auto"/>
        </w:rPr>
        <w:t>Определения</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требования</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соответствие</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маркировка</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этикетирование</w:t>
      </w:r>
      <w:r w:rsidR="006A4C2E" w:rsidRPr="007A2BDA">
        <w:rPr>
          <w:rFonts w:ascii="Times New Roman" w:eastAsia="Times New Roman" w:hAnsi="Times New Roman" w:cs="Times New Roman"/>
          <w:color w:val="auto"/>
          <w:lang w:val="en-US"/>
        </w:rPr>
        <w:t>)</w:t>
      </w:r>
    </w:p>
    <w:p w:rsidR="00297677" w:rsidRPr="007A2BDA" w:rsidRDefault="006A4C2E"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6A4C2E">
        <w:rPr>
          <w:rFonts w:ascii="Times New Roman" w:eastAsia="Times New Roman" w:hAnsi="Times New Roman" w:cs="Times New Roman"/>
          <w:color w:val="auto"/>
          <w:lang w:val="en-US"/>
        </w:rPr>
        <w:t>EN</w:t>
      </w:r>
      <w:r w:rsidRPr="007A2BDA">
        <w:rPr>
          <w:rFonts w:ascii="Times New Roman" w:eastAsia="Times New Roman" w:hAnsi="Times New Roman" w:cs="Times New Roman"/>
          <w:color w:val="auto"/>
          <w:lang w:val="en-US"/>
        </w:rPr>
        <w:t xml:space="preserve"> 934-5:2007 </w:t>
      </w:r>
      <w:r w:rsidRPr="006A4C2E">
        <w:rPr>
          <w:rFonts w:ascii="Times New Roman" w:eastAsia="Times New Roman" w:hAnsi="Times New Roman" w:cs="Times New Roman"/>
          <w:color w:val="auto"/>
          <w:lang w:val="en-US"/>
        </w:rPr>
        <w:t>Admixtures</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lang w:val="en-US"/>
        </w:rPr>
        <w:t>for</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lang w:val="en-US"/>
        </w:rPr>
        <w:t>concrete</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lang w:val="en-US"/>
        </w:rPr>
        <w:t>mortar</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lang w:val="en-US"/>
        </w:rPr>
        <w:t>and</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lang w:val="en-US"/>
        </w:rPr>
        <w:t>grout</w:t>
      </w:r>
      <w:r w:rsidRPr="007A2BDA">
        <w:rPr>
          <w:rFonts w:ascii="Times New Roman" w:eastAsia="Times New Roman" w:hAnsi="Times New Roman" w:cs="Times New Roman"/>
          <w:color w:val="auto"/>
          <w:lang w:val="en-US"/>
        </w:rPr>
        <w:t xml:space="preserve"> - </w:t>
      </w:r>
      <w:r w:rsidRPr="006A4C2E">
        <w:rPr>
          <w:rFonts w:ascii="Times New Roman" w:eastAsia="Times New Roman" w:hAnsi="Times New Roman" w:cs="Times New Roman"/>
          <w:color w:val="auto"/>
          <w:lang w:val="en-US"/>
        </w:rPr>
        <w:t>Part</w:t>
      </w:r>
      <w:r w:rsidRPr="007A2BDA">
        <w:rPr>
          <w:rFonts w:ascii="Times New Roman" w:eastAsia="Times New Roman" w:hAnsi="Times New Roman" w:cs="Times New Roman"/>
          <w:color w:val="auto"/>
          <w:lang w:val="en-US"/>
        </w:rPr>
        <w:t xml:space="preserve"> 5: </w:t>
      </w:r>
      <w:r w:rsidRPr="006A4C2E">
        <w:rPr>
          <w:rFonts w:ascii="Times New Roman" w:eastAsia="Times New Roman" w:hAnsi="Times New Roman" w:cs="Times New Roman"/>
          <w:color w:val="auto"/>
          <w:lang w:val="en-US"/>
        </w:rPr>
        <w:t>Admixtures</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lang w:val="en-US"/>
        </w:rPr>
        <w:t>for</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lang w:val="en-US"/>
        </w:rPr>
        <w:t>sprayed</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lang w:val="en-US"/>
        </w:rPr>
        <w:t>concrete</w:t>
      </w:r>
      <w:r w:rsidRPr="007A2BDA">
        <w:rPr>
          <w:rFonts w:ascii="Times New Roman" w:eastAsia="Times New Roman" w:hAnsi="Times New Roman" w:cs="Times New Roman"/>
          <w:color w:val="auto"/>
          <w:lang w:val="en-US"/>
        </w:rPr>
        <w:t xml:space="preserve"> - </w:t>
      </w:r>
      <w:r w:rsidRPr="006A4C2E">
        <w:rPr>
          <w:rFonts w:ascii="Times New Roman" w:eastAsia="Times New Roman" w:hAnsi="Times New Roman" w:cs="Times New Roman"/>
          <w:color w:val="auto"/>
          <w:lang w:val="en-US"/>
        </w:rPr>
        <w:t>Definitions</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lang w:val="en-US"/>
        </w:rPr>
        <w:t>requirements</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lang w:val="en-US"/>
        </w:rPr>
        <w:t>conformity</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lang w:val="en-US"/>
        </w:rPr>
        <w:t>marking</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lang w:val="en-US"/>
        </w:rPr>
        <w:t>and</w:t>
      </w:r>
      <w:r w:rsidRPr="007A2BD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lang w:val="en-US"/>
        </w:rPr>
        <w:t>labelling</w:t>
      </w:r>
      <w:r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Добавки</w:t>
      </w:r>
      <w:r w:rsidR="00297677"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для</w:t>
      </w:r>
      <w:r w:rsidR="00297677"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бетона</w:t>
      </w:r>
      <w:r w:rsidR="00297677"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строительного</w:t>
      </w:r>
      <w:r w:rsidR="00297677"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раствора</w:t>
      </w:r>
      <w:r w:rsidR="00297677"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и</w:t>
      </w:r>
      <w:r w:rsidR="00297677"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затирки</w:t>
      </w:r>
      <w:r w:rsidR="00297677" w:rsidRPr="007A2BDA">
        <w:rPr>
          <w:rFonts w:ascii="Times New Roman" w:eastAsia="Times New Roman" w:hAnsi="Times New Roman" w:cs="Times New Roman"/>
          <w:color w:val="auto"/>
          <w:lang w:val="en-US"/>
        </w:rPr>
        <w:t xml:space="preserve"> - </w:t>
      </w:r>
      <w:r w:rsidR="00297677" w:rsidRPr="006A4C2E">
        <w:rPr>
          <w:rFonts w:ascii="Times New Roman" w:eastAsia="Times New Roman" w:hAnsi="Times New Roman" w:cs="Times New Roman"/>
          <w:color w:val="auto"/>
        </w:rPr>
        <w:t>Часть</w:t>
      </w:r>
      <w:r w:rsidR="00297677" w:rsidRPr="007A2BDA">
        <w:rPr>
          <w:rFonts w:ascii="Times New Roman" w:eastAsia="Times New Roman" w:hAnsi="Times New Roman" w:cs="Times New Roman"/>
          <w:color w:val="auto"/>
          <w:lang w:val="en-US"/>
        </w:rPr>
        <w:t xml:space="preserve"> 5: </w:t>
      </w:r>
      <w:r w:rsidR="00297677" w:rsidRPr="006A4C2E">
        <w:rPr>
          <w:rFonts w:ascii="Times New Roman" w:eastAsia="Times New Roman" w:hAnsi="Times New Roman" w:cs="Times New Roman"/>
          <w:color w:val="auto"/>
        </w:rPr>
        <w:t>добавки</w:t>
      </w:r>
      <w:r w:rsidR="00297677"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для</w:t>
      </w:r>
      <w:r w:rsidR="00297677"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торкрет</w:t>
      </w:r>
      <w:r w:rsidR="00297677" w:rsidRPr="007A2BDA">
        <w:rPr>
          <w:rFonts w:ascii="Times New Roman" w:eastAsia="Times New Roman" w:hAnsi="Times New Roman" w:cs="Times New Roman"/>
          <w:color w:val="auto"/>
          <w:lang w:val="en-US"/>
        </w:rPr>
        <w:t>-</w:t>
      </w:r>
      <w:r w:rsidR="00297677" w:rsidRPr="006A4C2E">
        <w:rPr>
          <w:rFonts w:ascii="Times New Roman" w:eastAsia="Times New Roman" w:hAnsi="Times New Roman" w:cs="Times New Roman"/>
          <w:color w:val="auto"/>
        </w:rPr>
        <w:t>бетона</w:t>
      </w:r>
      <w:r w:rsidR="00297677" w:rsidRPr="007A2BDA">
        <w:rPr>
          <w:rFonts w:ascii="Times New Roman" w:eastAsia="Times New Roman" w:hAnsi="Times New Roman" w:cs="Times New Roman"/>
          <w:color w:val="auto"/>
          <w:lang w:val="en-US"/>
        </w:rPr>
        <w:t xml:space="preserve"> - </w:t>
      </w:r>
      <w:r w:rsidR="00297677" w:rsidRPr="006A4C2E">
        <w:rPr>
          <w:rFonts w:ascii="Times New Roman" w:eastAsia="Times New Roman" w:hAnsi="Times New Roman" w:cs="Times New Roman"/>
          <w:color w:val="auto"/>
        </w:rPr>
        <w:t>определения</w:t>
      </w:r>
      <w:r w:rsidR="00297677"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требования</w:t>
      </w:r>
      <w:r w:rsidR="00297677"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соответствие</w:t>
      </w:r>
      <w:r w:rsidR="00297677"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маркировка</w:t>
      </w:r>
      <w:r w:rsidR="00297677"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и</w:t>
      </w:r>
      <w:r w:rsidR="00297677" w:rsidRPr="007A2BDA">
        <w:rPr>
          <w:rFonts w:ascii="Times New Roman" w:eastAsia="Times New Roman" w:hAnsi="Times New Roman" w:cs="Times New Roman"/>
          <w:color w:val="auto"/>
          <w:lang w:val="en-US"/>
        </w:rPr>
        <w:t xml:space="preserve"> </w:t>
      </w:r>
      <w:r w:rsidR="00297677" w:rsidRPr="006A4C2E">
        <w:rPr>
          <w:rFonts w:ascii="Times New Roman" w:eastAsia="Times New Roman" w:hAnsi="Times New Roman" w:cs="Times New Roman"/>
          <w:color w:val="auto"/>
        </w:rPr>
        <w:t>этикетирование</w:t>
      </w:r>
      <w:r w:rsidRPr="007A2BDA">
        <w:rPr>
          <w:rFonts w:ascii="Times New Roman" w:eastAsia="Times New Roman" w:hAnsi="Times New Roman" w:cs="Times New Roman"/>
          <w:color w:val="auto"/>
          <w:lang w:val="en-US"/>
        </w:rPr>
        <w:t>)</w:t>
      </w:r>
    </w:p>
    <w:p w:rsidR="00297677" w:rsidRPr="006A4C2E"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6A4C2E">
        <w:rPr>
          <w:rFonts w:ascii="Times New Roman" w:eastAsia="Times New Roman" w:hAnsi="Times New Roman" w:cs="Times New Roman"/>
          <w:color w:val="auto"/>
          <w:lang w:val="en-US"/>
        </w:rPr>
        <w:t xml:space="preserve">EN 934-6 </w:t>
      </w:r>
      <w:r w:rsidR="006A4C2E" w:rsidRPr="006A4C2E">
        <w:rPr>
          <w:rFonts w:ascii="Times New Roman" w:eastAsia="Times New Roman" w:hAnsi="Times New Roman" w:cs="Times New Roman"/>
          <w:color w:val="auto"/>
          <w:lang w:val="en-US"/>
        </w:rPr>
        <w:t>Admixtures for concrete, mortar and grout - Part 6: Sampling, assessment and verification of the constancy of performance (</w:t>
      </w:r>
      <w:r w:rsidRPr="006A4C2E">
        <w:rPr>
          <w:rFonts w:ascii="Times New Roman" w:eastAsia="Times New Roman" w:hAnsi="Times New Roman" w:cs="Times New Roman"/>
          <w:color w:val="auto"/>
        </w:rPr>
        <w:t>Добавки</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к</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бетону</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строительному</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раствору</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жидкому</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строительному</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раствору</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6. </w:t>
      </w:r>
      <w:r w:rsidRPr="006A4C2E">
        <w:rPr>
          <w:rFonts w:ascii="Times New Roman" w:eastAsia="Times New Roman" w:hAnsi="Times New Roman" w:cs="Times New Roman"/>
          <w:color w:val="auto"/>
        </w:rPr>
        <w:t>Отбор</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образцов</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оценка</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верификация</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постоянства</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качественных</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показателей</w:t>
      </w:r>
      <w:r w:rsidR="006A4C2E" w:rsidRPr="006A4C2E">
        <w:rPr>
          <w:rFonts w:ascii="Times New Roman" w:eastAsia="Times New Roman" w:hAnsi="Times New Roman" w:cs="Times New Roman"/>
          <w:color w:val="auto"/>
          <w:lang w:val="en-US"/>
        </w:rPr>
        <w:t>)</w:t>
      </w:r>
    </w:p>
    <w:p w:rsidR="00297677" w:rsidRPr="006A4C2E" w:rsidRDefault="00297677" w:rsidP="00297677">
      <w:pPr>
        <w:widowControl/>
        <w:autoSpaceDE w:val="0"/>
        <w:autoSpaceDN w:val="0"/>
        <w:adjustRightInd w:val="0"/>
        <w:ind w:firstLine="567"/>
        <w:jc w:val="both"/>
        <w:rPr>
          <w:rFonts w:ascii="Times New Roman" w:eastAsia="Times New Roman" w:hAnsi="Times New Roman" w:cs="Times New Roman"/>
          <w:color w:val="auto"/>
        </w:rPr>
      </w:pPr>
      <w:r w:rsidRPr="006A4C2E">
        <w:rPr>
          <w:rFonts w:ascii="Times New Roman" w:eastAsia="Times New Roman" w:hAnsi="Times New Roman" w:cs="Times New Roman"/>
          <w:color w:val="auto"/>
          <w:lang w:val="en-US"/>
        </w:rPr>
        <w:t xml:space="preserve">EN 1008 </w:t>
      </w:r>
      <w:r w:rsidR="006A4C2E" w:rsidRPr="006A4C2E">
        <w:rPr>
          <w:rFonts w:ascii="Times New Roman" w:eastAsia="Times New Roman" w:hAnsi="Times New Roman" w:cs="Times New Roman"/>
          <w:color w:val="auto"/>
          <w:lang w:val="en-US"/>
        </w:rPr>
        <w:t>Mixing water for concrete - Specification for sampling, testing and assessing the suitability of water, including water recovered from processes in the concrete industry, as mixing water for concrete (</w:t>
      </w:r>
      <w:r w:rsidRPr="006A4C2E">
        <w:rPr>
          <w:rFonts w:ascii="Times New Roman" w:eastAsia="Times New Roman" w:hAnsi="Times New Roman" w:cs="Times New Roman"/>
          <w:color w:val="auto"/>
        </w:rPr>
        <w:t>Вода</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для</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замеса</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бетона</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Технические требования к отбору образцов, испытаниям и оценке пригодности воды, включая воду, регенерированную при производстве бетона, в качестве воды для замеса бетона</w:t>
      </w:r>
      <w:r w:rsidR="006A4C2E">
        <w:rPr>
          <w:rFonts w:ascii="Times New Roman" w:eastAsia="Times New Roman" w:hAnsi="Times New Roman" w:cs="Times New Roman"/>
          <w:color w:val="auto"/>
        </w:rPr>
        <w:t>)</w:t>
      </w:r>
    </w:p>
    <w:p w:rsidR="00297677" w:rsidRPr="001815F1" w:rsidRDefault="00297677" w:rsidP="00297677">
      <w:pPr>
        <w:widowControl/>
        <w:autoSpaceDE w:val="0"/>
        <w:autoSpaceDN w:val="0"/>
        <w:adjustRightInd w:val="0"/>
        <w:ind w:firstLine="567"/>
        <w:jc w:val="both"/>
        <w:rPr>
          <w:rFonts w:ascii="Times New Roman" w:eastAsia="Times New Roman" w:hAnsi="Times New Roman" w:cs="Times New Roman"/>
          <w:color w:val="auto"/>
        </w:rPr>
      </w:pPr>
      <w:r w:rsidRPr="006A4C2E">
        <w:rPr>
          <w:rFonts w:ascii="Times New Roman" w:eastAsia="Times New Roman" w:hAnsi="Times New Roman" w:cs="Times New Roman"/>
          <w:color w:val="auto"/>
          <w:lang w:val="en-US"/>
        </w:rPr>
        <w:t xml:space="preserve">EN 1504-3 </w:t>
      </w:r>
      <w:r w:rsidR="006A4C2E" w:rsidRPr="006A4C2E">
        <w:rPr>
          <w:rFonts w:ascii="Times New Roman" w:eastAsia="Times New Roman" w:hAnsi="Times New Roman" w:cs="Times New Roman"/>
          <w:color w:val="auto"/>
          <w:lang w:val="en-US"/>
        </w:rPr>
        <w:t>Products and systems for the protection and repair of concrete structures - Definitions, requirements, quality control and evaluation of conformity - Part 3: Structural and non-structural repair (</w:t>
      </w:r>
      <w:r w:rsidRPr="006A4C2E">
        <w:rPr>
          <w:rFonts w:ascii="Times New Roman" w:eastAsia="Times New Roman" w:hAnsi="Times New Roman" w:cs="Times New Roman"/>
          <w:color w:val="auto"/>
        </w:rPr>
        <w:t>Материалы</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системы</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для</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защиты</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ремонта</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бетонных</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конструкций</w:t>
      </w:r>
      <w:r w:rsidRPr="006A4C2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Определения, требования, контроль качества и оценка соответствия. Часть 3. Конструкционные</w:t>
      </w:r>
      <w:r w:rsidRPr="001815F1">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и</w:t>
      </w:r>
      <w:r w:rsidRPr="001815F1">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неконструкционные</w:t>
      </w:r>
      <w:r w:rsidRPr="001815F1">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ремонты</w:t>
      </w:r>
      <w:r w:rsidR="006A4C2E" w:rsidRPr="001815F1">
        <w:rPr>
          <w:rFonts w:ascii="Times New Roman" w:eastAsia="Times New Roman" w:hAnsi="Times New Roman" w:cs="Times New Roman"/>
          <w:color w:val="auto"/>
        </w:rPr>
        <w:t>)</w:t>
      </w:r>
    </w:p>
    <w:p w:rsidR="00297677" w:rsidRPr="006A4C2E" w:rsidRDefault="00297677" w:rsidP="00297677">
      <w:pPr>
        <w:widowControl/>
        <w:autoSpaceDE w:val="0"/>
        <w:autoSpaceDN w:val="0"/>
        <w:adjustRightInd w:val="0"/>
        <w:ind w:firstLine="567"/>
        <w:jc w:val="both"/>
        <w:rPr>
          <w:rFonts w:ascii="Times New Roman" w:eastAsia="Times New Roman" w:hAnsi="Times New Roman" w:cs="Times New Roman"/>
          <w:color w:val="auto"/>
        </w:rPr>
      </w:pPr>
      <w:r w:rsidRPr="00FF4A08">
        <w:rPr>
          <w:rFonts w:ascii="Times New Roman" w:eastAsia="Times New Roman" w:hAnsi="Times New Roman" w:cs="Times New Roman"/>
          <w:color w:val="auto"/>
          <w:lang w:val="en-US"/>
        </w:rPr>
        <w:t xml:space="preserve">EN 1542 </w:t>
      </w:r>
      <w:r w:rsidR="006A4C2E" w:rsidRPr="00FF4A08">
        <w:rPr>
          <w:rFonts w:ascii="Times New Roman" w:eastAsia="Times New Roman" w:hAnsi="Times New Roman" w:cs="Times New Roman"/>
          <w:color w:val="auto"/>
          <w:lang w:val="en-US"/>
        </w:rPr>
        <w:t xml:space="preserve">Products and systems for the protection and repair of concrete structures </w:t>
      </w:r>
      <w:r w:rsidR="00FF4A08" w:rsidRPr="00FF4A08">
        <w:rPr>
          <w:rFonts w:ascii="Times New Roman" w:eastAsia="Times New Roman" w:hAnsi="Times New Roman" w:cs="Times New Roman"/>
          <w:color w:val="auto"/>
          <w:lang w:val="en-US"/>
        </w:rPr>
        <w:t>-</w:t>
      </w:r>
      <w:r w:rsidR="006A4C2E" w:rsidRPr="00FF4A08">
        <w:rPr>
          <w:rFonts w:ascii="Times New Roman" w:eastAsia="Times New Roman" w:hAnsi="Times New Roman" w:cs="Times New Roman"/>
          <w:color w:val="auto"/>
          <w:lang w:val="en-US"/>
        </w:rPr>
        <w:t xml:space="preserve"> Test methods </w:t>
      </w:r>
      <w:r w:rsidR="00FF4A08" w:rsidRPr="00FF4A08">
        <w:rPr>
          <w:rFonts w:ascii="Times New Roman" w:eastAsia="Times New Roman" w:hAnsi="Times New Roman" w:cs="Times New Roman"/>
          <w:color w:val="auto"/>
          <w:lang w:val="en-US"/>
        </w:rPr>
        <w:t>-</w:t>
      </w:r>
      <w:r w:rsidR="006A4C2E" w:rsidRPr="00FF4A08">
        <w:rPr>
          <w:rFonts w:ascii="Times New Roman" w:eastAsia="Times New Roman" w:hAnsi="Times New Roman" w:cs="Times New Roman"/>
          <w:color w:val="auto"/>
          <w:lang w:val="en-US"/>
        </w:rPr>
        <w:t xml:space="preserve"> Measurement of bond strength by pull-off </w:t>
      </w:r>
      <w:r w:rsidR="00FF4A08" w:rsidRPr="00FF4A08">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Изделия</w:t>
      </w:r>
      <w:r w:rsidRPr="00FF4A08">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FF4A08">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системы</w:t>
      </w:r>
      <w:r w:rsidRPr="00FF4A08">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для</w:t>
      </w:r>
      <w:r w:rsidRPr="00FF4A08">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защиты</w:t>
      </w:r>
      <w:r w:rsidRPr="00FF4A08">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FF4A08">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ремонта</w:t>
      </w:r>
      <w:r w:rsidRPr="00FF4A08">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бетонных</w:t>
      </w:r>
      <w:r w:rsidRPr="00FF4A08">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конструкций</w:t>
      </w:r>
      <w:r w:rsidRPr="00FF4A08">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Методы испытаний. Измерение прочности сцепления с основанием на отрыв</w:t>
      </w:r>
      <w:r w:rsidR="00FF4A08">
        <w:rPr>
          <w:rFonts w:ascii="Times New Roman" w:eastAsia="Times New Roman" w:hAnsi="Times New Roman" w:cs="Times New Roman"/>
          <w:color w:val="auto"/>
        </w:rPr>
        <w:t>)</w:t>
      </w:r>
    </w:p>
    <w:p w:rsidR="00297677" w:rsidRPr="006A4C2E" w:rsidRDefault="00297677" w:rsidP="00297677">
      <w:pPr>
        <w:widowControl/>
        <w:autoSpaceDE w:val="0"/>
        <w:autoSpaceDN w:val="0"/>
        <w:adjustRightInd w:val="0"/>
        <w:ind w:firstLine="567"/>
        <w:jc w:val="both"/>
        <w:rPr>
          <w:rFonts w:ascii="Times New Roman" w:eastAsia="Times New Roman" w:hAnsi="Times New Roman" w:cs="Times New Roman"/>
          <w:color w:val="auto"/>
        </w:rPr>
      </w:pPr>
      <w:r w:rsidRPr="00FF4A08">
        <w:rPr>
          <w:rFonts w:ascii="Times New Roman" w:eastAsia="Times New Roman" w:hAnsi="Times New Roman" w:cs="Times New Roman"/>
          <w:color w:val="auto"/>
          <w:lang w:val="en-US"/>
        </w:rPr>
        <w:t>EN</w:t>
      </w:r>
      <w:r w:rsidRPr="001815F1">
        <w:rPr>
          <w:rFonts w:ascii="Times New Roman" w:eastAsia="Times New Roman" w:hAnsi="Times New Roman" w:cs="Times New Roman"/>
          <w:color w:val="auto"/>
        </w:rPr>
        <w:t xml:space="preserve"> 12350-2 </w:t>
      </w:r>
      <w:r w:rsidR="006A4C2E" w:rsidRPr="00FF4A08">
        <w:rPr>
          <w:rFonts w:ascii="Times New Roman" w:eastAsia="Times New Roman" w:hAnsi="Times New Roman" w:cs="Times New Roman"/>
          <w:color w:val="auto"/>
          <w:lang w:val="en-US"/>
        </w:rPr>
        <w:t>Testing</w:t>
      </w:r>
      <w:r w:rsidR="006A4C2E" w:rsidRPr="001815F1">
        <w:rPr>
          <w:rFonts w:ascii="Times New Roman" w:eastAsia="Times New Roman" w:hAnsi="Times New Roman" w:cs="Times New Roman"/>
          <w:color w:val="auto"/>
        </w:rPr>
        <w:t xml:space="preserve"> </w:t>
      </w:r>
      <w:r w:rsidR="006A4C2E" w:rsidRPr="00FF4A08">
        <w:rPr>
          <w:rFonts w:ascii="Times New Roman" w:eastAsia="Times New Roman" w:hAnsi="Times New Roman" w:cs="Times New Roman"/>
          <w:color w:val="auto"/>
          <w:lang w:val="en-US"/>
        </w:rPr>
        <w:t>fresh</w:t>
      </w:r>
      <w:r w:rsidR="006A4C2E" w:rsidRPr="001815F1">
        <w:rPr>
          <w:rFonts w:ascii="Times New Roman" w:eastAsia="Times New Roman" w:hAnsi="Times New Roman" w:cs="Times New Roman"/>
          <w:color w:val="auto"/>
        </w:rPr>
        <w:t xml:space="preserve"> </w:t>
      </w:r>
      <w:r w:rsidR="006A4C2E" w:rsidRPr="00FF4A08">
        <w:rPr>
          <w:rFonts w:ascii="Times New Roman" w:eastAsia="Times New Roman" w:hAnsi="Times New Roman" w:cs="Times New Roman"/>
          <w:color w:val="auto"/>
          <w:lang w:val="en-US"/>
        </w:rPr>
        <w:t>concrete</w:t>
      </w:r>
      <w:r w:rsidR="006A4C2E" w:rsidRPr="001815F1">
        <w:rPr>
          <w:rFonts w:ascii="Times New Roman" w:eastAsia="Times New Roman" w:hAnsi="Times New Roman" w:cs="Times New Roman"/>
          <w:color w:val="auto"/>
        </w:rPr>
        <w:t xml:space="preserve"> </w:t>
      </w:r>
      <w:r w:rsidR="00FF4A08" w:rsidRPr="001815F1">
        <w:rPr>
          <w:rFonts w:ascii="Times New Roman" w:eastAsia="Times New Roman" w:hAnsi="Times New Roman" w:cs="Times New Roman"/>
          <w:color w:val="auto"/>
        </w:rPr>
        <w:t>-</w:t>
      </w:r>
      <w:r w:rsidR="006A4C2E" w:rsidRPr="001815F1">
        <w:rPr>
          <w:rFonts w:ascii="Times New Roman" w:eastAsia="Times New Roman" w:hAnsi="Times New Roman" w:cs="Times New Roman"/>
          <w:color w:val="auto"/>
        </w:rPr>
        <w:t xml:space="preserve"> </w:t>
      </w:r>
      <w:r w:rsidR="006A4C2E" w:rsidRPr="00FF4A08">
        <w:rPr>
          <w:rFonts w:ascii="Times New Roman" w:eastAsia="Times New Roman" w:hAnsi="Times New Roman" w:cs="Times New Roman"/>
          <w:color w:val="auto"/>
          <w:lang w:val="en-US"/>
        </w:rPr>
        <w:t>Part</w:t>
      </w:r>
      <w:r w:rsidR="006A4C2E" w:rsidRPr="001815F1">
        <w:rPr>
          <w:rFonts w:ascii="Times New Roman" w:eastAsia="Times New Roman" w:hAnsi="Times New Roman" w:cs="Times New Roman"/>
          <w:color w:val="auto"/>
        </w:rPr>
        <w:t xml:space="preserve"> 2: </w:t>
      </w:r>
      <w:r w:rsidR="006A4C2E" w:rsidRPr="00FF4A08">
        <w:rPr>
          <w:rFonts w:ascii="Times New Roman" w:eastAsia="Times New Roman" w:hAnsi="Times New Roman" w:cs="Times New Roman"/>
          <w:color w:val="auto"/>
          <w:lang w:val="en-US"/>
        </w:rPr>
        <w:t>Slump</w:t>
      </w:r>
      <w:r w:rsidR="006A4C2E" w:rsidRPr="001815F1">
        <w:rPr>
          <w:rFonts w:ascii="Times New Roman" w:eastAsia="Times New Roman" w:hAnsi="Times New Roman" w:cs="Times New Roman"/>
          <w:color w:val="auto"/>
        </w:rPr>
        <w:t xml:space="preserve"> </w:t>
      </w:r>
      <w:r w:rsidR="006A4C2E" w:rsidRPr="00FF4A08">
        <w:rPr>
          <w:rFonts w:ascii="Times New Roman" w:eastAsia="Times New Roman" w:hAnsi="Times New Roman" w:cs="Times New Roman"/>
          <w:color w:val="auto"/>
          <w:lang w:val="en-US"/>
        </w:rPr>
        <w:t>test</w:t>
      </w:r>
      <w:r w:rsidR="006A4C2E" w:rsidRPr="001815F1">
        <w:rPr>
          <w:rFonts w:ascii="Times New Roman" w:eastAsia="Times New Roman" w:hAnsi="Times New Roman" w:cs="Times New Roman"/>
          <w:color w:val="auto"/>
        </w:rPr>
        <w:t xml:space="preserve"> </w:t>
      </w:r>
      <w:r w:rsidR="00FF4A08" w:rsidRPr="001815F1">
        <w:rPr>
          <w:rFonts w:ascii="Times New Roman" w:eastAsia="Times New Roman" w:hAnsi="Times New Roman" w:cs="Times New Roman"/>
          <w:color w:val="auto"/>
        </w:rPr>
        <w:t>(</w:t>
      </w:r>
      <w:r w:rsidRPr="006A4C2E">
        <w:rPr>
          <w:rFonts w:ascii="Times New Roman" w:eastAsia="Times New Roman" w:hAnsi="Times New Roman" w:cs="Times New Roman"/>
          <w:color w:val="auto"/>
        </w:rPr>
        <w:t>Испытания</w:t>
      </w:r>
      <w:r w:rsidRPr="001815F1">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бетонной</w:t>
      </w:r>
      <w:r w:rsidRPr="001815F1">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смеси</w:t>
      </w:r>
      <w:r w:rsidRPr="001815F1">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Часть 2. Определение осадки конуса</w:t>
      </w:r>
      <w:r w:rsidR="00FF4A08">
        <w:rPr>
          <w:rFonts w:ascii="Times New Roman" w:eastAsia="Times New Roman" w:hAnsi="Times New Roman" w:cs="Times New Roman"/>
          <w:color w:val="auto"/>
        </w:rPr>
        <w:t>)</w:t>
      </w:r>
    </w:p>
    <w:p w:rsidR="00297677" w:rsidRPr="006A4C2E" w:rsidRDefault="00297677" w:rsidP="00297677">
      <w:pPr>
        <w:widowControl/>
        <w:autoSpaceDE w:val="0"/>
        <w:autoSpaceDN w:val="0"/>
        <w:adjustRightInd w:val="0"/>
        <w:ind w:firstLine="567"/>
        <w:jc w:val="both"/>
        <w:rPr>
          <w:rFonts w:ascii="Times New Roman" w:eastAsia="Times New Roman" w:hAnsi="Times New Roman" w:cs="Times New Roman"/>
          <w:color w:val="auto"/>
        </w:rPr>
      </w:pPr>
      <w:r w:rsidRPr="00D60B29">
        <w:rPr>
          <w:rFonts w:ascii="Times New Roman" w:eastAsia="Times New Roman" w:hAnsi="Times New Roman" w:cs="Times New Roman"/>
          <w:color w:val="auto"/>
          <w:lang w:val="en-US"/>
        </w:rPr>
        <w:t>EN</w:t>
      </w:r>
      <w:r w:rsidRPr="007A2BDA">
        <w:rPr>
          <w:rFonts w:ascii="Times New Roman" w:eastAsia="Times New Roman" w:hAnsi="Times New Roman" w:cs="Times New Roman"/>
          <w:color w:val="auto"/>
        </w:rPr>
        <w:t xml:space="preserve"> 12350-5 </w:t>
      </w:r>
      <w:r w:rsidR="006A4C2E" w:rsidRPr="00D60B29">
        <w:rPr>
          <w:rFonts w:ascii="Times New Roman" w:eastAsia="Times New Roman" w:hAnsi="Times New Roman" w:cs="Times New Roman"/>
          <w:color w:val="auto"/>
          <w:lang w:val="en-US"/>
        </w:rPr>
        <w:t>Testing</w:t>
      </w:r>
      <w:r w:rsidR="006A4C2E" w:rsidRPr="007A2BDA">
        <w:rPr>
          <w:rFonts w:ascii="Times New Roman" w:eastAsia="Times New Roman" w:hAnsi="Times New Roman" w:cs="Times New Roman"/>
          <w:color w:val="auto"/>
        </w:rPr>
        <w:t xml:space="preserve"> </w:t>
      </w:r>
      <w:r w:rsidR="006A4C2E" w:rsidRPr="00D60B29">
        <w:rPr>
          <w:rFonts w:ascii="Times New Roman" w:eastAsia="Times New Roman" w:hAnsi="Times New Roman" w:cs="Times New Roman"/>
          <w:color w:val="auto"/>
          <w:lang w:val="en-US"/>
        </w:rPr>
        <w:t>fresh</w:t>
      </w:r>
      <w:r w:rsidR="006A4C2E" w:rsidRPr="007A2BDA">
        <w:rPr>
          <w:rFonts w:ascii="Times New Roman" w:eastAsia="Times New Roman" w:hAnsi="Times New Roman" w:cs="Times New Roman"/>
          <w:color w:val="auto"/>
        </w:rPr>
        <w:t xml:space="preserve"> </w:t>
      </w:r>
      <w:r w:rsidR="006A4C2E" w:rsidRPr="00D60B29">
        <w:rPr>
          <w:rFonts w:ascii="Times New Roman" w:eastAsia="Times New Roman" w:hAnsi="Times New Roman" w:cs="Times New Roman"/>
          <w:color w:val="auto"/>
          <w:lang w:val="en-US"/>
        </w:rPr>
        <w:t>concrete</w:t>
      </w:r>
      <w:r w:rsidR="006A4C2E" w:rsidRPr="007A2BDA">
        <w:rPr>
          <w:rFonts w:ascii="Times New Roman" w:eastAsia="Times New Roman" w:hAnsi="Times New Roman" w:cs="Times New Roman"/>
          <w:color w:val="auto"/>
        </w:rPr>
        <w:t xml:space="preserve"> </w:t>
      </w:r>
      <w:r w:rsidR="00BC714A" w:rsidRPr="007A2BDA">
        <w:rPr>
          <w:rFonts w:ascii="Times New Roman" w:eastAsia="Times New Roman" w:hAnsi="Times New Roman" w:cs="Times New Roman"/>
          <w:color w:val="auto"/>
        </w:rPr>
        <w:t>-</w:t>
      </w:r>
      <w:r w:rsidR="006A4C2E" w:rsidRPr="007A2BDA">
        <w:rPr>
          <w:rFonts w:ascii="Times New Roman" w:eastAsia="Times New Roman" w:hAnsi="Times New Roman" w:cs="Times New Roman"/>
          <w:color w:val="auto"/>
        </w:rPr>
        <w:t xml:space="preserve"> </w:t>
      </w:r>
      <w:r w:rsidR="006A4C2E" w:rsidRPr="00D60B29">
        <w:rPr>
          <w:rFonts w:ascii="Times New Roman" w:eastAsia="Times New Roman" w:hAnsi="Times New Roman" w:cs="Times New Roman"/>
          <w:color w:val="auto"/>
          <w:lang w:val="en-US"/>
        </w:rPr>
        <w:t>Part</w:t>
      </w:r>
      <w:r w:rsidR="006A4C2E" w:rsidRPr="007A2BDA">
        <w:rPr>
          <w:rFonts w:ascii="Times New Roman" w:eastAsia="Times New Roman" w:hAnsi="Times New Roman" w:cs="Times New Roman"/>
          <w:color w:val="auto"/>
        </w:rPr>
        <w:t xml:space="preserve"> 5: </w:t>
      </w:r>
      <w:r w:rsidR="006A4C2E" w:rsidRPr="00D60B29">
        <w:rPr>
          <w:rFonts w:ascii="Times New Roman" w:eastAsia="Times New Roman" w:hAnsi="Times New Roman" w:cs="Times New Roman"/>
          <w:color w:val="auto"/>
          <w:lang w:val="en-US"/>
        </w:rPr>
        <w:t>Flow</w:t>
      </w:r>
      <w:r w:rsidR="006A4C2E" w:rsidRPr="007A2BDA">
        <w:rPr>
          <w:rFonts w:ascii="Times New Roman" w:eastAsia="Times New Roman" w:hAnsi="Times New Roman" w:cs="Times New Roman"/>
          <w:color w:val="auto"/>
        </w:rPr>
        <w:t xml:space="preserve"> </w:t>
      </w:r>
      <w:r w:rsidR="006A4C2E" w:rsidRPr="00D60B29">
        <w:rPr>
          <w:rFonts w:ascii="Times New Roman" w:eastAsia="Times New Roman" w:hAnsi="Times New Roman" w:cs="Times New Roman"/>
          <w:color w:val="auto"/>
          <w:lang w:val="en-US"/>
        </w:rPr>
        <w:t>table</w:t>
      </w:r>
      <w:r w:rsidR="006A4C2E" w:rsidRPr="007A2BDA">
        <w:rPr>
          <w:rFonts w:ascii="Times New Roman" w:eastAsia="Times New Roman" w:hAnsi="Times New Roman" w:cs="Times New Roman"/>
          <w:color w:val="auto"/>
        </w:rPr>
        <w:t xml:space="preserve"> </w:t>
      </w:r>
      <w:r w:rsidR="006A4C2E" w:rsidRPr="00D60B29">
        <w:rPr>
          <w:rFonts w:ascii="Times New Roman" w:eastAsia="Times New Roman" w:hAnsi="Times New Roman" w:cs="Times New Roman"/>
          <w:color w:val="auto"/>
          <w:lang w:val="en-US"/>
        </w:rPr>
        <w:t>test</w:t>
      </w:r>
      <w:r w:rsidR="006A4C2E" w:rsidRPr="007A2BDA">
        <w:rPr>
          <w:rFonts w:ascii="Times New Roman" w:eastAsia="Times New Roman" w:hAnsi="Times New Roman" w:cs="Times New Roman"/>
          <w:color w:val="auto"/>
        </w:rPr>
        <w:t xml:space="preserve"> </w:t>
      </w:r>
      <w:r w:rsidR="00BC714A" w:rsidRPr="007A2BDA">
        <w:rPr>
          <w:rFonts w:ascii="Times New Roman" w:eastAsia="Times New Roman" w:hAnsi="Times New Roman" w:cs="Times New Roman"/>
          <w:color w:val="auto"/>
        </w:rPr>
        <w:t>(</w:t>
      </w:r>
      <w:r w:rsidRPr="006A4C2E">
        <w:rPr>
          <w:rFonts w:ascii="Times New Roman" w:eastAsia="Times New Roman" w:hAnsi="Times New Roman" w:cs="Times New Roman"/>
          <w:color w:val="auto"/>
        </w:rPr>
        <w:t>Испытания</w:t>
      </w:r>
      <w:r w:rsidRPr="007A2BDA">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бетонной</w:t>
      </w:r>
      <w:r w:rsidRPr="007A2BDA">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смеси</w:t>
      </w:r>
      <w:r w:rsidRPr="007A2BDA">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Часть 5. Испытание на расплыв</w:t>
      </w:r>
      <w:r w:rsidR="00BC714A">
        <w:rPr>
          <w:rFonts w:ascii="Times New Roman" w:eastAsia="Times New Roman" w:hAnsi="Times New Roman" w:cs="Times New Roman"/>
          <w:color w:val="auto"/>
        </w:rPr>
        <w:t>)</w:t>
      </w:r>
    </w:p>
    <w:p w:rsidR="00297677" w:rsidRPr="00BC714A"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D60B29">
        <w:rPr>
          <w:rFonts w:ascii="Times New Roman" w:eastAsia="Times New Roman" w:hAnsi="Times New Roman" w:cs="Times New Roman"/>
          <w:color w:val="auto"/>
          <w:lang w:val="en-US"/>
        </w:rPr>
        <w:t>EN</w:t>
      </w:r>
      <w:r w:rsidRPr="007A2BDA">
        <w:rPr>
          <w:rFonts w:ascii="Times New Roman" w:eastAsia="Times New Roman" w:hAnsi="Times New Roman" w:cs="Times New Roman"/>
          <w:color w:val="auto"/>
        </w:rPr>
        <w:t xml:space="preserve"> 12350-6 </w:t>
      </w:r>
      <w:r w:rsidR="006A4C2E" w:rsidRPr="00D60B29">
        <w:rPr>
          <w:rFonts w:ascii="Times New Roman" w:eastAsia="Times New Roman" w:hAnsi="Times New Roman" w:cs="Times New Roman"/>
          <w:color w:val="auto"/>
          <w:lang w:val="en-US"/>
        </w:rPr>
        <w:t>Testing</w:t>
      </w:r>
      <w:r w:rsidR="006A4C2E" w:rsidRPr="007A2BDA">
        <w:rPr>
          <w:rFonts w:ascii="Times New Roman" w:eastAsia="Times New Roman" w:hAnsi="Times New Roman" w:cs="Times New Roman"/>
          <w:color w:val="auto"/>
        </w:rPr>
        <w:t xml:space="preserve"> </w:t>
      </w:r>
      <w:r w:rsidR="006A4C2E" w:rsidRPr="00D60B29">
        <w:rPr>
          <w:rFonts w:ascii="Times New Roman" w:eastAsia="Times New Roman" w:hAnsi="Times New Roman" w:cs="Times New Roman"/>
          <w:color w:val="auto"/>
          <w:lang w:val="en-US"/>
        </w:rPr>
        <w:t>fresh</w:t>
      </w:r>
      <w:r w:rsidR="006A4C2E" w:rsidRPr="007A2BDA">
        <w:rPr>
          <w:rFonts w:ascii="Times New Roman" w:eastAsia="Times New Roman" w:hAnsi="Times New Roman" w:cs="Times New Roman"/>
          <w:color w:val="auto"/>
        </w:rPr>
        <w:t xml:space="preserve"> </w:t>
      </w:r>
      <w:r w:rsidR="006A4C2E" w:rsidRPr="00D60B29">
        <w:rPr>
          <w:rFonts w:ascii="Times New Roman" w:eastAsia="Times New Roman" w:hAnsi="Times New Roman" w:cs="Times New Roman"/>
          <w:color w:val="auto"/>
          <w:lang w:val="en-US"/>
        </w:rPr>
        <w:t>concrete</w:t>
      </w:r>
      <w:r w:rsidR="006A4C2E" w:rsidRPr="007A2BDA">
        <w:rPr>
          <w:rFonts w:ascii="Times New Roman" w:eastAsia="Times New Roman" w:hAnsi="Times New Roman" w:cs="Times New Roman"/>
          <w:color w:val="auto"/>
        </w:rPr>
        <w:t xml:space="preserve"> </w:t>
      </w:r>
      <w:r w:rsidR="00BC714A" w:rsidRPr="007A2BDA">
        <w:rPr>
          <w:rFonts w:ascii="Times New Roman" w:eastAsia="Times New Roman" w:hAnsi="Times New Roman" w:cs="Times New Roman"/>
          <w:color w:val="auto"/>
        </w:rPr>
        <w:t>-</w:t>
      </w:r>
      <w:r w:rsidR="006A4C2E" w:rsidRPr="007A2BDA">
        <w:rPr>
          <w:rFonts w:ascii="Times New Roman" w:eastAsia="Times New Roman" w:hAnsi="Times New Roman" w:cs="Times New Roman"/>
          <w:color w:val="auto"/>
        </w:rPr>
        <w:t xml:space="preserve"> </w:t>
      </w:r>
      <w:r w:rsidR="006A4C2E" w:rsidRPr="00D60B29">
        <w:rPr>
          <w:rFonts w:ascii="Times New Roman" w:eastAsia="Times New Roman" w:hAnsi="Times New Roman" w:cs="Times New Roman"/>
          <w:color w:val="auto"/>
          <w:lang w:val="en-US"/>
        </w:rPr>
        <w:t>Part</w:t>
      </w:r>
      <w:r w:rsidR="006A4C2E" w:rsidRPr="007A2BDA">
        <w:rPr>
          <w:rFonts w:ascii="Times New Roman" w:eastAsia="Times New Roman" w:hAnsi="Times New Roman" w:cs="Times New Roman"/>
          <w:color w:val="auto"/>
        </w:rPr>
        <w:t xml:space="preserve"> 6: </w:t>
      </w:r>
      <w:r w:rsidR="006A4C2E" w:rsidRPr="00D60B29">
        <w:rPr>
          <w:rFonts w:ascii="Times New Roman" w:eastAsia="Times New Roman" w:hAnsi="Times New Roman" w:cs="Times New Roman"/>
          <w:color w:val="auto"/>
          <w:lang w:val="en-US"/>
        </w:rPr>
        <w:t>Density</w:t>
      </w:r>
      <w:r w:rsidR="006A4C2E" w:rsidRPr="007A2BDA">
        <w:rPr>
          <w:rFonts w:ascii="Times New Roman" w:eastAsia="Times New Roman" w:hAnsi="Times New Roman" w:cs="Times New Roman"/>
          <w:color w:val="auto"/>
        </w:rPr>
        <w:t xml:space="preserve"> </w:t>
      </w:r>
      <w:r w:rsidR="00BC714A" w:rsidRPr="007A2BDA">
        <w:rPr>
          <w:rFonts w:ascii="Times New Roman" w:eastAsia="Times New Roman" w:hAnsi="Times New Roman" w:cs="Times New Roman"/>
          <w:color w:val="auto"/>
        </w:rPr>
        <w:t>(</w:t>
      </w:r>
      <w:r w:rsidRPr="006A4C2E">
        <w:rPr>
          <w:rFonts w:ascii="Times New Roman" w:eastAsia="Times New Roman" w:hAnsi="Times New Roman" w:cs="Times New Roman"/>
          <w:color w:val="auto"/>
        </w:rPr>
        <w:t>Испытания</w:t>
      </w:r>
      <w:r w:rsidRPr="007A2BDA">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бетонной</w:t>
      </w:r>
      <w:r w:rsidRPr="007A2BDA">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смеси</w:t>
      </w:r>
      <w:r w:rsidRPr="007A2BDA">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6. </w:t>
      </w:r>
      <w:r w:rsidRPr="006A4C2E">
        <w:rPr>
          <w:rFonts w:ascii="Times New Roman" w:eastAsia="Times New Roman" w:hAnsi="Times New Roman" w:cs="Times New Roman"/>
          <w:color w:val="auto"/>
        </w:rPr>
        <w:t>Плотность</w:t>
      </w:r>
      <w:r w:rsidR="00BC714A" w:rsidRPr="00BC714A">
        <w:rPr>
          <w:rFonts w:ascii="Times New Roman" w:eastAsia="Times New Roman" w:hAnsi="Times New Roman" w:cs="Times New Roman"/>
          <w:color w:val="auto"/>
          <w:lang w:val="en-US"/>
        </w:rPr>
        <w:t>)</w:t>
      </w:r>
    </w:p>
    <w:p w:rsidR="00297677" w:rsidRPr="001815F1"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BC714A">
        <w:rPr>
          <w:rFonts w:ascii="Times New Roman" w:eastAsia="Times New Roman" w:hAnsi="Times New Roman" w:cs="Times New Roman"/>
          <w:color w:val="auto"/>
          <w:lang w:val="en-US"/>
        </w:rPr>
        <w:t xml:space="preserve">EN 12390-3 </w:t>
      </w:r>
      <w:r w:rsidR="00BC714A" w:rsidRPr="00BC714A">
        <w:rPr>
          <w:rFonts w:ascii="Times New Roman" w:eastAsia="Times New Roman" w:hAnsi="Times New Roman" w:cs="Times New Roman"/>
          <w:color w:val="auto"/>
          <w:lang w:val="en-US"/>
        </w:rPr>
        <w:t>Testing hardened concrete -</w:t>
      </w:r>
      <w:r w:rsidR="006A4C2E" w:rsidRPr="00BC714A">
        <w:rPr>
          <w:rFonts w:ascii="Times New Roman" w:eastAsia="Times New Roman" w:hAnsi="Times New Roman" w:cs="Times New Roman"/>
          <w:color w:val="auto"/>
          <w:lang w:val="en-US"/>
        </w:rPr>
        <w:t xml:space="preserve"> Part 3: Compressive strength of test specimens </w:t>
      </w:r>
      <w:r w:rsidR="00BC714A" w:rsidRPr="00BC714A">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Испытания</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затвердевшего</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бетона</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3. </w:t>
      </w:r>
      <w:r w:rsidRPr="006A4C2E">
        <w:rPr>
          <w:rFonts w:ascii="Times New Roman" w:eastAsia="Times New Roman" w:hAnsi="Times New Roman" w:cs="Times New Roman"/>
          <w:color w:val="auto"/>
        </w:rPr>
        <w:t>Прочность</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на</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сжатие</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испытательных</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образцов</w:t>
      </w:r>
      <w:r w:rsidR="00BC714A" w:rsidRPr="001815F1">
        <w:rPr>
          <w:rFonts w:ascii="Times New Roman" w:eastAsia="Times New Roman" w:hAnsi="Times New Roman" w:cs="Times New Roman"/>
          <w:color w:val="auto"/>
          <w:lang w:val="en-US"/>
        </w:rPr>
        <w:t>)</w:t>
      </w:r>
    </w:p>
    <w:p w:rsidR="00297677" w:rsidRPr="001815F1"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BC714A">
        <w:rPr>
          <w:rFonts w:ascii="Times New Roman" w:eastAsia="Times New Roman" w:hAnsi="Times New Roman" w:cs="Times New Roman"/>
          <w:color w:val="auto"/>
          <w:lang w:val="en-US"/>
        </w:rPr>
        <w:t xml:space="preserve">EN 12390-5 </w:t>
      </w:r>
      <w:r w:rsidR="006A4C2E" w:rsidRPr="00BC714A">
        <w:rPr>
          <w:rFonts w:ascii="Times New Roman" w:eastAsia="Times New Roman" w:hAnsi="Times New Roman" w:cs="Times New Roman"/>
          <w:color w:val="auto"/>
          <w:lang w:val="en-US"/>
        </w:rPr>
        <w:t xml:space="preserve">Testing hardened concrete </w:t>
      </w:r>
      <w:r w:rsidR="00BC714A" w:rsidRPr="00BC714A">
        <w:rPr>
          <w:rFonts w:ascii="Times New Roman" w:eastAsia="Times New Roman" w:hAnsi="Times New Roman" w:cs="Times New Roman"/>
          <w:color w:val="auto"/>
          <w:lang w:val="en-US"/>
        </w:rPr>
        <w:t>-</w:t>
      </w:r>
      <w:r w:rsidR="006A4C2E" w:rsidRPr="00BC714A">
        <w:rPr>
          <w:rFonts w:ascii="Times New Roman" w:eastAsia="Times New Roman" w:hAnsi="Times New Roman" w:cs="Times New Roman"/>
          <w:color w:val="auto"/>
          <w:lang w:val="en-US"/>
        </w:rPr>
        <w:t xml:space="preserve"> Part 5: Flexural strength of test specimens </w:t>
      </w:r>
      <w:r w:rsidR="00BC714A" w:rsidRPr="00BC714A">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Испытания</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затвердевшего</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бетона</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5. </w:t>
      </w:r>
      <w:r w:rsidRPr="006A4C2E">
        <w:rPr>
          <w:rFonts w:ascii="Times New Roman" w:eastAsia="Times New Roman" w:hAnsi="Times New Roman" w:cs="Times New Roman"/>
          <w:color w:val="auto"/>
        </w:rPr>
        <w:t>Прочность</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на</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изгиб</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образцов</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для</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испытания</w:t>
      </w:r>
      <w:r w:rsidR="00BC714A" w:rsidRPr="001815F1">
        <w:rPr>
          <w:rFonts w:ascii="Times New Roman" w:eastAsia="Times New Roman" w:hAnsi="Times New Roman" w:cs="Times New Roman"/>
          <w:color w:val="auto"/>
          <w:lang w:val="en-US"/>
        </w:rPr>
        <w:t>)</w:t>
      </w:r>
    </w:p>
    <w:p w:rsidR="00297677" w:rsidRPr="00BC714A"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BC714A">
        <w:rPr>
          <w:rFonts w:ascii="Times New Roman" w:eastAsia="Times New Roman" w:hAnsi="Times New Roman" w:cs="Times New Roman"/>
          <w:color w:val="auto"/>
          <w:lang w:val="en-US"/>
        </w:rPr>
        <w:t xml:space="preserve">EN 12390-7 </w:t>
      </w:r>
      <w:r w:rsidR="006A4C2E" w:rsidRPr="00BC714A">
        <w:rPr>
          <w:rFonts w:ascii="Times New Roman" w:eastAsia="Times New Roman" w:hAnsi="Times New Roman" w:cs="Times New Roman"/>
          <w:color w:val="auto"/>
          <w:lang w:val="en-US"/>
        </w:rPr>
        <w:t xml:space="preserve">Testing hardened concrete </w:t>
      </w:r>
      <w:r w:rsidR="00BC714A" w:rsidRPr="00BC714A">
        <w:rPr>
          <w:rFonts w:ascii="Times New Roman" w:eastAsia="Times New Roman" w:hAnsi="Times New Roman" w:cs="Times New Roman"/>
          <w:color w:val="auto"/>
          <w:lang w:val="en-US"/>
        </w:rPr>
        <w:t>-</w:t>
      </w:r>
      <w:r w:rsidR="006A4C2E" w:rsidRPr="00BC714A">
        <w:rPr>
          <w:rFonts w:ascii="Times New Roman" w:eastAsia="Times New Roman" w:hAnsi="Times New Roman" w:cs="Times New Roman"/>
          <w:color w:val="auto"/>
          <w:lang w:val="en-US"/>
        </w:rPr>
        <w:t xml:space="preserve"> Part 7: Density of hardened concrete </w:t>
      </w:r>
      <w:r w:rsidR="00BC714A" w:rsidRPr="00BC714A">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Испытания</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затвердевшего</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бетона</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7. </w:t>
      </w:r>
      <w:r w:rsidRPr="006A4C2E">
        <w:rPr>
          <w:rFonts w:ascii="Times New Roman" w:eastAsia="Times New Roman" w:hAnsi="Times New Roman" w:cs="Times New Roman"/>
          <w:color w:val="auto"/>
        </w:rPr>
        <w:t>Плотность</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затвердевшего</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бетона</w:t>
      </w:r>
      <w:r w:rsidR="00BC714A" w:rsidRPr="00BC714A">
        <w:rPr>
          <w:rFonts w:ascii="Times New Roman" w:eastAsia="Times New Roman" w:hAnsi="Times New Roman" w:cs="Times New Roman"/>
          <w:color w:val="auto"/>
          <w:lang w:val="en-US"/>
        </w:rPr>
        <w:t>)</w:t>
      </w:r>
    </w:p>
    <w:p w:rsidR="00297677" w:rsidRPr="00BC714A"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BC714A">
        <w:rPr>
          <w:rFonts w:ascii="Times New Roman" w:eastAsia="Times New Roman" w:hAnsi="Times New Roman" w:cs="Times New Roman"/>
          <w:color w:val="auto"/>
          <w:lang w:val="en-US"/>
        </w:rPr>
        <w:t>EN 12390-8</w:t>
      </w:r>
      <w:r w:rsidR="006A4C2E" w:rsidRPr="00BC714A">
        <w:rPr>
          <w:rFonts w:ascii="Times New Roman" w:eastAsia="Times New Roman" w:hAnsi="Times New Roman" w:cs="Times New Roman"/>
          <w:color w:val="auto"/>
          <w:lang w:val="en-US"/>
        </w:rPr>
        <w:t xml:space="preserve"> Testing hardened concrete </w:t>
      </w:r>
      <w:r w:rsidR="00BC714A" w:rsidRPr="00BC714A">
        <w:rPr>
          <w:rFonts w:ascii="Times New Roman" w:eastAsia="Times New Roman" w:hAnsi="Times New Roman" w:cs="Times New Roman"/>
          <w:color w:val="auto"/>
          <w:lang w:val="en-US"/>
        </w:rPr>
        <w:t>-</w:t>
      </w:r>
      <w:r w:rsidR="006A4C2E" w:rsidRPr="00BC714A">
        <w:rPr>
          <w:rFonts w:ascii="Times New Roman" w:eastAsia="Times New Roman" w:hAnsi="Times New Roman" w:cs="Times New Roman"/>
          <w:color w:val="auto"/>
          <w:lang w:val="en-US"/>
        </w:rPr>
        <w:t xml:space="preserve"> Part 8: Depth of penetration of water under pressure </w:t>
      </w:r>
      <w:r w:rsidR="00BC714A" w:rsidRPr="00BC714A">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Испытания</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затвердевшего</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бетона</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8. </w:t>
      </w:r>
      <w:r w:rsidRPr="006A4C2E">
        <w:rPr>
          <w:rFonts w:ascii="Times New Roman" w:eastAsia="Times New Roman" w:hAnsi="Times New Roman" w:cs="Times New Roman"/>
          <w:color w:val="auto"/>
        </w:rPr>
        <w:t>Глубина</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проникновения</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воды</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под</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давлением</w:t>
      </w:r>
      <w:r w:rsidR="00BC714A" w:rsidRPr="00BC714A">
        <w:rPr>
          <w:rFonts w:ascii="Times New Roman" w:eastAsia="Times New Roman" w:hAnsi="Times New Roman" w:cs="Times New Roman"/>
          <w:color w:val="auto"/>
          <w:lang w:val="en-US"/>
        </w:rPr>
        <w:t>)</w:t>
      </w:r>
    </w:p>
    <w:p w:rsidR="002338B1"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BC714A">
        <w:rPr>
          <w:rFonts w:ascii="Times New Roman" w:eastAsia="Times New Roman" w:hAnsi="Times New Roman" w:cs="Times New Roman"/>
          <w:color w:val="auto"/>
          <w:lang w:val="en-US"/>
        </w:rPr>
        <w:t xml:space="preserve">EN 12390-13 </w:t>
      </w:r>
      <w:r w:rsidR="006A4C2E" w:rsidRPr="006A4C2E">
        <w:rPr>
          <w:rFonts w:ascii="Times New Roman" w:eastAsia="Times New Roman" w:hAnsi="Times New Roman" w:cs="Times New Roman"/>
          <w:color w:val="auto"/>
          <w:lang w:val="en-US"/>
        </w:rPr>
        <w:t xml:space="preserve">Testing hardened concrete </w:t>
      </w:r>
      <w:r w:rsidR="00BC714A" w:rsidRPr="00BC714A">
        <w:rPr>
          <w:rFonts w:ascii="Times New Roman" w:eastAsia="Times New Roman" w:hAnsi="Times New Roman" w:cs="Times New Roman"/>
          <w:color w:val="auto"/>
          <w:lang w:val="en-US"/>
        </w:rPr>
        <w:t>-</w:t>
      </w:r>
      <w:r w:rsidR="006A4C2E" w:rsidRPr="006A4C2E">
        <w:rPr>
          <w:rFonts w:ascii="Times New Roman" w:eastAsia="Times New Roman" w:hAnsi="Times New Roman" w:cs="Times New Roman"/>
          <w:color w:val="auto"/>
          <w:lang w:val="en-US"/>
        </w:rPr>
        <w:t xml:space="preserve"> Part 13: Determination of secant modulus of elasticity in compression </w:t>
      </w:r>
      <w:r w:rsidR="00BC714A" w:rsidRPr="00BC714A">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Испытания</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затвердевшего</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бетона</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13. </w:t>
      </w:r>
      <w:r w:rsidRPr="006A4C2E">
        <w:rPr>
          <w:rFonts w:ascii="Times New Roman" w:eastAsia="Times New Roman" w:hAnsi="Times New Roman" w:cs="Times New Roman"/>
          <w:color w:val="auto"/>
        </w:rPr>
        <w:t>Определение</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секущих</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модулей</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упругости</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при</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сжатии</w:t>
      </w:r>
      <w:r w:rsidR="00BC714A" w:rsidRPr="00BC714A">
        <w:rPr>
          <w:rFonts w:ascii="Times New Roman" w:eastAsia="Times New Roman" w:hAnsi="Times New Roman" w:cs="Times New Roman"/>
          <w:color w:val="auto"/>
          <w:lang w:val="en-US"/>
        </w:rPr>
        <w:t>)</w:t>
      </w:r>
    </w:p>
    <w:p w:rsidR="00297677" w:rsidRPr="007A2BDA" w:rsidRDefault="00297677" w:rsidP="00297677">
      <w:pPr>
        <w:widowControl/>
        <w:autoSpaceDE w:val="0"/>
        <w:autoSpaceDN w:val="0"/>
        <w:adjustRightInd w:val="0"/>
        <w:ind w:firstLine="567"/>
        <w:jc w:val="both"/>
        <w:rPr>
          <w:rFonts w:ascii="Times New Roman" w:eastAsia="Times New Roman" w:hAnsi="Times New Roman" w:cs="Times New Roman"/>
          <w:color w:val="auto"/>
        </w:rPr>
      </w:pPr>
      <w:r w:rsidRPr="00BC714A">
        <w:rPr>
          <w:rFonts w:ascii="Times New Roman" w:eastAsia="Times New Roman" w:hAnsi="Times New Roman" w:cs="Times New Roman"/>
          <w:color w:val="auto"/>
          <w:lang w:val="en-US"/>
        </w:rPr>
        <w:t xml:space="preserve">EN 12504-1 </w:t>
      </w:r>
      <w:r w:rsidR="006A4C2E" w:rsidRPr="006A4C2E">
        <w:rPr>
          <w:rFonts w:ascii="Times New Roman" w:eastAsia="Times New Roman" w:hAnsi="Times New Roman" w:cs="Times New Roman"/>
          <w:color w:val="auto"/>
          <w:lang w:val="en-US"/>
        </w:rPr>
        <w:t xml:space="preserve">Testing concrete in structures </w:t>
      </w:r>
      <w:r w:rsidR="00BC714A" w:rsidRPr="00BC714A">
        <w:rPr>
          <w:rFonts w:ascii="Times New Roman" w:eastAsia="Times New Roman" w:hAnsi="Times New Roman" w:cs="Times New Roman"/>
          <w:color w:val="auto"/>
          <w:lang w:val="en-US"/>
        </w:rPr>
        <w:t>-</w:t>
      </w:r>
      <w:r w:rsidR="006A4C2E" w:rsidRPr="006A4C2E">
        <w:rPr>
          <w:rFonts w:ascii="Times New Roman" w:eastAsia="Times New Roman" w:hAnsi="Times New Roman" w:cs="Times New Roman"/>
          <w:color w:val="auto"/>
          <w:lang w:val="en-US"/>
        </w:rPr>
        <w:t xml:space="preserve"> Part 1: Cored specimens </w:t>
      </w:r>
      <w:r w:rsidR="00BC714A" w:rsidRPr="00BC714A">
        <w:rPr>
          <w:rFonts w:ascii="Times New Roman" w:eastAsia="Times New Roman" w:hAnsi="Times New Roman" w:cs="Times New Roman"/>
          <w:color w:val="auto"/>
          <w:lang w:val="en-US"/>
        </w:rPr>
        <w:t>-</w:t>
      </w:r>
      <w:r w:rsidR="006A4C2E" w:rsidRPr="006A4C2E">
        <w:rPr>
          <w:rFonts w:ascii="Times New Roman" w:eastAsia="Times New Roman" w:hAnsi="Times New Roman" w:cs="Times New Roman"/>
          <w:color w:val="auto"/>
          <w:lang w:val="en-US"/>
        </w:rPr>
        <w:t xml:space="preserve"> Taking, examining and testing in compression </w:t>
      </w:r>
      <w:r w:rsidR="00BC714A" w:rsidRPr="00BC714A">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Испытание</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бетона</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в</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конструкциях</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 xml:space="preserve">Часть 1. Образец бетона, </w:t>
      </w:r>
      <w:r w:rsidRPr="006A4C2E">
        <w:rPr>
          <w:rFonts w:ascii="Times New Roman" w:eastAsia="Times New Roman" w:hAnsi="Times New Roman" w:cs="Times New Roman"/>
          <w:color w:val="auto"/>
        </w:rPr>
        <w:lastRenderedPageBreak/>
        <w:t>вырезаемый из толщи конструкции. Отбор</w:t>
      </w:r>
      <w:r w:rsidRPr="007A2BDA">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образцов</w:t>
      </w:r>
      <w:r w:rsidRPr="007A2BDA">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исследование</w:t>
      </w:r>
      <w:r w:rsidRPr="007A2BDA">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и</w:t>
      </w:r>
      <w:r w:rsidRPr="007A2BDA">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испытание</w:t>
      </w:r>
      <w:r w:rsidRPr="007A2BDA">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при</w:t>
      </w:r>
      <w:r w:rsidRPr="007A2BDA">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сжатии</w:t>
      </w:r>
      <w:r w:rsidR="00BC714A" w:rsidRPr="007A2BDA">
        <w:rPr>
          <w:rFonts w:ascii="Times New Roman" w:eastAsia="Times New Roman" w:hAnsi="Times New Roman" w:cs="Times New Roman"/>
          <w:color w:val="auto"/>
        </w:rPr>
        <w:t>)</w:t>
      </w:r>
    </w:p>
    <w:p w:rsidR="00297677" w:rsidRPr="006A4C2E" w:rsidRDefault="00297677" w:rsidP="00297677">
      <w:pPr>
        <w:widowControl/>
        <w:autoSpaceDE w:val="0"/>
        <w:autoSpaceDN w:val="0"/>
        <w:adjustRightInd w:val="0"/>
        <w:ind w:firstLine="567"/>
        <w:jc w:val="both"/>
        <w:rPr>
          <w:rFonts w:ascii="Times New Roman" w:eastAsia="Times New Roman" w:hAnsi="Times New Roman" w:cs="Times New Roman"/>
          <w:color w:val="auto"/>
        </w:rPr>
      </w:pPr>
      <w:r w:rsidRPr="00BC714A">
        <w:rPr>
          <w:rFonts w:ascii="Times New Roman" w:eastAsia="Times New Roman" w:hAnsi="Times New Roman" w:cs="Times New Roman"/>
          <w:color w:val="auto"/>
          <w:lang w:val="en-US"/>
        </w:rPr>
        <w:t xml:space="preserve">EN 12504-2 </w:t>
      </w:r>
      <w:r w:rsidR="006A4C2E" w:rsidRPr="006A4C2E">
        <w:rPr>
          <w:rFonts w:ascii="Times New Roman" w:eastAsia="Times New Roman" w:hAnsi="Times New Roman" w:cs="Times New Roman"/>
          <w:color w:val="auto"/>
          <w:lang w:val="en-US"/>
        </w:rPr>
        <w:t xml:space="preserve">Testing concrete in structures </w:t>
      </w:r>
      <w:r w:rsidR="00BC714A" w:rsidRPr="00BC714A">
        <w:rPr>
          <w:rFonts w:ascii="Times New Roman" w:eastAsia="Times New Roman" w:hAnsi="Times New Roman" w:cs="Times New Roman"/>
          <w:color w:val="auto"/>
          <w:lang w:val="en-US"/>
        </w:rPr>
        <w:t>-</w:t>
      </w:r>
      <w:r w:rsidR="006A4C2E" w:rsidRPr="006A4C2E">
        <w:rPr>
          <w:rFonts w:ascii="Times New Roman" w:eastAsia="Times New Roman" w:hAnsi="Times New Roman" w:cs="Times New Roman"/>
          <w:color w:val="auto"/>
          <w:lang w:val="en-US"/>
        </w:rPr>
        <w:t xml:space="preserve"> Part 2: Non-destructive testing </w:t>
      </w:r>
      <w:r w:rsidR="00BC714A" w:rsidRPr="00BC714A">
        <w:rPr>
          <w:rFonts w:ascii="Times New Roman" w:eastAsia="Times New Roman" w:hAnsi="Times New Roman" w:cs="Times New Roman"/>
          <w:color w:val="auto"/>
          <w:lang w:val="en-US"/>
        </w:rPr>
        <w:t>-</w:t>
      </w:r>
      <w:r w:rsidR="006A4C2E" w:rsidRPr="006A4C2E">
        <w:rPr>
          <w:rFonts w:ascii="Times New Roman" w:eastAsia="Times New Roman" w:hAnsi="Times New Roman" w:cs="Times New Roman"/>
          <w:color w:val="auto"/>
          <w:lang w:val="en-US"/>
        </w:rPr>
        <w:t xml:space="preserve"> Determination of rebound number</w:t>
      </w:r>
      <w:r w:rsidR="006A4C2E" w:rsidRPr="00BC714A">
        <w:rPr>
          <w:rFonts w:ascii="Times New Roman" w:eastAsia="Times New Roman" w:hAnsi="Times New Roman" w:cs="Times New Roman"/>
          <w:color w:val="auto"/>
          <w:lang w:val="en-US"/>
        </w:rPr>
        <w:t xml:space="preserve"> </w:t>
      </w:r>
      <w:r w:rsidR="00BC714A" w:rsidRPr="00BC714A">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Испытания</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бетона</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в</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конструкциях</w:t>
      </w:r>
      <w:r w:rsidRPr="00BC714A">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 2. Неразрушающий контроль. Определение критерия отскока</w:t>
      </w:r>
      <w:r w:rsidR="00BC714A">
        <w:rPr>
          <w:rFonts w:ascii="Times New Roman" w:eastAsia="Times New Roman" w:hAnsi="Times New Roman" w:cs="Times New Roman"/>
          <w:color w:val="auto"/>
        </w:rPr>
        <w:t>)</w:t>
      </w:r>
    </w:p>
    <w:p w:rsidR="00297677" w:rsidRPr="001815F1" w:rsidRDefault="00297677" w:rsidP="00297677">
      <w:pPr>
        <w:widowControl/>
        <w:autoSpaceDE w:val="0"/>
        <w:autoSpaceDN w:val="0"/>
        <w:adjustRightInd w:val="0"/>
        <w:ind w:firstLine="567"/>
        <w:jc w:val="both"/>
        <w:rPr>
          <w:rFonts w:ascii="Times New Roman" w:eastAsia="Times New Roman" w:hAnsi="Times New Roman" w:cs="Times New Roman"/>
          <w:color w:val="auto"/>
        </w:rPr>
      </w:pPr>
      <w:r w:rsidRPr="00BC714A">
        <w:rPr>
          <w:rFonts w:ascii="Times New Roman" w:eastAsia="Times New Roman" w:hAnsi="Times New Roman" w:cs="Times New Roman"/>
          <w:color w:val="auto"/>
          <w:lang w:val="en-US"/>
        </w:rPr>
        <w:t>EN</w:t>
      </w:r>
      <w:r w:rsidRPr="001815F1">
        <w:rPr>
          <w:rFonts w:ascii="Times New Roman" w:eastAsia="Times New Roman" w:hAnsi="Times New Roman" w:cs="Times New Roman"/>
          <w:color w:val="auto"/>
        </w:rPr>
        <w:t xml:space="preserve"> 12620 </w:t>
      </w:r>
      <w:r w:rsidR="006A4C2E" w:rsidRPr="006A4C2E">
        <w:rPr>
          <w:rFonts w:ascii="Times New Roman" w:eastAsia="Times New Roman" w:hAnsi="Times New Roman" w:cs="Times New Roman"/>
          <w:color w:val="auto"/>
          <w:lang w:val="en-US"/>
        </w:rPr>
        <w:t>Aggregates</w:t>
      </w:r>
      <w:r w:rsidR="006A4C2E" w:rsidRPr="001815F1">
        <w:rPr>
          <w:rFonts w:ascii="Times New Roman" w:eastAsia="Times New Roman" w:hAnsi="Times New Roman" w:cs="Times New Roman"/>
          <w:color w:val="auto"/>
        </w:rPr>
        <w:t xml:space="preserve"> </w:t>
      </w:r>
      <w:r w:rsidR="006A4C2E" w:rsidRPr="006A4C2E">
        <w:rPr>
          <w:rFonts w:ascii="Times New Roman" w:eastAsia="Times New Roman" w:hAnsi="Times New Roman" w:cs="Times New Roman"/>
          <w:color w:val="auto"/>
          <w:lang w:val="en-US"/>
        </w:rPr>
        <w:t>for</w:t>
      </w:r>
      <w:r w:rsidR="006A4C2E" w:rsidRPr="001815F1">
        <w:rPr>
          <w:rFonts w:ascii="Times New Roman" w:eastAsia="Times New Roman" w:hAnsi="Times New Roman" w:cs="Times New Roman"/>
          <w:color w:val="auto"/>
        </w:rPr>
        <w:t xml:space="preserve"> </w:t>
      </w:r>
      <w:r w:rsidR="006A4C2E" w:rsidRPr="006A4C2E">
        <w:rPr>
          <w:rFonts w:ascii="Times New Roman" w:eastAsia="Times New Roman" w:hAnsi="Times New Roman" w:cs="Times New Roman"/>
          <w:color w:val="auto"/>
          <w:lang w:val="en-US"/>
        </w:rPr>
        <w:t>concrete</w:t>
      </w:r>
      <w:r w:rsidR="006A4C2E" w:rsidRPr="001815F1">
        <w:rPr>
          <w:rFonts w:ascii="Times New Roman" w:eastAsia="Times New Roman" w:hAnsi="Times New Roman" w:cs="Times New Roman"/>
          <w:color w:val="auto"/>
        </w:rPr>
        <w:t xml:space="preserve"> </w:t>
      </w:r>
      <w:r w:rsidR="00BC714A" w:rsidRPr="001815F1">
        <w:rPr>
          <w:rFonts w:ascii="Times New Roman" w:eastAsia="Times New Roman" w:hAnsi="Times New Roman" w:cs="Times New Roman"/>
          <w:color w:val="auto"/>
        </w:rPr>
        <w:t>(</w:t>
      </w:r>
      <w:r w:rsidRPr="006A4C2E">
        <w:rPr>
          <w:rFonts w:ascii="Times New Roman" w:eastAsia="Times New Roman" w:hAnsi="Times New Roman" w:cs="Times New Roman"/>
          <w:color w:val="auto"/>
        </w:rPr>
        <w:t>Заполнители</w:t>
      </w:r>
      <w:r w:rsidRPr="001815F1">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для</w:t>
      </w:r>
      <w:r w:rsidRPr="001815F1">
        <w:rPr>
          <w:rFonts w:ascii="Times New Roman" w:eastAsia="Times New Roman" w:hAnsi="Times New Roman" w:cs="Times New Roman"/>
          <w:color w:val="auto"/>
        </w:rPr>
        <w:t xml:space="preserve"> </w:t>
      </w:r>
      <w:r w:rsidRPr="006A4C2E">
        <w:rPr>
          <w:rFonts w:ascii="Times New Roman" w:eastAsia="Times New Roman" w:hAnsi="Times New Roman" w:cs="Times New Roman"/>
          <w:color w:val="auto"/>
        </w:rPr>
        <w:t>бетона</w:t>
      </w:r>
      <w:r w:rsidR="00BC714A" w:rsidRPr="001815F1">
        <w:rPr>
          <w:rFonts w:ascii="Times New Roman" w:eastAsia="Times New Roman" w:hAnsi="Times New Roman" w:cs="Times New Roman"/>
          <w:color w:val="auto"/>
        </w:rPr>
        <w:t>)</w:t>
      </w:r>
    </w:p>
    <w:p w:rsidR="00297677" w:rsidRPr="001815F1"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420110">
        <w:rPr>
          <w:rFonts w:ascii="Times New Roman" w:eastAsia="Times New Roman" w:hAnsi="Times New Roman" w:cs="Times New Roman"/>
          <w:color w:val="auto"/>
          <w:lang w:val="en-US"/>
        </w:rPr>
        <w:t xml:space="preserve">EN 13412 </w:t>
      </w:r>
      <w:r w:rsidR="006A4C2E" w:rsidRPr="006A4C2E">
        <w:rPr>
          <w:rFonts w:ascii="Times New Roman" w:eastAsia="Times New Roman" w:hAnsi="Times New Roman" w:cs="Times New Roman"/>
          <w:color w:val="auto"/>
          <w:lang w:val="en-US"/>
        </w:rPr>
        <w:t xml:space="preserve">Products and systems for the protection and repair of concrete structures </w:t>
      </w:r>
      <w:r w:rsidR="00420110" w:rsidRPr="00420110">
        <w:rPr>
          <w:rFonts w:ascii="Times New Roman" w:eastAsia="Times New Roman" w:hAnsi="Times New Roman" w:cs="Times New Roman"/>
          <w:color w:val="auto"/>
          <w:lang w:val="en-US"/>
        </w:rPr>
        <w:t>-</w:t>
      </w:r>
      <w:r w:rsidR="006A4C2E" w:rsidRPr="006A4C2E">
        <w:rPr>
          <w:rFonts w:ascii="Times New Roman" w:eastAsia="Times New Roman" w:hAnsi="Times New Roman" w:cs="Times New Roman"/>
          <w:color w:val="auto"/>
          <w:lang w:val="en-US"/>
        </w:rPr>
        <w:t xml:space="preserve"> Test methods </w:t>
      </w:r>
      <w:r w:rsidR="00420110" w:rsidRPr="00420110">
        <w:rPr>
          <w:rFonts w:ascii="Times New Roman" w:eastAsia="Times New Roman" w:hAnsi="Times New Roman" w:cs="Times New Roman"/>
          <w:color w:val="auto"/>
          <w:lang w:val="en-US"/>
        </w:rPr>
        <w:t>-</w:t>
      </w:r>
      <w:r w:rsidR="006A4C2E" w:rsidRPr="006A4C2E">
        <w:rPr>
          <w:rFonts w:ascii="Times New Roman" w:eastAsia="Times New Roman" w:hAnsi="Times New Roman" w:cs="Times New Roman"/>
          <w:color w:val="auto"/>
          <w:lang w:val="en-US"/>
        </w:rPr>
        <w:t xml:space="preserve"> Determination of modulus of elasticity in compression </w:t>
      </w:r>
      <w:r w:rsidR="00420110" w:rsidRPr="00420110">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Изделия</w:t>
      </w:r>
      <w:r w:rsidRPr="00420110">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420110">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системы</w:t>
      </w:r>
      <w:r w:rsidRPr="00420110">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для</w:t>
      </w:r>
      <w:r w:rsidRPr="00420110">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защиты</w:t>
      </w:r>
      <w:r w:rsidRPr="00420110">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420110">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ремонта</w:t>
      </w:r>
      <w:r w:rsidRPr="00420110">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бетонных</w:t>
      </w:r>
      <w:r w:rsidRPr="00420110">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конструкций</w:t>
      </w:r>
      <w:r w:rsidRPr="00420110">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Методы</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испытания</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Определение</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модуля</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эластичности</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при</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сжатии</w:t>
      </w:r>
      <w:r w:rsidR="00420110" w:rsidRPr="001815F1">
        <w:rPr>
          <w:rFonts w:ascii="Times New Roman" w:eastAsia="Times New Roman" w:hAnsi="Times New Roman" w:cs="Times New Roman"/>
          <w:color w:val="auto"/>
          <w:lang w:val="en-US"/>
        </w:rPr>
        <w:t>)</w:t>
      </w:r>
    </w:p>
    <w:p w:rsidR="00297677" w:rsidRPr="00420110"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420110">
        <w:rPr>
          <w:rFonts w:ascii="Times New Roman" w:eastAsia="Times New Roman" w:hAnsi="Times New Roman" w:cs="Times New Roman"/>
          <w:color w:val="auto"/>
          <w:lang w:val="en-US"/>
        </w:rPr>
        <w:t xml:space="preserve">EN 14487-2 </w:t>
      </w:r>
      <w:r w:rsidR="006A4C2E" w:rsidRPr="006A4C2E">
        <w:rPr>
          <w:rFonts w:ascii="Times New Roman" w:eastAsia="Times New Roman" w:hAnsi="Times New Roman" w:cs="Times New Roman"/>
          <w:color w:val="auto"/>
          <w:lang w:val="en-US"/>
        </w:rPr>
        <w:t xml:space="preserve">Sprayed concrete </w:t>
      </w:r>
      <w:r w:rsidR="00420110" w:rsidRPr="00420110">
        <w:rPr>
          <w:rFonts w:ascii="Times New Roman" w:eastAsia="Times New Roman" w:hAnsi="Times New Roman" w:cs="Times New Roman"/>
          <w:color w:val="auto"/>
          <w:lang w:val="en-US"/>
        </w:rPr>
        <w:t>-</w:t>
      </w:r>
      <w:r w:rsidR="006A4C2E" w:rsidRPr="006A4C2E">
        <w:rPr>
          <w:rFonts w:ascii="Times New Roman" w:eastAsia="Times New Roman" w:hAnsi="Times New Roman" w:cs="Times New Roman"/>
          <w:color w:val="auto"/>
          <w:lang w:val="en-US"/>
        </w:rPr>
        <w:t xml:space="preserve"> Part 2: Execution</w:t>
      </w:r>
      <w:r w:rsidR="006A4C2E" w:rsidRPr="00420110">
        <w:rPr>
          <w:rFonts w:ascii="Times New Roman" w:eastAsia="Times New Roman" w:hAnsi="Times New Roman" w:cs="Times New Roman"/>
          <w:color w:val="auto"/>
          <w:lang w:val="en-US"/>
        </w:rPr>
        <w:t xml:space="preserve"> </w:t>
      </w:r>
      <w:r w:rsidR="00420110" w:rsidRPr="00420110">
        <w:rPr>
          <w:rFonts w:ascii="Times New Roman" w:eastAsia="Times New Roman" w:hAnsi="Times New Roman" w:cs="Times New Roman"/>
          <w:color w:val="auto"/>
          <w:lang w:val="en-US"/>
        </w:rPr>
        <w:t>(</w:t>
      </w:r>
      <w:r w:rsidR="00420110" w:rsidRPr="006A4C2E">
        <w:rPr>
          <w:rFonts w:ascii="Times New Roman" w:eastAsia="Times New Roman" w:hAnsi="Times New Roman" w:cs="Times New Roman"/>
          <w:color w:val="auto"/>
        </w:rPr>
        <w:t>Торкрет</w:t>
      </w:r>
      <w:r w:rsidR="00420110" w:rsidRPr="00420110">
        <w:rPr>
          <w:rFonts w:ascii="Times New Roman" w:eastAsia="Times New Roman" w:hAnsi="Times New Roman" w:cs="Times New Roman"/>
          <w:color w:val="auto"/>
          <w:lang w:val="en-US"/>
        </w:rPr>
        <w:t>-</w:t>
      </w:r>
      <w:r w:rsidR="00420110" w:rsidRPr="006A4C2E">
        <w:rPr>
          <w:rFonts w:ascii="Times New Roman" w:eastAsia="Times New Roman" w:hAnsi="Times New Roman" w:cs="Times New Roman"/>
          <w:color w:val="auto"/>
        </w:rPr>
        <w:t>бетон</w:t>
      </w:r>
      <w:r w:rsidRPr="00420110">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2. </w:t>
      </w:r>
      <w:r w:rsidRPr="006A4C2E">
        <w:rPr>
          <w:rFonts w:ascii="Times New Roman" w:eastAsia="Times New Roman" w:hAnsi="Times New Roman" w:cs="Times New Roman"/>
          <w:color w:val="auto"/>
        </w:rPr>
        <w:t>Выполнение</w:t>
      </w:r>
      <w:r w:rsidR="00420110" w:rsidRPr="00420110">
        <w:rPr>
          <w:rFonts w:ascii="Times New Roman" w:eastAsia="Times New Roman" w:hAnsi="Times New Roman" w:cs="Times New Roman"/>
          <w:color w:val="auto"/>
          <w:lang w:val="en-US"/>
        </w:rPr>
        <w:t>)</w:t>
      </w:r>
    </w:p>
    <w:p w:rsidR="00297677" w:rsidRPr="006A4C2E" w:rsidRDefault="00297677" w:rsidP="00297677">
      <w:pPr>
        <w:widowControl/>
        <w:autoSpaceDE w:val="0"/>
        <w:autoSpaceDN w:val="0"/>
        <w:adjustRightInd w:val="0"/>
        <w:ind w:firstLine="567"/>
        <w:jc w:val="both"/>
        <w:rPr>
          <w:rFonts w:ascii="Times New Roman" w:eastAsia="Times New Roman" w:hAnsi="Times New Roman" w:cs="Times New Roman"/>
          <w:color w:val="auto"/>
        </w:rPr>
      </w:pPr>
      <w:r w:rsidRPr="00420110">
        <w:rPr>
          <w:rFonts w:ascii="Times New Roman" w:eastAsia="Times New Roman" w:hAnsi="Times New Roman" w:cs="Times New Roman"/>
          <w:color w:val="auto"/>
          <w:lang w:val="en-US"/>
        </w:rPr>
        <w:t xml:space="preserve">EN 14488-1 </w:t>
      </w:r>
      <w:r w:rsidR="006A4C2E" w:rsidRPr="006A4C2E">
        <w:rPr>
          <w:rFonts w:ascii="Times New Roman" w:eastAsia="Times New Roman" w:hAnsi="Times New Roman" w:cs="Times New Roman"/>
          <w:color w:val="auto"/>
          <w:lang w:val="en-US"/>
        </w:rPr>
        <w:t xml:space="preserve">Testing sprayed concrete </w:t>
      </w:r>
      <w:r w:rsidR="00420110" w:rsidRPr="00420110">
        <w:rPr>
          <w:rFonts w:ascii="Times New Roman" w:eastAsia="Times New Roman" w:hAnsi="Times New Roman" w:cs="Times New Roman"/>
          <w:color w:val="auto"/>
          <w:lang w:val="en-US"/>
        </w:rPr>
        <w:t>-</w:t>
      </w:r>
      <w:r w:rsidR="006A4C2E" w:rsidRPr="006A4C2E">
        <w:rPr>
          <w:rFonts w:ascii="Times New Roman" w:eastAsia="Times New Roman" w:hAnsi="Times New Roman" w:cs="Times New Roman"/>
          <w:color w:val="auto"/>
          <w:lang w:val="en-US"/>
        </w:rPr>
        <w:t xml:space="preserve"> Sampling fresh and hardened concrete</w:t>
      </w:r>
      <w:r w:rsidR="006A4C2E" w:rsidRPr="00420110">
        <w:rPr>
          <w:rFonts w:ascii="Times New Roman" w:eastAsia="Times New Roman" w:hAnsi="Times New Roman" w:cs="Times New Roman"/>
          <w:color w:val="auto"/>
          <w:lang w:val="en-US"/>
        </w:rPr>
        <w:t xml:space="preserve"> </w:t>
      </w:r>
      <w:r w:rsidR="00420110" w:rsidRPr="00420110">
        <w:rPr>
          <w:rFonts w:ascii="Times New Roman" w:eastAsia="Times New Roman" w:hAnsi="Times New Roman" w:cs="Times New Roman"/>
          <w:color w:val="auto"/>
          <w:lang w:val="en-US"/>
        </w:rPr>
        <w:t>(</w:t>
      </w:r>
      <w:r w:rsidR="00420110" w:rsidRPr="006A4C2E">
        <w:rPr>
          <w:rFonts w:ascii="Times New Roman" w:eastAsia="Times New Roman" w:hAnsi="Times New Roman" w:cs="Times New Roman"/>
          <w:color w:val="auto"/>
        </w:rPr>
        <w:t>Испытание</w:t>
      </w:r>
      <w:r w:rsidR="00420110" w:rsidRPr="00420110">
        <w:rPr>
          <w:rFonts w:ascii="Times New Roman" w:eastAsia="Times New Roman" w:hAnsi="Times New Roman" w:cs="Times New Roman"/>
          <w:color w:val="auto"/>
          <w:lang w:val="en-US"/>
        </w:rPr>
        <w:t xml:space="preserve"> </w:t>
      </w:r>
      <w:r w:rsidR="00420110">
        <w:rPr>
          <w:rFonts w:ascii="Times New Roman" w:eastAsia="Times New Roman" w:hAnsi="Times New Roman" w:cs="Times New Roman"/>
          <w:color w:val="auto"/>
        </w:rPr>
        <w:t>т</w:t>
      </w:r>
      <w:r w:rsidRPr="006A4C2E">
        <w:rPr>
          <w:rFonts w:ascii="Times New Roman" w:eastAsia="Times New Roman" w:hAnsi="Times New Roman" w:cs="Times New Roman"/>
          <w:color w:val="auto"/>
        </w:rPr>
        <w:t>оркрет</w:t>
      </w:r>
      <w:r w:rsidRPr="00420110">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бетон</w:t>
      </w:r>
      <w:r w:rsidR="00420110">
        <w:rPr>
          <w:rFonts w:ascii="Times New Roman" w:eastAsia="Times New Roman" w:hAnsi="Times New Roman" w:cs="Times New Roman"/>
          <w:color w:val="auto"/>
        </w:rPr>
        <w:t>а</w:t>
      </w:r>
      <w:r w:rsidRPr="00420110">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 xml:space="preserve">Часть 1. </w:t>
      </w:r>
      <w:r w:rsidR="00420110">
        <w:rPr>
          <w:rFonts w:ascii="Times New Roman" w:eastAsia="Times New Roman" w:hAnsi="Times New Roman" w:cs="Times New Roman"/>
          <w:color w:val="auto"/>
        </w:rPr>
        <w:t>Отбор п</w:t>
      </w:r>
      <w:r w:rsidRPr="006A4C2E">
        <w:rPr>
          <w:rFonts w:ascii="Times New Roman" w:eastAsia="Times New Roman" w:hAnsi="Times New Roman" w:cs="Times New Roman"/>
          <w:color w:val="auto"/>
        </w:rPr>
        <w:t>роб от свежеприготовленной бетонной смеси и жесткого бетона</w:t>
      </w:r>
      <w:r w:rsidR="002134D9">
        <w:rPr>
          <w:rFonts w:ascii="Times New Roman" w:eastAsia="Times New Roman" w:hAnsi="Times New Roman" w:cs="Times New Roman"/>
          <w:color w:val="auto"/>
        </w:rPr>
        <w:t>)</w:t>
      </w:r>
    </w:p>
    <w:p w:rsidR="00297677" w:rsidRPr="0051761E"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2134D9">
        <w:rPr>
          <w:rFonts w:ascii="Times New Roman" w:eastAsia="Times New Roman" w:hAnsi="Times New Roman" w:cs="Times New Roman"/>
          <w:color w:val="auto"/>
          <w:lang w:val="en-US"/>
        </w:rPr>
        <w:t>EN</w:t>
      </w:r>
      <w:r w:rsidRPr="0051761E">
        <w:rPr>
          <w:rFonts w:ascii="Times New Roman" w:eastAsia="Times New Roman" w:hAnsi="Times New Roman" w:cs="Times New Roman"/>
          <w:color w:val="auto"/>
          <w:lang w:val="en-US"/>
        </w:rPr>
        <w:t xml:space="preserve"> 14488-2 </w:t>
      </w:r>
      <w:r w:rsidR="006A4C2E" w:rsidRPr="002134D9">
        <w:rPr>
          <w:rFonts w:ascii="Times New Roman" w:eastAsia="Times New Roman" w:hAnsi="Times New Roman" w:cs="Times New Roman"/>
          <w:color w:val="auto"/>
          <w:lang w:val="en-US"/>
        </w:rPr>
        <w:t>Testing</w:t>
      </w:r>
      <w:r w:rsidR="006A4C2E" w:rsidRPr="0051761E">
        <w:rPr>
          <w:rFonts w:ascii="Times New Roman" w:eastAsia="Times New Roman" w:hAnsi="Times New Roman" w:cs="Times New Roman"/>
          <w:color w:val="auto"/>
          <w:lang w:val="en-US"/>
        </w:rPr>
        <w:t xml:space="preserve"> </w:t>
      </w:r>
      <w:r w:rsidR="006A4C2E" w:rsidRPr="002134D9">
        <w:rPr>
          <w:rFonts w:ascii="Times New Roman" w:eastAsia="Times New Roman" w:hAnsi="Times New Roman" w:cs="Times New Roman"/>
          <w:color w:val="auto"/>
          <w:lang w:val="en-US"/>
        </w:rPr>
        <w:t>sprayed</w:t>
      </w:r>
      <w:r w:rsidR="006A4C2E" w:rsidRPr="0051761E">
        <w:rPr>
          <w:rFonts w:ascii="Times New Roman" w:eastAsia="Times New Roman" w:hAnsi="Times New Roman" w:cs="Times New Roman"/>
          <w:color w:val="auto"/>
          <w:lang w:val="en-US"/>
        </w:rPr>
        <w:t xml:space="preserve"> </w:t>
      </w:r>
      <w:r w:rsidR="006A4C2E" w:rsidRPr="002134D9">
        <w:rPr>
          <w:rFonts w:ascii="Times New Roman" w:eastAsia="Times New Roman" w:hAnsi="Times New Roman" w:cs="Times New Roman"/>
          <w:color w:val="auto"/>
          <w:lang w:val="en-US"/>
        </w:rPr>
        <w:t>concrete</w:t>
      </w:r>
      <w:r w:rsidR="006A4C2E" w:rsidRPr="0051761E">
        <w:rPr>
          <w:rFonts w:ascii="Times New Roman" w:eastAsia="Times New Roman" w:hAnsi="Times New Roman" w:cs="Times New Roman"/>
          <w:color w:val="auto"/>
          <w:lang w:val="en-US"/>
        </w:rPr>
        <w:t xml:space="preserve"> </w:t>
      </w:r>
      <w:r w:rsidR="0051761E" w:rsidRPr="0051761E">
        <w:rPr>
          <w:rFonts w:ascii="Times New Roman" w:eastAsia="Times New Roman" w:hAnsi="Times New Roman" w:cs="Times New Roman"/>
          <w:color w:val="auto"/>
          <w:lang w:val="en-US"/>
        </w:rPr>
        <w:t>-</w:t>
      </w:r>
      <w:r w:rsidR="006A4C2E" w:rsidRPr="0051761E">
        <w:rPr>
          <w:rFonts w:ascii="Times New Roman" w:eastAsia="Times New Roman" w:hAnsi="Times New Roman" w:cs="Times New Roman"/>
          <w:color w:val="auto"/>
          <w:lang w:val="en-US"/>
        </w:rPr>
        <w:t xml:space="preserve"> </w:t>
      </w:r>
      <w:r w:rsidR="006A4C2E" w:rsidRPr="002134D9">
        <w:rPr>
          <w:rFonts w:ascii="Times New Roman" w:eastAsia="Times New Roman" w:hAnsi="Times New Roman" w:cs="Times New Roman"/>
          <w:color w:val="auto"/>
          <w:lang w:val="en-US"/>
        </w:rPr>
        <w:t>Part</w:t>
      </w:r>
      <w:r w:rsidR="006A4C2E" w:rsidRPr="0051761E">
        <w:rPr>
          <w:rFonts w:ascii="Times New Roman" w:eastAsia="Times New Roman" w:hAnsi="Times New Roman" w:cs="Times New Roman"/>
          <w:color w:val="auto"/>
          <w:lang w:val="en-US"/>
        </w:rPr>
        <w:t xml:space="preserve"> 2: </w:t>
      </w:r>
      <w:r w:rsidR="006A4C2E" w:rsidRPr="002134D9">
        <w:rPr>
          <w:rFonts w:ascii="Times New Roman" w:eastAsia="Times New Roman" w:hAnsi="Times New Roman" w:cs="Times New Roman"/>
          <w:color w:val="auto"/>
          <w:lang w:val="en-US"/>
        </w:rPr>
        <w:t>Compressive</w:t>
      </w:r>
      <w:r w:rsidR="006A4C2E" w:rsidRPr="0051761E">
        <w:rPr>
          <w:rFonts w:ascii="Times New Roman" w:eastAsia="Times New Roman" w:hAnsi="Times New Roman" w:cs="Times New Roman"/>
          <w:color w:val="auto"/>
          <w:lang w:val="en-US"/>
        </w:rPr>
        <w:t xml:space="preserve"> </w:t>
      </w:r>
      <w:r w:rsidR="006A4C2E" w:rsidRPr="002134D9">
        <w:rPr>
          <w:rFonts w:ascii="Times New Roman" w:eastAsia="Times New Roman" w:hAnsi="Times New Roman" w:cs="Times New Roman"/>
          <w:color w:val="auto"/>
          <w:lang w:val="en-US"/>
        </w:rPr>
        <w:t>strength</w:t>
      </w:r>
      <w:r w:rsidR="006A4C2E" w:rsidRPr="0051761E">
        <w:rPr>
          <w:rFonts w:ascii="Times New Roman" w:eastAsia="Times New Roman" w:hAnsi="Times New Roman" w:cs="Times New Roman"/>
          <w:color w:val="auto"/>
          <w:lang w:val="en-US"/>
        </w:rPr>
        <w:t xml:space="preserve"> </w:t>
      </w:r>
      <w:r w:rsidR="006A4C2E" w:rsidRPr="002134D9">
        <w:rPr>
          <w:rFonts w:ascii="Times New Roman" w:eastAsia="Times New Roman" w:hAnsi="Times New Roman" w:cs="Times New Roman"/>
          <w:color w:val="auto"/>
          <w:lang w:val="en-US"/>
        </w:rPr>
        <w:t>of</w:t>
      </w:r>
      <w:r w:rsidR="006A4C2E" w:rsidRPr="0051761E">
        <w:rPr>
          <w:rFonts w:ascii="Times New Roman" w:eastAsia="Times New Roman" w:hAnsi="Times New Roman" w:cs="Times New Roman"/>
          <w:color w:val="auto"/>
          <w:lang w:val="en-US"/>
        </w:rPr>
        <w:t xml:space="preserve"> </w:t>
      </w:r>
      <w:r w:rsidR="006A4C2E" w:rsidRPr="002134D9">
        <w:rPr>
          <w:rFonts w:ascii="Times New Roman" w:eastAsia="Times New Roman" w:hAnsi="Times New Roman" w:cs="Times New Roman"/>
          <w:color w:val="auto"/>
          <w:lang w:val="en-US"/>
        </w:rPr>
        <w:t>young</w:t>
      </w:r>
      <w:r w:rsidR="006A4C2E" w:rsidRPr="0051761E">
        <w:rPr>
          <w:rFonts w:ascii="Times New Roman" w:eastAsia="Times New Roman" w:hAnsi="Times New Roman" w:cs="Times New Roman"/>
          <w:color w:val="auto"/>
          <w:lang w:val="en-US"/>
        </w:rPr>
        <w:t xml:space="preserve"> </w:t>
      </w:r>
      <w:r w:rsidR="006A4C2E" w:rsidRPr="002134D9">
        <w:rPr>
          <w:rFonts w:ascii="Times New Roman" w:eastAsia="Times New Roman" w:hAnsi="Times New Roman" w:cs="Times New Roman"/>
          <w:color w:val="auto"/>
          <w:lang w:val="en-US"/>
        </w:rPr>
        <w:t>sprayed</w:t>
      </w:r>
      <w:r w:rsidR="006A4C2E" w:rsidRPr="0051761E">
        <w:rPr>
          <w:rFonts w:ascii="Times New Roman" w:eastAsia="Times New Roman" w:hAnsi="Times New Roman" w:cs="Times New Roman"/>
          <w:color w:val="auto"/>
          <w:lang w:val="en-US"/>
        </w:rPr>
        <w:t xml:space="preserve"> </w:t>
      </w:r>
      <w:r w:rsidR="006A4C2E" w:rsidRPr="002134D9">
        <w:rPr>
          <w:rFonts w:ascii="Times New Roman" w:eastAsia="Times New Roman" w:hAnsi="Times New Roman" w:cs="Times New Roman"/>
          <w:color w:val="auto"/>
          <w:lang w:val="en-US"/>
        </w:rPr>
        <w:t>concrete</w:t>
      </w:r>
      <w:r w:rsidR="006A4C2E" w:rsidRPr="0051761E">
        <w:rPr>
          <w:rFonts w:ascii="Times New Roman" w:eastAsia="Times New Roman" w:hAnsi="Times New Roman" w:cs="Times New Roman"/>
          <w:color w:val="auto"/>
          <w:lang w:val="en-US"/>
        </w:rPr>
        <w:t xml:space="preserve"> </w:t>
      </w:r>
      <w:r w:rsidR="0051761E" w:rsidRPr="0051761E">
        <w:rPr>
          <w:rFonts w:ascii="Times New Roman" w:eastAsia="Times New Roman" w:hAnsi="Times New Roman" w:cs="Times New Roman"/>
          <w:color w:val="auto"/>
          <w:lang w:val="en-US"/>
        </w:rPr>
        <w:t>(</w:t>
      </w:r>
      <w:r w:rsidR="0051761E" w:rsidRPr="006A4C2E">
        <w:rPr>
          <w:rFonts w:ascii="Times New Roman" w:eastAsia="Times New Roman" w:hAnsi="Times New Roman" w:cs="Times New Roman"/>
          <w:color w:val="auto"/>
        </w:rPr>
        <w:t>Испытание</w:t>
      </w:r>
      <w:r w:rsidR="0051761E" w:rsidRPr="0051761E">
        <w:rPr>
          <w:rFonts w:ascii="Times New Roman" w:eastAsia="Times New Roman" w:hAnsi="Times New Roman" w:cs="Times New Roman"/>
          <w:color w:val="auto"/>
          <w:lang w:val="en-US"/>
        </w:rPr>
        <w:t xml:space="preserve"> </w:t>
      </w:r>
      <w:r w:rsidR="0051761E">
        <w:rPr>
          <w:rFonts w:ascii="Times New Roman" w:eastAsia="Times New Roman" w:hAnsi="Times New Roman" w:cs="Times New Roman"/>
          <w:color w:val="auto"/>
        </w:rPr>
        <w:t>т</w:t>
      </w:r>
      <w:r w:rsidRPr="006A4C2E">
        <w:rPr>
          <w:rFonts w:ascii="Times New Roman" w:eastAsia="Times New Roman" w:hAnsi="Times New Roman" w:cs="Times New Roman"/>
          <w:color w:val="auto"/>
        </w:rPr>
        <w:t>оркрет</w:t>
      </w:r>
      <w:r w:rsidRPr="0051761E">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бетон</w:t>
      </w:r>
      <w:r w:rsidR="0051761E">
        <w:rPr>
          <w:rFonts w:ascii="Times New Roman" w:eastAsia="Times New Roman" w:hAnsi="Times New Roman" w:cs="Times New Roman"/>
          <w:color w:val="auto"/>
        </w:rPr>
        <w:t>а</w:t>
      </w:r>
      <w:r w:rsidRPr="0051761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2. </w:t>
      </w:r>
      <w:r w:rsidRPr="006A4C2E">
        <w:rPr>
          <w:rFonts w:ascii="Times New Roman" w:eastAsia="Times New Roman" w:hAnsi="Times New Roman" w:cs="Times New Roman"/>
          <w:color w:val="auto"/>
        </w:rPr>
        <w:t>Прочность</w:t>
      </w:r>
      <w:r w:rsidRPr="0051761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на</w:t>
      </w:r>
      <w:r w:rsidRPr="0051761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сжатие</w:t>
      </w:r>
      <w:r w:rsidRPr="0051761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свежего</w:t>
      </w:r>
      <w:r w:rsidRPr="0051761E">
        <w:rPr>
          <w:rFonts w:ascii="Times New Roman" w:eastAsia="Times New Roman" w:hAnsi="Times New Roman" w:cs="Times New Roman"/>
          <w:color w:val="auto"/>
          <w:lang w:val="en-US"/>
        </w:rPr>
        <w:t xml:space="preserve"> </w:t>
      </w:r>
      <w:proofErr w:type="gramStart"/>
      <w:r w:rsidRPr="006A4C2E">
        <w:rPr>
          <w:rFonts w:ascii="Times New Roman" w:eastAsia="Times New Roman" w:hAnsi="Times New Roman" w:cs="Times New Roman"/>
          <w:color w:val="auto"/>
        </w:rPr>
        <w:t>торкрет</w:t>
      </w:r>
      <w:r w:rsidRPr="0051761E">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бетона</w:t>
      </w:r>
      <w:proofErr w:type="gramEnd"/>
      <w:r w:rsidR="0051761E" w:rsidRPr="0051761E">
        <w:rPr>
          <w:rFonts w:ascii="Times New Roman" w:eastAsia="Times New Roman" w:hAnsi="Times New Roman" w:cs="Times New Roman"/>
          <w:color w:val="auto"/>
          <w:lang w:val="en-US"/>
        </w:rPr>
        <w:t>)</w:t>
      </w:r>
    </w:p>
    <w:p w:rsidR="00297677" w:rsidRPr="006A4C2E" w:rsidRDefault="00297677" w:rsidP="00297677">
      <w:pPr>
        <w:widowControl/>
        <w:autoSpaceDE w:val="0"/>
        <w:autoSpaceDN w:val="0"/>
        <w:adjustRightInd w:val="0"/>
        <w:ind w:firstLine="567"/>
        <w:jc w:val="both"/>
        <w:rPr>
          <w:rFonts w:ascii="Times New Roman" w:eastAsia="Times New Roman" w:hAnsi="Times New Roman" w:cs="Times New Roman"/>
          <w:color w:val="auto"/>
        </w:rPr>
      </w:pPr>
      <w:r w:rsidRPr="0051761E">
        <w:rPr>
          <w:rFonts w:ascii="Times New Roman" w:eastAsia="Times New Roman" w:hAnsi="Times New Roman" w:cs="Times New Roman"/>
          <w:color w:val="auto"/>
          <w:lang w:val="en-US"/>
        </w:rPr>
        <w:t xml:space="preserve">EN 14488-3 </w:t>
      </w:r>
      <w:r w:rsidR="006A4C2E" w:rsidRPr="0051761E">
        <w:rPr>
          <w:rFonts w:ascii="Times New Roman" w:eastAsia="Times New Roman" w:hAnsi="Times New Roman" w:cs="Times New Roman"/>
          <w:color w:val="auto"/>
          <w:lang w:val="en-US"/>
        </w:rPr>
        <w:t xml:space="preserve">Testing sprayed concrete </w:t>
      </w:r>
      <w:r w:rsidR="0051761E" w:rsidRPr="0051761E">
        <w:rPr>
          <w:rFonts w:ascii="Times New Roman" w:eastAsia="Times New Roman" w:hAnsi="Times New Roman" w:cs="Times New Roman"/>
          <w:color w:val="auto"/>
          <w:lang w:val="en-US"/>
        </w:rPr>
        <w:t>-</w:t>
      </w:r>
      <w:r w:rsidR="006A4C2E" w:rsidRPr="0051761E">
        <w:rPr>
          <w:rFonts w:ascii="Times New Roman" w:eastAsia="Times New Roman" w:hAnsi="Times New Roman" w:cs="Times New Roman"/>
          <w:color w:val="auto"/>
          <w:lang w:val="en-US"/>
        </w:rPr>
        <w:t xml:space="preserve"> Part 3: Flexural strengths (first peak, ultimate and residual) of fibre reinforced beam specimens </w:t>
      </w:r>
      <w:r w:rsidR="0051761E" w:rsidRPr="0051761E">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Испытание</w:t>
      </w:r>
      <w:r w:rsidR="0051761E" w:rsidRPr="0051761E">
        <w:rPr>
          <w:rFonts w:ascii="Times New Roman" w:eastAsia="Times New Roman" w:hAnsi="Times New Roman" w:cs="Times New Roman"/>
          <w:color w:val="auto"/>
          <w:lang w:val="en-US"/>
        </w:rPr>
        <w:t xml:space="preserve"> </w:t>
      </w:r>
      <w:r w:rsidR="0051761E">
        <w:rPr>
          <w:rFonts w:ascii="Times New Roman" w:eastAsia="Times New Roman" w:hAnsi="Times New Roman" w:cs="Times New Roman"/>
          <w:color w:val="auto"/>
        </w:rPr>
        <w:t>т</w:t>
      </w:r>
      <w:r w:rsidR="0051761E" w:rsidRPr="006A4C2E">
        <w:rPr>
          <w:rFonts w:ascii="Times New Roman" w:eastAsia="Times New Roman" w:hAnsi="Times New Roman" w:cs="Times New Roman"/>
          <w:color w:val="auto"/>
        </w:rPr>
        <w:t>оркрет</w:t>
      </w:r>
      <w:r w:rsidR="0051761E" w:rsidRPr="0051761E">
        <w:rPr>
          <w:rFonts w:ascii="Times New Roman" w:eastAsia="Times New Roman" w:hAnsi="Times New Roman" w:cs="Times New Roman"/>
          <w:color w:val="auto"/>
          <w:lang w:val="en-US"/>
        </w:rPr>
        <w:t>-</w:t>
      </w:r>
      <w:r w:rsidR="0051761E" w:rsidRPr="006A4C2E">
        <w:rPr>
          <w:rFonts w:ascii="Times New Roman" w:eastAsia="Times New Roman" w:hAnsi="Times New Roman" w:cs="Times New Roman"/>
          <w:color w:val="auto"/>
        </w:rPr>
        <w:t>бетон</w:t>
      </w:r>
      <w:r w:rsidR="0051761E">
        <w:rPr>
          <w:rFonts w:ascii="Times New Roman" w:eastAsia="Times New Roman" w:hAnsi="Times New Roman" w:cs="Times New Roman"/>
          <w:color w:val="auto"/>
        </w:rPr>
        <w:t>а</w:t>
      </w:r>
      <w:r w:rsidRPr="0051761E">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 3. Прочность на изгиб (первый пик, предельная и остаточная) армированных волокном балочных испытательных образцов</w:t>
      </w:r>
      <w:r w:rsidR="0051761E">
        <w:rPr>
          <w:rFonts w:ascii="Times New Roman" w:eastAsia="Times New Roman" w:hAnsi="Times New Roman" w:cs="Times New Roman"/>
          <w:color w:val="auto"/>
        </w:rPr>
        <w:t>)</w:t>
      </w:r>
    </w:p>
    <w:p w:rsidR="00297677" w:rsidRPr="001D4975"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1D4975">
        <w:rPr>
          <w:rFonts w:ascii="Times New Roman" w:eastAsia="Times New Roman" w:hAnsi="Times New Roman" w:cs="Times New Roman"/>
          <w:color w:val="auto"/>
          <w:lang w:val="en-US"/>
        </w:rPr>
        <w:t xml:space="preserve">EN 14488-4 </w:t>
      </w:r>
      <w:r w:rsidR="006A4C2E" w:rsidRPr="001D4975">
        <w:rPr>
          <w:rFonts w:ascii="Times New Roman" w:eastAsia="Times New Roman" w:hAnsi="Times New Roman" w:cs="Times New Roman"/>
          <w:color w:val="auto"/>
          <w:lang w:val="en-US"/>
        </w:rPr>
        <w:t xml:space="preserve">Testing sprayed concrete </w:t>
      </w:r>
      <w:r w:rsidR="001D4975" w:rsidRPr="001D4975">
        <w:rPr>
          <w:rFonts w:ascii="Times New Roman" w:eastAsia="Times New Roman" w:hAnsi="Times New Roman" w:cs="Times New Roman"/>
          <w:color w:val="auto"/>
          <w:lang w:val="en-US"/>
        </w:rPr>
        <w:t>-</w:t>
      </w:r>
      <w:r w:rsidR="006A4C2E" w:rsidRPr="001D4975">
        <w:rPr>
          <w:rFonts w:ascii="Times New Roman" w:eastAsia="Times New Roman" w:hAnsi="Times New Roman" w:cs="Times New Roman"/>
          <w:color w:val="auto"/>
          <w:lang w:val="en-US"/>
        </w:rPr>
        <w:t xml:space="preserve"> Part 4: Bond strength of cores by direct tension </w:t>
      </w:r>
      <w:r w:rsidR="001D4975" w:rsidRPr="001D4975">
        <w:rPr>
          <w:rFonts w:ascii="Times New Roman" w:eastAsia="Times New Roman" w:hAnsi="Times New Roman" w:cs="Times New Roman"/>
          <w:color w:val="auto"/>
          <w:lang w:val="en-US"/>
        </w:rPr>
        <w:t>(</w:t>
      </w:r>
      <w:r w:rsidR="001D4975" w:rsidRPr="006A4C2E">
        <w:rPr>
          <w:rFonts w:ascii="Times New Roman" w:eastAsia="Times New Roman" w:hAnsi="Times New Roman" w:cs="Times New Roman"/>
          <w:color w:val="auto"/>
        </w:rPr>
        <w:t>Испытание</w:t>
      </w:r>
      <w:r w:rsidR="001D4975" w:rsidRPr="001D4975">
        <w:rPr>
          <w:rFonts w:ascii="Times New Roman" w:eastAsia="Times New Roman" w:hAnsi="Times New Roman" w:cs="Times New Roman"/>
          <w:color w:val="auto"/>
          <w:lang w:val="en-US"/>
        </w:rPr>
        <w:t xml:space="preserve"> </w:t>
      </w:r>
      <w:r w:rsidR="001D4975">
        <w:rPr>
          <w:rFonts w:ascii="Times New Roman" w:eastAsia="Times New Roman" w:hAnsi="Times New Roman" w:cs="Times New Roman"/>
          <w:color w:val="auto"/>
        </w:rPr>
        <w:t>т</w:t>
      </w:r>
      <w:r w:rsidRPr="006A4C2E">
        <w:rPr>
          <w:rFonts w:ascii="Times New Roman" w:eastAsia="Times New Roman" w:hAnsi="Times New Roman" w:cs="Times New Roman"/>
          <w:color w:val="auto"/>
        </w:rPr>
        <w:t>оркрет</w:t>
      </w:r>
      <w:r w:rsidRPr="001D4975">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бетон</w:t>
      </w:r>
      <w:r w:rsidR="001D4975">
        <w:rPr>
          <w:rFonts w:ascii="Times New Roman" w:eastAsia="Times New Roman" w:hAnsi="Times New Roman" w:cs="Times New Roman"/>
          <w:color w:val="auto"/>
        </w:rPr>
        <w:t>а</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4. </w:t>
      </w:r>
      <w:r w:rsidRPr="006A4C2E">
        <w:rPr>
          <w:rFonts w:ascii="Times New Roman" w:eastAsia="Times New Roman" w:hAnsi="Times New Roman" w:cs="Times New Roman"/>
          <w:color w:val="auto"/>
        </w:rPr>
        <w:t>Прочность</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сцепления</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ядер</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прямым</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натяжением</w:t>
      </w:r>
      <w:r w:rsidR="001D4975" w:rsidRPr="001D4975">
        <w:rPr>
          <w:rFonts w:ascii="Times New Roman" w:eastAsia="Times New Roman" w:hAnsi="Times New Roman" w:cs="Times New Roman"/>
          <w:color w:val="auto"/>
          <w:lang w:val="en-US"/>
        </w:rPr>
        <w:t>)</w:t>
      </w:r>
    </w:p>
    <w:p w:rsidR="00297677" w:rsidRPr="001815F1"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1D4975">
        <w:rPr>
          <w:rFonts w:ascii="Times New Roman" w:eastAsia="Times New Roman" w:hAnsi="Times New Roman" w:cs="Times New Roman"/>
          <w:color w:val="auto"/>
          <w:lang w:val="en-US"/>
        </w:rPr>
        <w:t xml:space="preserve">EN 14488-5 </w:t>
      </w:r>
      <w:r w:rsidR="006A4C2E" w:rsidRPr="001D4975">
        <w:rPr>
          <w:rFonts w:ascii="Times New Roman" w:eastAsia="Times New Roman" w:hAnsi="Times New Roman" w:cs="Times New Roman"/>
          <w:color w:val="auto"/>
          <w:lang w:val="en-US"/>
        </w:rPr>
        <w:t xml:space="preserve">Testing sprayed concrete </w:t>
      </w:r>
      <w:r w:rsidR="001D4975" w:rsidRPr="001D4975">
        <w:rPr>
          <w:rFonts w:ascii="Times New Roman" w:eastAsia="Times New Roman" w:hAnsi="Times New Roman" w:cs="Times New Roman"/>
          <w:color w:val="auto"/>
          <w:lang w:val="en-US"/>
        </w:rPr>
        <w:t>-</w:t>
      </w:r>
      <w:r w:rsidR="006A4C2E" w:rsidRPr="001D4975">
        <w:rPr>
          <w:rFonts w:ascii="Times New Roman" w:eastAsia="Times New Roman" w:hAnsi="Times New Roman" w:cs="Times New Roman"/>
          <w:color w:val="auto"/>
          <w:lang w:val="en-US"/>
        </w:rPr>
        <w:t xml:space="preserve"> Part 5: Determination of energy absorption capacity of fibre reinforced slab specimens (</w:t>
      </w:r>
      <w:r w:rsidR="001D4975" w:rsidRPr="006A4C2E">
        <w:rPr>
          <w:rFonts w:ascii="Times New Roman" w:eastAsia="Times New Roman" w:hAnsi="Times New Roman" w:cs="Times New Roman"/>
          <w:color w:val="auto"/>
        </w:rPr>
        <w:t>Испытание</w:t>
      </w:r>
      <w:r w:rsidR="001D4975" w:rsidRPr="001D4975">
        <w:rPr>
          <w:rFonts w:ascii="Times New Roman" w:eastAsia="Times New Roman" w:hAnsi="Times New Roman" w:cs="Times New Roman"/>
          <w:color w:val="auto"/>
          <w:lang w:val="en-US"/>
        </w:rPr>
        <w:t xml:space="preserve"> </w:t>
      </w:r>
      <w:r w:rsidR="001D4975">
        <w:rPr>
          <w:rFonts w:ascii="Times New Roman" w:eastAsia="Times New Roman" w:hAnsi="Times New Roman" w:cs="Times New Roman"/>
          <w:color w:val="auto"/>
        </w:rPr>
        <w:t>т</w:t>
      </w:r>
      <w:r w:rsidRPr="006A4C2E">
        <w:rPr>
          <w:rFonts w:ascii="Times New Roman" w:eastAsia="Times New Roman" w:hAnsi="Times New Roman" w:cs="Times New Roman"/>
          <w:color w:val="auto"/>
        </w:rPr>
        <w:t>оркрет</w:t>
      </w:r>
      <w:r w:rsidRPr="001D4975">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бетон</w:t>
      </w:r>
      <w:r w:rsidR="001D4975">
        <w:rPr>
          <w:rFonts w:ascii="Times New Roman" w:eastAsia="Times New Roman" w:hAnsi="Times New Roman" w:cs="Times New Roman"/>
          <w:color w:val="auto"/>
        </w:rPr>
        <w:t>а</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5. </w:t>
      </w:r>
      <w:r w:rsidRPr="006A4C2E">
        <w:rPr>
          <w:rFonts w:ascii="Times New Roman" w:eastAsia="Times New Roman" w:hAnsi="Times New Roman" w:cs="Times New Roman"/>
          <w:color w:val="auto"/>
        </w:rPr>
        <w:t>Определение</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энергии</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абсорбционной</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способности</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образцов</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плит</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армированных</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волокном</w:t>
      </w:r>
      <w:r w:rsidR="001D4975" w:rsidRPr="001815F1">
        <w:rPr>
          <w:rFonts w:ascii="Times New Roman" w:eastAsia="Times New Roman" w:hAnsi="Times New Roman" w:cs="Times New Roman"/>
          <w:color w:val="auto"/>
          <w:lang w:val="en-US"/>
        </w:rPr>
        <w:t>)</w:t>
      </w:r>
    </w:p>
    <w:p w:rsidR="00297677" w:rsidRPr="001D4975"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1D4975">
        <w:rPr>
          <w:rFonts w:ascii="Times New Roman" w:eastAsia="Times New Roman" w:hAnsi="Times New Roman" w:cs="Times New Roman"/>
          <w:color w:val="auto"/>
          <w:lang w:val="en-US"/>
        </w:rPr>
        <w:t xml:space="preserve">EN 14488-7 </w:t>
      </w:r>
      <w:r w:rsidR="006A4C2E" w:rsidRPr="001D4975">
        <w:rPr>
          <w:rFonts w:ascii="Times New Roman" w:eastAsia="Times New Roman" w:hAnsi="Times New Roman" w:cs="Times New Roman"/>
          <w:color w:val="auto"/>
          <w:lang w:val="en-US"/>
        </w:rPr>
        <w:t xml:space="preserve">Testing sprayed concrete </w:t>
      </w:r>
      <w:r w:rsidR="001D4975" w:rsidRPr="001D4975">
        <w:rPr>
          <w:rFonts w:ascii="Times New Roman" w:eastAsia="Times New Roman" w:hAnsi="Times New Roman" w:cs="Times New Roman"/>
          <w:color w:val="auto"/>
          <w:lang w:val="en-US"/>
        </w:rPr>
        <w:t>-</w:t>
      </w:r>
      <w:r w:rsidR="006A4C2E" w:rsidRPr="001D4975">
        <w:rPr>
          <w:rFonts w:ascii="Times New Roman" w:eastAsia="Times New Roman" w:hAnsi="Times New Roman" w:cs="Times New Roman"/>
          <w:color w:val="auto"/>
          <w:lang w:val="en-US"/>
        </w:rPr>
        <w:t xml:space="preserve"> Part 7: Fibre content of fibre reinforced concrete </w:t>
      </w:r>
      <w:r w:rsidR="001D4975" w:rsidRPr="001D4975">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Испытание</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торкрет</w:t>
      </w:r>
      <w:r w:rsidRPr="001D4975">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бетона</w:t>
      </w:r>
      <w:r w:rsidR="001D4975" w:rsidRPr="001D4975">
        <w:rPr>
          <w:rFonts w:ascii="Times New Roman" w:eastAsia="Times New Roman" w:hAnsi="Times New Roman" w:cs="Times New Roman"/>
          <w:color w:val="auto"/>
          <w:lang w:val="en-US"/>
        </w:rPr>
        <w:t>.</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D4975">
        <w:rPr>
          <w:rFonts w:ascii="Times New Roman" w:eastAsia="Times New Roman" w:hAnsi="Times New Roman" w:cs="Times New Roman"/>
          <w:color w:val="auto"/>
          <w:lang w:val="en-US"/>
        </w:rPr>
        <w:t xml:space="preserve"> 7. </w:t>
      </w:r>
      <w:r w:rsidRPr="006A4C2E">
        <w:rPr>
          <w:rFonts w:ascii="Times New Roman" w:eastAsia="Times New Roman" w:hAnsi="Times New Roman" w:cs="Times New Roman"/>
          <w:color w:val="auto"/>
        </w:rPr>
        <w:t>Содержание</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фибры</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в</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бетоне</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армированном</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фиброй</w:t>
      </w:r>
      <w:r w:rsidR="001D4975" w:rsidRPr="001D4975">
        <w:rPr>
          <w:rFonts w:ascii="Times New Roman" w:eastAsia="Times New Roman" w:hAnsi="Times New Roman" w:cs="Times New Roman"/>
          <w:color w:val="auto"/>
          <w:lang w:val="en-US"/>
        </w:rPr>
        <w:t>)</w:t>
      </w:r>
    </w:p>
    <w:p w:rsidR="00297677" w:rsidRPr="001D4975"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1D4975">
        <w:rPr>
          <w:rFonts w:ascii="Times New Roman" w:eastAsia="Times New Roman" w:hAnsi="Times New Roman" w:cs="Times New Roman"/>
          <w:color w:val="auto"/>
          <w:lang w:val="en-US"/>
        </w:rPr>
        <w:t xml:space="preserve">EN 14651 </w:t>
      </w:r>
      <w:r w:rsidR="006A4C2E" w:rsidRPr="001D4975">
        <w:rPr>
          <w:rFonts w:ascii="Times New Roman" w:eastAsia="Times New Roman" w:hAnsi="Times New Roman" w:cs="Times New Roman"/>
          <w:color w:val="auto"/>
          <w:lang w:val="en-US"/>
        </w:rPr>
        <w:t xml:space="preserve">Test method for metallic fibre concrete </w:t>
      </w:r>
      <w:r w:rsidR="001D4975" w:rsidRPr="001D4975">
        <w:rPr>
          <w:rFonts w:ascii="Times New Roman" w:eastAsia="Times New Roman" w:hAnsi="Times New Roman" w:cs="Times New Roman"/>
          <w:color w:val="auto"/>
          <w:lang w:val="en-US"/>
        </w:rPr>
        <w:t>-</w:t>
      </w:r>
      <w:r w:rsidR="006A4C2E" w:rsidRPr="001D4975">
        <w:rPr>
          <w:rFonts w:ascii="Times New Roman" w:eastAsia="Times New Roman" w:hAnsi="Times New Roman" w:cs="Times New Roman"/>
          <w:color w:val="auto"/>
          <w:lang w:val="en-US"/>
        </w:rPr>
        <w:t xml:space="preserve"> Measuring the flexural tensile strength (limit of proportionality (LOP), residual) </w:t>
      </w:r>
      <w:r w:rsidR="001D4975" w:rsidRPr="001D4975">
        <w:rPr>
          <w:rFonts w:ascii="Times New Roman" w:eastAsia="Times New Roman" w:hAnsi="Times New Roman" w:cs="Times New Roman"/>
          <w:color w:val="auto"/>
          <w:lang w:val="en-US"/>
        </w:rPr>
        <w:t>(</w:t>
      </w:r>
      <w:r w:rsidR="001D4975" w:rsidRPr="006A4C2E">
        <w:rPr>
          <w:rFonts w:ascii="Times New Roman" w:eastAsia="Times New Roman" w:hAnsi="Times New Roman" w:cs="Times New Roman"/>
          <w:color w:val="auto"/>
        </w:rPr>
        <w:t>Метод</w:t>
      </w:r>
      <w:r w:rsidR="001D4975" w:rsidRPr="001D4975">
        <w:rPr>
          <w:rFonts w:ascii="Times New Roman" w:eastAsia="Times New Roman" w:hAnsi="Times New Roman" w:cs="Times New Roman"/>
          <w:color w:val="auto"/>
          <w:lang w:val="en-US"/>
        </w:rPr>
        <w:t xml:space="preserve"> </w:t>
      </w:r>
      <w:r w:rsidR="001D4975" w:rsidRPr="006A4C2E">
        <w:rPr>
          <w:rFonts w:ascii="Times New Roman" w:eastAsia="Times New Roman" w:hAnsi="Times New Roman" w:cs="Times New Roman"/>
          <w:color w:val="auto"/>
        </w:rPr>
        <w:t>испытания</w:t>
      </w:r>
      <w:r w:rsidR="001D4975" w:rsidRPr="001D4975">
        <w:rPr>
          <w:rFonts w:ascii="Times New Roman" w:eastAsia="Times New Roman" w:hAnsi="Times New Roman" w:cs="Times New Roman"/>
          <w:color w:val="auto"/>
          <w:lang w:val="en-US"/>
        </w:rPr>
        <w:t xml:space="preserve"> </w:t>
      </w:r>
      <w:r w:rsidR="001D4975">
        <w:rPr>
          <w:rFonts w:ascii="Times New Roman" w:eastAsia="Times New Roman" w:hAnsi="Times New Roman" w:cs="Times New Roman"/>
          <w:color w:val="auto"/>
        </w:rPr>
        <w:t>ф</w:t>
      </w:r>
      <w:r w:rsidRPr="006A4C2E">
        <w:rPr>
          <w:rFonts w:ascii="Times New Roman" w:eastAsia="Times New Roman" w:hAnsi="Times New Roman" w:cs="Times New Roman"/>
          <w:color w:val="auto"/>
        </w:rPr>
        <w:t>ибробетон</w:t>
      </w:r>
      <w:r w:rsidR="001D4975">
        <w:rPr>
          <w:rFonts w:ascii="Times New Roman" w:eastAsia="Times New Roman" w:hAnsi="Times New Roman" w:cs="Times New Roman"/>
          <w:color w:val="auto"/>
        </w:rPr>
        <w:t>а</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металлическ</w:t>
      </w:r>
      <w:r w:rsidR="001D4975">
        <w:rPr>
          <w:rFonts w:ascii="Times New Roman" w:eastAsia="Times New Roman" w:hAnsi="Times New Roman" w:cs="Times New Roman"/>
          <w:color w:val="auto"/>
        </w:rPr>
        <w:t>ого</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Измерение</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прочности</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на</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изгиб</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предел</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пропорциональности</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остаточный</w:t>
      </w:r>
      <w:r w:rsidRPr="001D4975">
        <w:rPr>
          <w:rFonts w:ascii="Times New Roman" w:eastAsia="Times New Roman" w:hAnsi="Times New Roman" w:cs="Times New Roman"/>
          <w:color w:val="auto"/>
          <w:lang w:val="en-US"/>
        </w:rPr>
        <w:t>)</w:t>
      </w:r>
      <w:r w:rsidR="001D4975" w:rsidRPr="001D4975">
        <w:rPr>
          <w:rFonts w:ascii="Times New Roman" w:eastAsia="Times New Roman" w:hAnsi="Times New Roman" w:cs="Times New Roman"/>
          <w:color w:val="auto"/>
          <w:lang w:val="en-US"/>
        </w:rPr>
        <w:t>)</w:t>
      </w:r>
    </w:p>
    <w:p w:rsidR="00297677" w:rsidRPr="005C3FEC"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1D4975">
        <w:rPr>
          <w:rFonts w:ascii="Times New Roman" w:eastAsia="Times New Roman" w:hAnsi="Times New Roman" w:cs="Times New Roman"/>
          <w:color w:val="auto"/>
          <w:lang w:val="en-US"/>
        </w:rPr>
        <w:t xml:space="preserve">EN 14889-1 </w:t>
      </w:r>
      <w:r w:rsidR="006A4C2E" w:rsidRPr="001D4975">
        <w:rPr>
          <w:rFonts w:ascii="Times New Roman" w:eastAsia="Times New Roman" w:hAnsi="Times New Roman" w:cs="Times New Roman"/>
          <w:color w:val="auto"/>
          <w:lang w:val="en-US"/>
        </w:rPr>
        <w:t xml:space="preserve">Fibres for concrete </w:t>
      </w:r>
      <w:r w:rsidR="001D4975" w:rsidRPr="001D4975">
        <w:rPr>
          <w:rFonts w:ascii="Times New Roman" w:eastAsia="Times New Roman" w:hAnsi="Times New Roman" w:cs="Times New Roman"/>
          <w:color w:val="auto"/>
          <w:lang w:val="en-US"/>
        </w:rPr>
        <w:t>-</w:t>
      </w:r>
      <w:r w:rsidR="006A4C2E" w:rsidRPr="001D4975">
        <w:rPr>
          <w:rFonts w:ascii="Times New Roman" w:eastAsia="Times New Roman" w:hAnsi="Times New Roman" w:cs="Times New Roman"/>
          <w:color w:val="auto"/>
          <w:lang w:val="en-US"/>
        </w:rPr>
        <w:t xml:space="preserve"> Part 1: Steel fibres </w:t>
      </w:r>
      <w:r w:rsidR="001D4975" w:rsidRPr="001D4975">
        <w:rPr>
          <w:rFonts w:ascii="Times New Roman" w:eastAsia="Times New Roman" w:hAnsi="Times New Roman" w:cs="Times New Roman"/>
          <w:color w:val="auto"/>
          <w:lang w:val="en-US"/>
        </w:rPr>
        <w:t>-</w:t>
      </w:r>
      <w:r w:rsidR="006A4C2E" w:rsidRPr="001D4975">
        <w:rPr>
          <w:rFonts w:ascii="Times New Roman" w:eastAsia="Times New Roman" w:hAnsi="Times New Roman" w:cs="Times New Roman"/>
          <w:color w:val="auto"/>
          <w:lang w:val="en-US"/>
        </w:rPr>
        <w:t xml:space="preserve"> Definitions, specifications and conformity </w:t>
      </w:r>
      <w:r w:rsidR="001D4975" w:rsidRPr="001D4975">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Фибры</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для</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бетона</w:t>
      </w:r>
      <w:r w:rsidRPr="001D4975">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1. </w:t>
      </w:r>
      <w:r w:rsidRPr="006A4C2E">
        <w:rPr>
          <w:rFonts w:ascii="Times New Roman" w:eastAsia="Times New Roman" w:hAnsi="Times New Roman" w:cs="Times New Roman"/>
          <w:color w:val="auto"/>
        </w:rPr>
        <w:t>Фибра</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стальная</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Определения</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технические</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условия</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соответствие</w:t>
      </w:r>
      <w:r w:rsidR="001D4975" w:rsidRPr="005C3FEC">
        <w:rPr>
          <w:rFonts w:ascii="Times New Roman" w:eastAsia="Times New Roman" w:hAnsi="Times New Roman" w:cs="Times New Roman"/>
          <w:color w:val="auto"/>
          <w:lang w:val="en-US"/>
        </w:rPr>
        <w:t>)</w:t>
      </w:r>
    </w:p>
    <w:p w:rsidR="00297677" w:rsidRPr="001815F1"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5C3FEC">
        <w:rPr>
          <w:rFonts w:ascii="Times New Roman" w:eastAsia="Times New Roman" w:hAnsi="Times New Roman" w:cs="Times New Roman"/>
          <w:color w:val="auto"/>
          <w:lang w:val="en-US"/>
        </w:rPr>
        <w:t xml:space="preserve">EN 14889-2 </w:t>
      </w:r>
      <w:r w:rsidR="006A4C2E" w:rsidRPr="005C3FEC">
        <w:rPr>
          <w:rFonts w:ascii="Times New Roman" w:eastAsia="Times New Roman" w:hAnsi="Times New Roman" w:cs="Times New Roman"/>
          <w:color w:val="auto"/>
          <w:lang w:val="en-US"/>
        </w:rPr>
        <w:t xml:space="preserve">Fibres for concrete </w:t>
      </w:r>
      <w:r w:rsidR="005C3FEC" w:rsidRPr="005C3FEC">
        <w:rPr>
          <w:rFonts w:ascii="Times New Roman" w:eastAsia="Times New Roman" w:hAnsi="Times New Roman" w:cs="Times New Roman"/>
          <w:color w:val="auto"/>
          <w:lang w:val="en-US"/>
        </w:rPr>
        <w:t>-</w:t>
      </w:r>
      <w:r w:rsidR="006A4C2E" w:rsidRPr="005C3FEC">
        <w:rPr>
          <w:rFonts w:ascii="Times New Roman" w:eastAsia="Times New Roman" w:hAnsi="Times New Roman" w:cs="Times New Roman"/>
          <w:color w:val="auto"/>
          <w:lang w:val="en-US"/>
        </w:rPr>
        <w:t xml:space="preserve"> Part 2: Polymer fibres </w:t>
      </w:r>
      <w:r w:rsidR="005C3FEC" w:rsidRPr="005C3FEC">
        <w:rPr>
          <w:rFonts w:ascii="Times New Roman" w:eastAsia="Times New Roman" w:hAnsi="Times New Roman" w:cs="Times New Roman"/>
          <w:color w:val="auto"/>
          <w:lang w:val="en-US"/>
        </w:rPr>
        <w:t>-</w:t>
      </w:r>
      <w:r w:rsidR="006A4C2E" w:rsidRPr="005C3FEC">
        <w:rPr>
          <w:rFonts w:ascii="Times New Roman" w:eastAsia="Times New Roman" w:hAnsi="Times New Roman" w:cs="Times New Roman"/>
          <w:color w:val="auto"/>
          <w:lang w:val="en-US"/>
        </w:rPr>
        <w:t xml:space="preserve"> Definitions, specifications and conformity </w:t>
      </w:r>
      <w:r w:rsidR="005C3FEC" w:rsidRPr="005C3FEC">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Фибры</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для</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бетона</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Часть</w:t>
      </w:r>
      <w:r w:rsidRPr="001815F1">
        <w:rPr>
          <w:rFonts w:ascii="Times New Roman" w:eastAsia="Times New Roman" w:hAnsi="Times New Roman" w:cs="Times New Roman"/>
          <w:color w:val="auto"/>
          <w:lang w:val="en-US"/>
        </w:rPr>
        <w:t xml:space="preserve"> 2. </w:t>
      </w:r>
      <w:r w:rsidRPr="006A4C2E">
        <w:rPr>
          <w:rFonts w:ascii="Times New Roman" w:eastAsia="Times New Roman" w:hAnsi="Times New Roman" w:cs="Times New Roman"/>
          <w:color w:val="auto"/>
        </w:rPr>
        <w:t>Полимерные</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фибры</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Определения</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технические</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условия</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и</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соответствие</w:t>
      </w:r>
      <w:r w:rsidR="005C3FEC" w:rsidRPr="001815F1">
        <w:rPr>
          <w:rFonts w:ascii="Times New Roman" w:eastAsia="Times New Roman" w:hAnsi="Times New Roman" w:cs="Times New Roman"/>
          <w:color w:val="auto"/>
          <w:lang w:val="en-US"/>
        </w:rPr>
        <w:t>)</w:t>
      </w:r>
    </w:p>
    <w:p w:rsidR="00297677" w:rsidRPr="005C3FEC" w:rsidRDefault="00297677" w:rsidP="00297677">
      <w:pPr>
        <w:widowControl/>
        <w:autoSpaceDE w:val="0"/>
        <w:autoSpaceDN w:val="0"/>
        <w:adjustRightInd w:val="0"/>
        <w:ind w:firstLine="567"/>
        <w:jc w:val="both"/>
        <w:rPr>
          <w:rFonts w:ascii="Times New Roman" w:eastAsia="Times New Roman" w:hAnsi="Times New Roman" w:cs="Times New Roman"/>
          <w:color w:val="auto"/>
          <w:lang w:val="en-US"/>
        </w:rPr>
      </w:pPr>
      <w:r w:rsidRPr="005C3FEC">
        <w:rPr>
          <w:rFonts w:ascii="Times New Roman" w:eastAsia="Times New Roman" w:hAnsi="Times New Roman" w:cs="Times New Roman"/>
          <w:color w:val="auto"/>
          <w:lang w:val="en-US"/>
        </w:rPr>
        <w:t xml:space="preserve">ISO 758 </w:t>
      </w:r>
      <w:r w:rsidR="006A4C2E" w:rsidRPr="005C3FEC">
        <w:rPr>
          <w:rFonts w:ascii="Times New Roman" w:eastAsia="Times New Roman" w:hAnsi="Times New Roman" w:cs="Times New Roman"/>
          <w:color w:val="auto"/>
          <w:lang w:val="en-US"/>
        </w:rPr>
        <w:t xml:space="preserve">Liquid chemical products for industrial use </w:t>
      </w:r>
      <w:r w:rsidR="005C3FEC" w:rsidRPr="005C3FEC">
        <w:rPr>
          <w:rFonts w:ascii="Times New Roman" w:eastAsia="Times New Roman" w:hAnsi="Times New Roman" w:cs="Times New Roman"/>
          <w:color w:val="auto"/>
          <w:lang w:val="en-US"/>
        </w:rPr>
        <w:t>-</w:t>
      </w:r>
      <w:r w:rsidR="006A4C2E" w:rsidRPr="005C3FEC">
        <w:rPr>
          <w:rFonts w:ascii="Times New Roman" w:eastAsia="Times New Roman" w:hAnsi="Times New Roman" w:cs="Times New Roman"/>
          <w:color w:val="auto"/>
          <w:lang w:val="en-US"/>
        </w:rPr>
        <w:t xml:space="preserve"> Determination of density at 20 degrees C </w:t>
      </w:r>
      <w:r w:rsidR="005C3FEC" w:rsidRPr="005C3FEC">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Продукты</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химические</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жидкие</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технические</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Определение</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плотности</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при</w:t>
      </w:r>
      <w:r w:rsidRPr="001815F1">
        <w:rPr>
          <w:rFonts w:ascii="Times New Roman" w:eastAsia="Times New Roman" w:hAnsi="Times New Roman" w:cs="Times New Roman"/>
          <w:color w:val="auto"/>
          <w:lang w:val="en-US"/>
        </w:rPr>
        <w:t xml:space="preserve"> 20 </w:t>
      </w:r>
      <w:r w:rsidRPr="006A4C2E">
        <w:rPr>
          <w:rFonts w:ascii="Times New Roman" w:eastAsia="Times New Roman" w:hAnsi="Times New Roman" w:cs="Times New Roman"/>
          <w:color w:val="auto"/>
        </w:rPr>
        <w:t>град</w:t>
      </w:r>
      <w:r w:rsidRPr="001815F1">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С</w:t>
      </w:r>
      <w:r w:rsidR="005C3FEC" w:rsidRPr="005C3FEC">
        <w:rPr>
          <w:rFonts w:ascii="Times New Roman" w:eastAsia="Times New Roman" w:hAnsi="Times New Roman" w:cs="Times New Roman"/>
          <w:color w:val="auto"/>
          <w:lang w:val="en-US"/>
        </w:rPr>
        <w:t>)</w:t>
      </w:r>
    </w:p>
    <w:p w:rsidR="003606D9" w:rsidRDefault="00297677" w:rsidP="00970155">
      <w:pPr>
        <w:widowControl/>
        <w:autoSpaceDE w:val="0"/>
        <w:autoSpaceDN w:val="0"/>
        <w:adjustRightInd w:val="0"/>
        <w:ind w:firstLine="567"/>
        <w:jc w:val="both"/>
        <w:rPr>
          <w:rFonts w:ascii="Times New Roman" w:eastAsia="Times New Roman" w:hAnsi="Times New Roman" w:cs="Times New Roman"/>
          <w:color w:val="auto"/>
        </w:rPr>
      </w:pPr>
      <w:r w:rsidRPr="005C3FEC">
        <w:rPr>
          <w:rFonts w:ascii="Times New Roman" w:eastAsia="Times New Roman" w:hAnsi="Times New Roman" w:cs="Times New Roman"/>
          <w:color w:val="auto"/>
          <w:lang w:val="en-US"/>
        </w:rPr>
        <w:t xml:space="preserve">ISO 20290-1 </w:t>
      </w:r>
      <w:r w:rsidR="006A4C2E" w:rsidRPr="005C3FEC">
        <w:rPr>
          <w:rFonts w:ascii="Times New Roman" w:eastAsia="Times New Roman" w:hAnsi="Times New Roman" w:cs="Times New Roman"/>
          <w:color w:val="auto"/>
          <w:lang w:val="en-US"/>
        </w:rPr>
        <w:t xml:space="preserve">Aggregates for concrete </w:t>
      </w:r>
      <w:r w:rsidR="005C3FEC" w:rsidRPr="005C3FEC">
        <w:rPr>
          <w:rFonts w:ascii="Times New Roman" w:eastAsia="Times New Roman" w:hAnsi="Times New Roman" w:cs="Times New Roman"/>
          <w:color w:val="auto"/>
          <w:lang w:val="en-US"/>
        </w:rPr>
        <w:t>-</w:t>
      </w:r>
      <w:r w:rsidR="006A4C2E" w:rsidRPr="005C3FEC">
        <w:rPr>
          <w:rFonts w:ascii="Times New Roman" w:eastAsia="Times New Roman" w:hAnsi="Times New Roman" w:cs="Times New Roman"/>
          <w:color w:val="auto"/>
          <w:lang w:val="en-US"/>
        </w:rPr>
        <w:t xml:space="preserve"> Test methods for mechanical and physical properties </w:t>
      </w:r>
      <w:r w:rsidR="005C3FEC" w:rsidRPr="005C3FEC">
        <w:rPr>
          <w:rFonts w:ascii="Times New Roman" w:eastAsia="Times New Roman" w:hAnsi="Times New Roman" w:cs="Times New Roman"/>
          <w:color w:val="auto"/>
          <w:lang w:val="en-US"/>
        </w:rPr>
        <w:t>-</w:t>
      </w:r>
      <w:r w:rsidR="006A4C2E" w:rsidRPr="005C3FEC">
        <w:rPr>
          <w:rFonts w:ascii="Times New Roman" w:eastAsia="Times New Roman" w:hAnsi="Times New Roman" w:cs="Times New Roman"/>
          <w:color w:val="auto"/>
          <w:lang w:val="en-US"/>
        </w:rPr>
        <w:t xml:space="preserve"> Part 1: Determination of bulk density, particle density, particle mass-per-volume and water absorption </w:t>
      </w:r>
      <w:r w:rsidR="005C3FEC" w:rsidRPr="005C3FEC">
        <w:rPr>
          <w:rFonts w:ascii="Times New Roman" w:eastAsia="Times New Roman" w:hAnsi="Times New Roman" w:cs="Times New Roman"/>
          <w:color w:val="auto"/>
          <w:lang w:val="en-US"/>
        </w:rPr>
        <w:t>(</w:t>
      </w:r>
      <w:r w:rsidRPr="006A4C2E">
        <w:rPr>
          <w:rFonts w:ascii="Times New Roman" w:eastAsia="Times New Roman" w:hAnsi="Times New Roman" w:cs="Times New Roman"/>
          <w:color w:val="auto"/>
        </w:rPr>
        <w:t>Заполнители</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для</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бетона</w:t>
      </w:r>
      <w:r w:rsidRPr="005C3FEC">
        <w:rPr>
          <w:rFonts w:ascii="Times New Roman" w:eastAsia="Times New Roman" w:hAnsi="Times New Roman" w:cs="Times New Roman"/>
          <w:color w:val="auto"/>
          <w:lang w:val="en-US"/>
        </w:rPr>
        <w:t xml:space="preserve">. </w:t>
      </w:r>
      <w:r w:rsidRPr="006A4C2E">
        <w:rPr>
          <w:rFonts w:ascii="Times New Roman" w:eastAsia="Times New Roman" w:hAnsi="Times New Roman" w:cs="Times New Roman"/>
          <w:color w:val="auto"/>
        </w:rPr>
        <w:t>Методы определения механических и физических свойств. Часть 1. Определение насыпной плотности, плотности частиц, массовой доли частиц в объеме и водопоглощения</w:t>
      </w:r>
      <w:r w:rsidR="00A97D64" w:rsidRPr="006A4C2E">
        <w:rPr>
          <w:rFonts w:ascii="Times New Roman" w:eastAsia="Times New Roman" w:hAnsi="Times New Roman" w:cs="Times New Roman"/>
          <w:color w:val="auto"/>
        </w:rPr>
        <w:t xml:space="preserve">) </w:t>
      </w:r>
    </w:p>
    <w:p w:rsidR="002338B1" w:rsidRDefault="002338B1" w:rsidP="00970155">
      <w:pPr>
        <w:widowControl/>
        <w:autoSpaceDE w:val="0"/>
        <w:autoSpaceDN w:val="0"/>
        <w:adjustRightInd w:val="0"/>
        <w:ind w:firstLine="567"/>
        <w:jc w:val="both"/>
        <w:rPr>
          <w:rFonts w:ascii="Times New Roman" w:eastAsia="Times New Roman" w:hAnsi="Times New Roman" w:cs="Times New Roman"/>
          <w:b/>
          <w:bCs/>
          <w:lang w:eastAsia="en-US"/>
        </w:rPr>
      </w:pPr>
    </w:p>
    <w:p w:rsidR="00FB5F66" w:rsidRPr="005F51CF" w:rsidRDefault="00FB5F66" w:rsidP="00970155">
      <w:pPr>
        <w:widowControl/>
        <w:autoSpaceDE w:val="0"/>
        <w:autoSpaceDN w:val="0"/>
        <w:adjustRightInd w:val="0"/>
        <w:ind w:firstLine="567"/>
        <w:jc w:val="both"/>
        <w:rPr>
          <w:rFonts w:ascii="Times New Roman" w:eastAsia="Times New Roman" w:hAnsi="Times New Roman" w:cs="Times New Roman"/>
          <w:b/>
          <w:bCs/>
          <w:lang w:eastAsia="en-US"/>
        </w:rPr>
      </w:pPr>
      <w:r w:rsidRPr="005F51CF">
        <w:rPr>
          <w:rFonts w:ascii="Times New Roman" w:eastAsia="Times New Roman" w:hAnsi="Times New Roman" w:cs="Times New Roman"/>
          <w:b/>
          <w:bCs/>
          <w:lang w:eastAsia="en-US"/>
        </w:rPr>
        <w:t xml:space="preserve">3 Термины и определения </w:t>
      </w:r>
    </w:p>
    <w:p w:rsidR="00FB5F66" w:rsidRDefault="00FB5F66" w:rsidP="00970155">
      <w:pPr>
        <w:widowControl/>
        <w:autoSpaceDE w:val="0"/>
        <w:autoSpaceDN w:val="0"/>
        <w:adjustRightInd w:val="0"/>
        <w:ind w:firstLine="567"/>
        <w:jc w:val="both"/>
        <w:rPr>
          <w:rFonts w:ascii="Times New Roman" w:eastAsia="Times New Roman" w:hAnsi="Times New Roman" w:cs="Times New Roman"/>
          <w:b/>
          <w:bCs/>
          <w:lang w:eastAsia="en-US"/>
        </w:rPr>
      </w:pPr>
    </w:p>
    <w:p w:rsidR="00796653" w:rsidRDefault="00810B7E" w:rsidP="00970155">
      <w:pPr>
        <w:widowControl/>
        <w:autoSpaceDE w:val="0"/>
        <w:autoSpaceDN w:val="0"/>
        <w:adjustRightInd w:val="0"/>
        <w:ind w:firstLine="567"/>
        <w:jc w:val="both"/>
        <w:rPr>
          <w:rFonts w:ascii="Times New Roman" w:eastAsia="SimSun" w:hAnsi="Times New Roman" w:cs="Times New Roman"/>
          <w:bCs/>
        </w:rPr>
      </w:pPr>
      <w:r>
        <w:rPr>
          <w:rFonts w:ascii="Times New Roman" w:eastAsia="Times New Roman" w:hAnsi="Times New Roman" w:cs="Times New Roman"/>
          <w:bCs/>
          <w:lang w:eastAsia="en-US"/>
        </w:rPr>
        <w:lastRenderedPageBreak/>
        <w:t>В</w:t>
      </w:r>
      <w:r w:rsidRPr="00F61351">
        <w:rPr>
          <w:rFonts w:ascii="Times New Roman" w:eastAsia="Times New Roman" w:hAnsi="Times New Roman" w:cs="Times New Roman"/>
          <w:bCs/>
          <w:lang w:eastAsia="en-US"/>
        </w:rPr>
        <w:t xml:space="preserve"> настояще</w:t>
      </w:r>
      <w:r>
        <w:rPr>
          <w:rFonts w:ascii="Times New Roman" w:eastAsia="Times New Roman" w:hAnsi="Times New Roman" w:cs="Times New Roman"/>
          <w:bCs/>
          <w:lang w:eastAsia="en-US"/>
        </w:rPr>
        <w:t>м стандарте</w:t>
      </w:r>
      <w:r w:rsidRPr="00F61351">
        <w:rPr>
          <w:rFonts w:ascii="Times New Roman" w:eastAsia="Times New Roman" w:hAnsi="Times New Roman" w:cs="Times New Roman"/>
          <w:bCs/>
          <w:lang w:eastAsia="en-US"/>
        </w:rPr>
        <w:t xml:space="preserve"> применяются </w:t>
      </w:r>
      <w:r w:rsidR="00071C11">
        <w:rPr>
          <w:rFonts w:ascii="Times New Roman" w:eastAsia="SimSun" w:hAnsi="Times New Roman" w:cs="Times New Roman"/>
          <w:bCs/>
        </w:rPr>
        <w:t xml:space="preserve">следующие термины </w:t>
      </w:r>
      <w:r w:rsidR="007A2BDA">
        <w:rPr>
          <w:rFonts w:ascii="Times New Roman" w:eastAsia="SimSun" w:hAnsi="Times New Roman" w:cs="Times New Roman"/>
          <w:bCs/>
        </w:rPr>
        <w:t>с соответствующими о</w:t>
      </w:r>
      <w:r w:rsidR="00071C11">
        <w:rPr>
          <w:rFonts w:ascii="Times New Roman" w:eastAsia="SimSun" w:hAnsi="Times New Roman" w:cs="Times New Roman"/>
          <w:bCs/>
        </w:rPr>
        <w:t>пределения</w:t>
      </w:r>
      <w:r w:rsidR="007A2BDA">
        <w:rPr>
          <w:rFonts w:ascii="Times New Roman" w:eastAsia="SimSun" w:hAnsi="Times New Roman" w:cs="Times New Roman"/>
          <w:bCs/>
        </w:rPr>
        <w:t>ми:</w:t>
      </w:r>
    </w:p>
    <w:p w:rsidR="00071C11" w:rsidRDefault="00071C11" w:rsidP="00970155">
      <w:pPr>
        <w:widowControl/>
        <w:autoSpaceDE w:val="0"/>
        <w:autoSpaceDN w:val="0"/>
        <w:adjustRightInd w:val="0"/>
        <w:ind w:firstLine="567"/>
        <w:jc w:val="both"/>
        <w:rPr>
          <w:rFonts w:ascii="Times New Roman" w:eastAsia="SimSun" w:hAnsi="Times New Roman" w:cs="Times New Roman"/>
          <w:bCs/>
        </w:rPr>
      </w:pPr>
    </w:p>
    <w:p w:rsidR="00071C11" w:rsidRPr="00457B0B" w:rsidRDefault="00071C11" w:rsidP="00071C11">
      <w:pPr>
        <w:pStyle w:val="Style58"/>
        <w:widowControl/>
        <w:ind w:firstLine="567"/>
        <w:jc w:val="both"/>
        <w:rPr>
          <w:rStyle w:val="FontStyle104"/>
          <w:rFonts w:ascii="Times New Roman" w:hAnsi="Times New Roman" w:cs="Times New Roman"/>
          <w:lang w:eastAsia="en-US"/>
        </w:rPr>
      </w:pPr>
      <w:r w:rsidRPr="00457B0B">
        <w:rPr>
          <w:rStyle w:val="FontStyle41"/>
          <w:rFonts w:ascii="Times New Roman" w:hAnsi="Times New Roman" w:cs="Times New Roman"/>
          <w:lang w:eastAsia="en-US"/>
        </w:rPr>
        <w:t xml:space="preserve">Примечание - </w:t>
      </w:r>
      <w:r w:rsidRPr="00457B0B">
        <w:rPr>
          <w:rStyle w:val="FontStyle41"/>
          <w:rFonts w:ascii="Times New Roman" w:hAnsi="Times New Roman" w:cs="Times New Roman"/>
          <w:lang w:val="en-US" w:eastAsia="en-US"/>
        </w:rPr>
        <w:t>ISO</w:t>
      </w:r>
      <w:r w:rsidRPr="00457B0B">
        <w:rPr>
          <w:rStyle w:val="FontStyle41"/>
          <w:rFonts w:ascii="Times New Roman" w:hAnsi="Times New Roman" w:cs="Times New Roman"/>
          <w:lang w:eastAsia="en-US"/>
        </w:rPr>
        <w:t xml:space="preserve"> и </w:t>
      </w:r>
      <w:r w:rsidRPr="00457B0B">
        <w:rPr>
          <w:rStyle w:val="FontStyle41"/>
          <w:rFonts w:ascii="Times New Roman" w:hAnsi="Times New Roman" w:cs="Times New Roman"/>
          <w:lang w:val="en-US" w:eastAsia="en-US"/>
        </w:rPr>
        <w:t>IEC</w:t>
      </w:r>
      <w:r w:rsidRPr="00457B0B">
        <w:rPr>
          <w:rStyle w:val="FontStyle41"/>
          <w:rFonts w:ascii="Times New Roman" w:hAnsi="Times New Roman" w:cs="Times New Roman"/>
          <w:lang w:eastAsia="en-US"/>
        </w:rPr>
        <w:t xml:space="preserve"> поддерживают терминологические базы данных для использования в стандартизации по следующим адресам:</w:t>
      </w:r>
    </w:p>
    <w:p w:rsidR="00071C11" w:rsidRPr="00071C11" w:rsidRDefault="00071C11" w:rsidP="00071C11">
      <w:pPr>
        <w:pStyle w:val="Style58"/>
        <w:widowControl/>
        <w:ind w:firstLine="567"/>
        <w:jc w:val="both"/>
        <w:rPr>
          <w:rStyle w:val="a3"/>
          <w:rFonts w:ascii="Times New Roman" w:hAnsi="Times New Roman" w:cs="Times New Roman"/>
          <w:color w:val="auto"/>
          <w:sz w:val="20"/>
          <w:szCs w:val="20"/>
          <w:u w:val="none"/>
        </w:rPr>
      </w:pPr>
      <w:r w:rsidRPr="00457B0B">
        <w:rPr>
          <w:rStyle w:val="FontStyle104"/>
          <w:rFonts w:ascii="Times New Roman" w:hAnsi="Times New Roman" w:cs="Times New Roman"/>
          <w:noProof/>
        </w:rPr>
        <w:t xml:space="preserve">- </w:t>
      </w:r>
      <w:r w:rsidRPr="00071C11">
        <w:rPr>
          <w:rStyle w:val="FontStyle41"/>
          <w:rFonts w:ascii="Times New Roman" w:hAnsi="Times New Roman" w:cs="Times New Roman"/>
          <w:color w:val="auto"/>
        </w:rPr>
        <w:t xml:space="preserve">Онлайн-платформа для просмотра файлов </w:t>
      </w:r>
      <w:r w:rsidRPr="00071C11">
        <w:rPr>
          <w:rStyle w:val="FontStyle41"/>
          <w:rFonts w:ascii="Times New Roman" w:hAnsi="Times New Roman" w:cs="Times New Roman"/>
          <w:color w:val="auto"/>
          <w:lang w:val="en-US"/>
        </w:rPr>
        <w:t>ISO</w:t>
      </w:r>
      <w:r w:rsidRPr="00071C11">
        <w:rPr>
          <w:rStyle w:val="FontStyle41"/>
          <w:rFonts w:ascii="Times New Roman" w:hAnsi="Times New Roman" w:cs="Times New Roman"/>
          <w:color w:val="auto"/>
        </w:rPr>
        <w:t xml:space="preserve">: доступна </w:t>
      </w:r>
      <w:r>
        <w:rPr>
          <w:rStyle w:val="FontStyle41"/>
          <w:rFonts w:ascii="Times New Roman" w:hAnsi="Times New Roman" w:cs="Times New Roman"/>
          <w:color w:val="auto"/>
        </w:rPr>
        <w:t>на сайте</w:t>
      </w:r>
      <w:r w:rsidRPr="00071C11">
        <w:rPr>
          <w:rStyle w:val="FontStyle41"/>
          <w:rFonts w:ascii="Times New Roman" w:hAnsi="Times New Roman" w:cs="Times New Roman"/>
          <w:color w:val="auto"/>
        </w:rPr>
        <w:t xml:space="preserve"> </w:t>
      </w:r>
      <w:hyperlink r:id="rId8" w:history="1">
        <w:r w:rsidRPr="00071C11">
          <w:rPr>
            <w:rStyle w:val="a3"/>
            <w:rFonts w:ascii="Times New Roman" w:hAnsi="Times New Roman" w:cs="Times New Roman"/>
            <w:color w:val="auto"/>
            <w:sz w:val="20"/>
            <w:szCs w:val="20"/>
            <w:u w:val="none"/>
            <w:lang w:val="en-US"/>
          </w:rPr>
          <w:t>http</w:t>
        </w:r>
        <w:r w:rsidRPr="00071C11">
          <w:rPr>
            <w:rStyle w:val="a3"/>
            <w:rFonts w:ascii="Times New Roman" w:hAnsi="Times New Roman" w:cs="Times New Roman"/>
            <w:color w:val="auto"/>
            <w:sz w:val="20"/>
            <w:szCs w:val="20"/>
            <w:u w:val="none"/>
          </w:rPr>
          <w:t>:</w:t>
        </w:r>
      </w:hyperlink>
      <w:r w:rsidRPr="00071C11">
        <w:rPr>
          <w:rStyle w:val="a3"/>
          <w:rFonts w:ascii="Times New Roman" w:hAnsi="Times New Roman" w:cs="Times New Roman"/>
          <w:color w:val="auto"/>
          <w:sz w:val="20"/>
          <w:szCs w:val="20"/>
          <w:u w:val="none"/>
        </w:rPr>
        <w:t xml:space="preserve"> </w:t>
      </w:r>
      <w:hyperlink r:id="rId9" w:history="1">
        <w:r w:rsidRPr="00071C11">
          <w:rPr>
            <w:rFonts w:ascii="Times New Roman" w:eastAsia="Times New Roman" w:hAnsi="Times New Roman" w:cs="Times New Roman"/>
            <w:color w:val="0066CC"/>
            <w:sz w:val="20"/>
            <w:szCs w:val="20"/>
            <w:u w:val="single"/>
            <w:lang w:val="en-US" w:eastAsia="en-US"/>
          </w:rPr>
          <w:t>https</w:t>
        </w:r>
        <w:r w:rsidRPr="00071C11">
          <w:rPr>
            <w:rFonts w:ascii="Times New Roman" w:eastAsia="Times New Roman" w:hAnsi="Times New Roman" w:cs="Times New Roman"/>
            <w:color w:val="0066CC"/>
            <w:sz w:val="20"/>
            <w:szCs w:val="20"/>
            <w:u w:val="single"/>
            <w:lang w:eastAsia="en-US"/>
          </w:rPr>
          <w:t>://</w:t>
        </w:r>
        <w:r w:rsidRPr="00071C11">
          <w:rPr>
            <w:rFonts w:ascii="Times New Roman" w:eastAsia="Times New Roman" w:hAnsi="Times New Roman" w:cs="Times New Roman"/>
            <w:color w:val="0066CC"/>
            <w:sz w:val="20"/>
            <w:szCs w:val="20"/>
            <w:u w:val="single"/>
            <w:lang w:val="en-US" w:eastAsia="en-US"/>
          </w:rPr>
          <w:t>www</w:t>
        </w:r>
        <w:r w:rsidRPr="00071C11">
          <w:rPr>
            <w:rFonts w:ascii="Times New Roman" w:eastAsia="Times New Roman" w:hAnsi="Times New Roman" w:cs="Times New Roman"/>
            <w:color w:val="0066CC"/>
            <w:sz w:val="20"/>
            <w:szCs w:val="20"/>
            <w:u w:val="single"/>
            <w:lang w:eastAsia="en-US"/>
          </w:rPr>
          <w:t>.</w:t>
        </w:r>
        <w:r w:rsidRPr="00071C11">
          <w:rPr>
            <w:rFonts w:ascii="Times New Roman" w:eastAsia="Times New Roman" w:hAnsi="Times New Roman" w:cs="Times New Roman"/>
            <w:color w:val="0066CC"/>
            <w:sz w:val="20"/>
            <w:szCs w:val="20"/>
            <w:u w:val="single"/>
            <w:lang w:val="en-US" w:eastAsia="en-US"/>
          </w:rPr>
          <w:t>iso</w:t>
        </w:r>
        <w:r w:rsidRPr="00071C11">
          <w:rPr>
            <w:rFonts w:ascii="Times New Roman" w:eastAsia="Times New Roman" w:hAnsi="Times New Roman" w:cs="Times New Roman"/>
            <w:color w:val="0066CC"/>
            <w:sz w:val="20"/>
            <w:szCs w:val="20"/>
            <w:u w:val="single"/>
            <w:lang w:eastAsia="en-US"/>
          </w:rPr>
          <w:t>.</w:t>
        </w:r>
        <w:r w:rsidRPr="00071C11">
          <w:rPr>
            <w:rFonts w:ascii="Times New Roman" w:eastAsia="Times New Roman" w:hAnsi="Times New Roman" w:cs="Times New Roman"/>
            <w:color w:val="0066CC"/>
            <w:sz w:val="20"/>
            <w:szCs w:val="20"/>
            <w:u w:val="single"/>
            <w:lang w:val="en-US" w:eastAsia="en-US"/>
          </w:rPr>
          <w:t>org</w:t>
        </w:r>
        <w:r w:rsidRPr="00071C11">
          <w:rPr>
            <w:rFonts w:ascii="Times New Roman" w:eastAsia="Times New Roman" w:hAnsi="Times New Roman" w:cs="Times New Roman"/>
            <w:color w:val="0066CC"/>
            <w:sz w:val="20"/>
            <w:szCs w:val="20"/>
            <w:u w:val="single"/>
            <w:lang w:eastAsia="en-US"/>
          </w:rPr>
          <w:t>/</w:t>
        </w:r>
        <w:r w:rsidRPr="00071C11">
          <w:rPr>
            <w:rFonts w:ascii="Times New Roman" w:eastAsia="Times New Roman" w:hAnsi="Times New Roman" w:cs="Times New Roman"/>
            <w:color w:val="0066CC"/>
            <w:sz w:val="20"/>
            <w:szCs w:val="20"/>
            <w:u w:val="single"/>
            <w:lang w:val="en-US" w:eastAsia="en-US"/>
          </w:rPr>
          <w:t>obp</w:t>
        </w:r>
      </w:hyperlink>
      <w:r>
        <w:rPr>
          <w:rFonts w:ascii="Times New Roman" w:eastAsia="Times New Roman" w:hAnsi="Times New Roman" w:cs="Times New Roman"/>
          <w:color w:val="0066CC"/>
          <w:sz w:val="20"/>
          <w:szCs w:val="20"/>
          <w:u w:val="single"/>
          <w:lang w:eastAsia="en-US"/>
        </w:rPr>
        <w:t>;</w:t>
      </w:r>
    </w:p>
    <w:p w:rsidR="00071C11" w:rsidRPr="0072210B" w:rsidRDefault="00071C11" w:rsidP="00071C11">
      <w:pPr>
        <w:pStyle w:val="Style58"/>
        <w:widowControl/>
        <w:ind w:firstLine="567"/>
        <w:jc w:val="both"/>
        <w:rPr>
          <w:rStyle w:val="a3"/>
          <w:rFonts w:ascii="Times New Roman" w:hAnsi="Times New Roman" w:cs="Times New Roman"/>
          <w:color w:val="auto"/>
          <w:sz w:val="20"/>
          <w:szCs w:val="20"/>
        </w:rPr>
      </w:pPr>
      <w:r>
        <w:rPr>
          <w:rStyle w:val="a3"/>
          <w:rFonts w:ascii="Times New Roman" w:hAnsi="Times New Roman" w:cs="Times New Roman"/>
          <w:color w:val="auto"/>
          <w:sz w:val="20"/>
          <w:szCs w:val="20"/>
          <w:u w:val="none"/>
        </w:rPr>
        <w:t xml:space="preserve">- </w:t>
      </w:r>
      <w:r w:rsidRPr="00457B0B">
        <w:rPr>
          <w:rStyle w:val="FontStyle41"/>
          <w:rFonts w:ascii="Times New Roman" w:hAnsi="Times New Roman" w:cs="Times New Roman"/>
          <w:noProof/>
        </w:rPr>
        <w:t xml:space="preserve">Электропедия </w:t>
      </w:r>
      <w:r w:rsidRPr="00457B0B">
        <w:rPr>
          <w:rStyle w:val="FontStyle41"/>
          <w:rFonts w:ascii="Times New Roman" w:hAnsi="Times New Roman" w:cs="Times New Roman"/>
          <w:lang w:val="en-US"/>
        </w:rPr>
        <w:t>IEC</w:t>
      </w:r>
      <w:r w:rsidRPr="00457B0B">
        <w:rPr>
          <w:rStyle w:val="FontStyle41"/>
          <w:rFonts w:ascii="Times New Roman" w:hAnsi="Times New Roman" w:cs="Times New Roman"/>
        </w:rPr>
        <w:t xml:space="preserve">: доступна </w:t>
      </w:r>
      <w:r>
        <w:rPr>
          <w:rStyle w:val="FontStyle41"/>
          <w:rFonts w:ascii="Times New Roman" w:hAnsi="Times New Roman" w:cs="Times New Roman"/>
          <w:color w:val="auto"/>
        </w:rPr>
        <w:t>на сайте</w:t>
      </w:r>
      <w:r w:rsidRPr="00457B0B">
        <w:rPr>
          <w:rStyle w:val="FontStyle41"/>
          <w:rFonts w:ascii="Times New Roman" w:hAnsi="Times New Roman" w:cs="Times New Roman"/>
        </w:rPr>
        <w:t xml:space="preserve"> </w:t>
      </w:r>
      <w:r w:rsidRPr="0072210B">
        <w:rPr>
          <w:rStyle w:val="FontStyle41"/>
          <w:rFonts w:ascii="Times New Roman" w:hAnsi="Times New Roman" w:cs="Times New Roman"/>
          <w:color w:val="auto"/>
        </w:rPr>
        <w:t xml:space="preserve"> </w:t>
      </w:r>
      <w:hyperlink r:id="rId10" w:history="1">
        <w:r w:rsidRPr="00347CF0">
          <w:rPr>
            <w:rStyle w:val="a3"/>
            <w:rFonts w:ascii="Times New Roman" w:hAnsi="Times New Roman" w:cs="Times New Roman"/>
            <w:sz w:val="20"/>
            <w:szCs w:val="20"/>
            <w:lang w:val="en-US"/>
          </w:rPr>
          <w:t>http</w:t>
        </w:r>
        <w:r w:rsidRPr="00347CF0">
          <w:rPr>
            <w:rStyle w:val="a3"/>
            <w:rFonts w:ascii="Times New Roman" w:hAnsi="Times New Roman" w:cs="Times New Roman"/>
            <w:sz w:val="20"/>
            <w:szCs w:val="20"/>
          </w:rPr>
          <w:t>://</w:t>
        </w:r>
        <w:r w:rsidRPr="00347CF0">
          <w:rPr>
            <w:rStyle w:val="a3"/>
            <w:rFonts w:ascii="Times New Roman" w:hAnsi="Times New Roman" w:cs="Times New Roman"/>
            <w:sz w:val="20"/>
            <w:szCs w:val="20"/>
            <w:lang w:val="en-US"/>
          </w:rPr>
          <w:t>www</w:t>
        </w:r>
        <w:r w:rsidRPr="00347CF0">
          <w:rPr>
            <w:rStyle w:val="a3"/>
            <w:rFonts w:ascii="Times New Roman" w:hAnsi="Times New Roman" w:cs="Times New Roman"/>
            <w:sz w:val="20"/>
            <w:szCs w:val="20"/>
          </w:rPr>
          <w:t>.</w:t>
        </w:r>
        <w:r w:rsidRPr="00347CF0">
          <w:rPr>
            <w:rStyle w:val="a3"/>
            <w:rFonts w:ascii="Times New Roman" w:hAnsi="Times New Roman" w:cs="Times New Roman"/>
            <w:sz w:val="20"/>
            <w:szCs w:val="20"/>
            <w:lang w:val="en-US"/>
          </w:rPr>
          <w:t>electropedia</w:t>
        </w:r>
        <w:r w:rsidRPr="00347CF0">
          <w:rPr>
            <w:rStyle w:val="a3"/>
            <w:rFonts w:ascii="Times New Roman" w:hAnsi="Times New Roman" w:cs="Times New Roman"/>
            <w:sz w:val="20"/>
            <w:szCs w:val="20"/>
          </w:rPr>
          <w:t>.</w:t>
        </w:r>
        <w:r w:rsidRPr="00347CF0">
          <w:rPr>
            <w:rStyle w:val="a3"/>
            <w:rFonts w:ascii="Times New Roman" w:hAnsi="Times New Roman" w:cs="Times New Roman"/>
            <w:sz w:val="20"/>
            <w:szCs w:val="20"/>
            <w:lang w:val="en-US"/>
          </w:rPr>
          <w:t>org</w:t>
        </w:r>
        <w:r w:rsidRPr="00347CF0">
          <w:rPr>
            <w:rStyle w:val="a3"/>
            <w:rFonts w:ascii="Times New Roman" w:hAnsi="Times New Roman" w:cs="Times New Roman"/>
            <w:sz w:val="20"/>
            <w:szCs w:val="20"/>
          </w:rPr>
          <w:t xml:space="preserve">/; </w:t>
        </w:r>
      </w:hyperlink>
    </w:p>
    <w:p w:rsidR="00071C11" w:rsidRPr="00AC7942" w:rsidRDefault="00071C11" w:rsidP="00071C11">
      <w:pPr>
        <w:widowControl/>
        <w:autoSpaceDE w:val="0"/>
        <w:autoSpaceDN w:val="0"/>
        <w:adjustRightInd w:val="0"/>
        <w:ind w:firstLine="567"/>
        <w:jc w:val="both"/>
        <w:rPr>
          <w:rFonts w:ascii="Times New Roman" w:eastAsia="Times New Roman" w:hAnsi="Times New Roman" w:cs="Times New Roman"/>
          <w:lang w:eastAsia="en-US"/>
        </w:rPr>
      </w:pPr>
    </w:p>
    <w:p w:rsidR="00071C11" w:rsidRPr="00071C11" w:rsidRDefault="00071C11" w:rsidP="00071C11">
      <w:pPr>
        <w:widowControl/>
        <w:ind w:firstLine="567"/>
        <w:jc w:val="both"/>
        <w:rPr>
          <w:rFonts w:ascii="Times New Roman" w:eastAsia="Times New Roman" w:hAnsi="Times New Roman" w:cs="Times New Roman"/>
          <w:b/>
          <w:bCs/>
          <w:lang w:eastAsia="en-US"/>
        </w:rPr>
      </w:pPr>
      <w:r w:rsidRPr="00071C11">
        <w:rPr>
          <w:rFonts w:ascii="Times New Roman" w:eastAsia="Times New Roman" w:hAnsi="Times New Roman" w:cs="Times New Roman"/>
          <w:b/>
          <w:bCs/>
          <w:lang w:eastAsia="en-US"/>
        </w:rPr>
        <w:t>3.1 Компонент смеси</w:t>
      </w:r>
    </w:p>
    <w:p w:rsidR="00071C11" w:rsidRPr="00071C11" w:rsidRDefault="00071C11" w:rsidP="00071C11">
      <w:pPr>
        <w:widowControl/>
        <w:ind w:firstLine="567"/>
        <w:jc w:val="both"/>
        <w:rPr>
          <w:rFonts w:ascii="Times New Roman" w:eastAsia="Times New Roman" w:hAnsi="Times New Roman" w:cs="Times New Roman"/>
          <w:bCs/>
          <w:lang w:eastAsia="en-US"/>
        </w:rPr>
      </w:pPr>
      <w:r w:rsidRPr="00071C11">
        <w:rPr>
          <w:rFonts w:ascii="Times New Roman" w:eastAsia="Times New Roman" w:hAnsi="Times New Roman" w:cs="Times New Roman"/>
          <w:bCs/>
          <w:lang w:eastAsia="en-US"/>
        </w:rPr>
        <w:t xml:space="preserve">3.1.1 Примеси </w:t>
      </w:r>
    </w:p>
    <w:p w:rsidR="00071C11" w:rsidRPr="00071C11" w:rsidRDefault="00071C11" w:rsidP="00071C11">
      <w:pPr>
        <w:widowControl/>
        <w:ind w:firstLine="567"/>
        <w:jc w:val="both"/>
        <w:rPr>
          <w:rFonts w:ascii="Times New Roman" w:eastAsia="Times New Roman" w:hAnsi="Times New Roman" w:cs="Times New Roman"/>
          <w:lang w:eastAsia="en-US"/>
        </w:rPr>
      </w:pPr>
      <w:r w:rsidRPr="00AE5686">
        <w:rPr>
          <w:rFonts w:ascii="Times New Roman" w:eastAsia="Times New Roman" w:hAnsi="Times New Roman" w:cs="Times New Roman"/>
          <w:b/>
          <w:bCs/>
          <w:lang w:eastAsia="en-US"/>
        </w:rPr>
        <w:t>3.1.1.1</w:t>
      </w:r>
      <w:r w:rsidRPr="00071C11">
        <w:rPr>
          <w:rFonts w:ascii="Times New Roman" w:eastAsia="Times New Roman" w:hAnsi="Times New Roman" w:cs="Times New Roman"/>
          <w:bCs/>
          <w:lang w:eastAsia="en-US"/>
        </w:rPr>
        <w:t xml:space="preserve"> </w:t>
      </w:r>
      <w:r w:rsidR="00D723EE">
        <w:rPr>
          <w:rFonts w:ascii="Times New Roman" w:eastAsia="Times New Roman" w:hAnsi="Times New Roman" w:cs="Times New Roman"/>
          <w:b/>
          <w:bCs/>
          <w:lang w:eastAsia="en-US"/>
        </w:rPr>
        <w:t>П</w:t>
      </w:r>
      <w:r w:rsidRPr="00AE5686">
        <w:rPr>
          <w:rFonts w:ascii="Times New Roman" w:eastAsia="Times New Roman" w:hAnsi="Times New Roman" w:cs="Times New Roman"/>
          <w:b/>
          <w:bCs/>
          <w:lang w:eastAsia="en-US"/>
        </w:rPr>
        <w:t>римеси для основной смеси</w:t>
      </w:r>
      <w:r w:rsidRPr="00071C11">
        <w:rPr>
          <w:rFonts w:ascii="Times New Roman" w:eastAsia="Times New Roman" w:hAnsi="Times New Roman" w:cs="Times New Roman"/>
          <w:bCs/>
          <w:lang w:eastAsia="en-US"/>
        </w:rPr>
        <w:t xml:space="preserve"> (admixtures for basic mix)</w:t>
      </w:r>
      <w:r w:rsidR="00AE5686" w:rsidRPr="00D723EE">
        <w:rPr>
          <w:rFonts w:ascii="Times New Roman" w:eastAsia="Times New Roman" w:hAnsi="Times New Roman" w:cs="Times New Roman"/>
          <w:bCs/>
          <w:lang w:eastAsia="en-US"/>
        </w:rPr>
        <w:t>:</w:t>
      </w:r>
      <w:r w:rsidR="00AE5686">
        <w:rPr>
          <w:rFonts w:ascii="Times New Roman" w:eastAsia="Times New Roman" w:hAnsi="Times New Roman" w:cs="Times New Roman"/>
          <w:bCs/>
          <w:lang w:eastAsia="en-US"/>
        </w:rPr>
        <w:t xml:space="preserve"> </w:t>
      </w:r>
      <w:r w:rsidR="00D723EE">
        <w:rPr>
          <w:rFonts w:ascii="Times New Roman" w:eastAsia="Times New Roman" w:hAnsi="Times New Roman" w:cs="Times New Roman"/>
          <w:lang w:eastAsia="en-US"/>
        </w:rPr>
        <w:t>М</w:t>
      </w:r>
      <w:r w:rsidRPr="00071C11">
        <w:rPr>
          <w:rFonts w:ascii="Times New Roman" w:eastAsia="Times New Roman" w:hAnsi="Times New Roman" w:cs="Times New Roman"/>
          <w:lang w:eastAsia="en-US"/>
        </w:rPr>
        <w:t>атериал, добавляемый в процессе смешивания бетона в количестве не более 5 % по массе от содержания цемента в бетоне, для изменения свойств смеси в свежем и/или затвердевшем состоянии</w:t>
      </w:r>
      <w:r w:rsidR="00AE5686">
        <w:rPr>
          <w:rFonts w:ascii="Times New Roman" w:eastAsia="Times New Roman" w:hAnsi="Times New Roman" w:cs="Times New Roman"/>
          <w:lang w:eastAsia="en-US"/>
        </w:rPr>
        <w:t>.</w:t>
      </w:r>
    </w:p>
    <w:p w:rsidR="00AE5686" w:rsidRDefault="00AE5686" w:rsidP="00071C11">
      <w:pPr>
        <w:widowControl/>
        <w:ind w:firstLine="567"/>
        <w:jc w:val="both"/>
        <w:rPr>
          <w:rFonts w:ascii="Times New Roman" w:eastAsia="Times New Roman" w:hAnsi="Times New Roman" w:cs="Times New Roman"/>
          <w:lang w:eastAsia="en-US"/>
        </w:rPr>
      </w:pPr>
    </w:p>
    <w:p w:rsidR="00071C11" w:rsidRPr="00AE5686" w:rsidRDefault="00071C11"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 xml:space="preserve">[ИСТОЧНИК: </w:t>
      </w:r>
      <w:r w:rsidRPr="00AE5686">
        <w:rPr>
          <w:rFonts w:ascii="Times New Roman" w:eastAsia="Times New Roman" w:hAnsi="Times New Roman" w:cs="Times New Roman"/>
          <w:sz w:val="20"/>
          <w:szCs w:val="20"/>
          <w:lang w:val="en-US" w:eastAsia="en-US"/>
        </w:rPr>
        <w:t>EN</w:t>
      </w:r>
      <w:r w:rsidRPr="00AE5686">
        <w:rPr>
          <w:rFonts w:ascii="Times New Roman" w:eastAsia="Times New Roman" w:hAnsi="Times New Roman" w:cs="Times New Roman"/>
          <w:sz w:val="20"/>
          <w:szCs w:val="20"/>
          <w:lang w:eastAsia="en-US"/>
        </w:rPr>
        <w:t xml:space="preserve"> 934-2:2009+</w:t>
      </w:r>
      <w:r w:rsidRPr="00AE5686">
        <w:rPr>
          <w:rFonts w:ascii="Times New Roman" w:eastAsia="Times New Roman" w:hAnsi="Times New Roman" w:cs="Times New Roman"/>
          <w:sz w:val="20"/>
          <w:szCs w:val="20"/>
          <w:lang w:val="en-US" w:eastAsia="en-US"/>
        </w:rPr>
        <w:t>A</w:t>
      </w:r>
      <w:r w:rsidRPr="00AE5686">
        <w:rPr>
          <w:rFonts w:ascii="Times New Roman" w:eastAsia="Times New Roman" w:hAnsi="Times New Roman" w:cs="Times New Roman"/>
          <w:sz w:val="20"/>
          <w:szCs w:val="20"/>
          <w:lang w:eastAsia="en-US"/>
        </w:rPr>
        <w:t>1:2012, определение 3.2.1].</w:t>
      </w:r>
    </w:p>
    <w:p w:rsidR="00AE5686" w:rsidRPr="00071C11" w:rsidRDefault="00AE5686" w:rsidP="00071C11">
      <w:pPr>
        <w:widowControl/>
        <w:ind w:firstLine="567"/>
        <w:jc w:val="both"/>
        <w:rPr>
          <w:rFonts w:ascii="Times New Roman" w:eastAsia="Times New Roman" w:hAnsi="Times New Roman" w:cs="Times New Roman"/>
          <w:lang w:eastAsia="en-US"/>
        </w:rPr>
      </w:pPr>
    </w:p>
    <w:p w:rsidR="00071C11" w:rsidRPr="00AE5686" w:rsidRDefault="00071C11" w:rsidP="00071C11">
      <w:pPr>
        <w:widowControl/>
        <w:ind w:firstLine="567"/>
        <w:jc w:val="both"/>
        <w:rPr>
          <w:rFonts w:ascii="Times New Roman" w:eastAsia="Times New Roman" w:hAnsi="Times New Roman" w:cs="Times New Roman"/>
          <w:bCs/>
          <w:lang w:eastAsia="en-US"/>
        </w:rPr>
      </w:pPr>
      <w:r w:rsidRPr="00AE5686">
        <w:rPr>
          <w:rFonts w:ascii="Times New Roman" w:eastAsia="Times New Roman" w:hAnsi="Times New Roman" w:cs="Times New Roman"/>
          <w:bCs/>
          <w:lang w:eastAsia="en-US"/>
        </w:rPr>
        <w:t>3.1.1.2 Примеси для проекции</w:t>
      </w:r>
    </w:p>
    <w:p w:rsidR="00071C11" w:rsidRDefault="00071C11" w:rsidP="00071C11">
      <w:pPr>
        <w:widowControl/>
        <w:ind w:firstLine="567"/>
        <w:jc w:val="both"/>
        <w:rPr>
          <w:rFonts w:ascii="Times New Roman" w:eastAsia="Times New Roman" w:hAnsi="Times New Roman" w:cs="Times New Roman"/>
          <w:lang w:eastAsia="en-US"/>
        </w:rPr>
      </w:pPr>
      <w:r w:rsidRPr="00AE5686">
        <w:rPr>
          <w:rFonts w:ascii="Times New Roman" w:eastAsia="Times New Roman" w:hAnsi="Times New Roman" w:cs="Times New Roman"/>
          <w:b/>
          <w:bCs/>
          <w:lang w:eastAsia="en-US"/>
        </w:rPr>
        <w:t>3.1.1.2.1</w:t>
      </w:r>
      <w:r w:rsidR="00AE5686" w:rsidRPr="00AE5686">
        <w:rPr>
          <w:rFonts w:ascii="Times New Roman" w:eastAsia="Times New Roman" w:hAnsi="Times New Roman" w:cs="Times New Roman"/>
          <w:bCs/>
          <w:lang w:eastAsia="en-US"/>
        </w:rPr>
        <w:t xml:space="preserve"> </w:t>
      </w:r>
      <w:r w:rsidR="00D723EE">
        <w:rPr>
          <w:rFonts w:ascii="Times New Roman" w:eastAsia="Times New Roman" w:hAnsi="Times New Roman" w:cs="Times New Roman"/>
          <w:b/>
          <w:bCs/>
          <w:lang w:eastAsia="en-US"/>
        </w:rPr>
        <w:t>Д</w:t>
      </w:r>
      <w:r w:rsidRPr="00AE5686">
        <w:rPr>
          <w:rFonts w:ascii="Times New Roman" w:eastAsia="Times New Roman" w:hAnsi="Times New Roman" w:cs="Times New Roman"/>
          <w:b/>
          <w:bCs/>
          <w:lang w:eastAsia="en-US"/>
        </w:rPr>
        <w:t xml:space="preserve">обавка-ускоритель схватывания </w:t>
      </w:r>
      <w:proofErr w:type="gramStart"/>
      <w:r w:rsidRPr="00AE5686">
        <w:rPr>
          <w:rFonts w:ascii="Times New Roman" w:eastAsia="Times New Roman" w:hAnsi="Times New Roman" w:cs="Times New Roman"/>
          <w:b/>
          <w:bCs/>
          <w:lang w:eastAsia="en-US"/>
        </w:rPr>
        <w:t>торкрет-бетона</w:t>
      </w:r>
      <w:proofErr w:type="gramEnd"/>
      <w:r w:rsidRPr="00AE5686">
        <w:rPr>
          <w:rFonts w:ascii="Times New Roman" w:eastAsia="Times New Roman" w:hAnsi="Times New Roman" w:cs="Times New Roman"/>
          <w:bCs/>
          <w:lang w:eastAsia="en-US"/>
        </w:rPr>
        <w:t xml:space="preserve"> (</w:t>
      </w:r>
      <w:r w:rsidRPr="00AE5686">
        <w:rPr>
          <w:rFonts w:ascii="Times New Roman" w:eastAsia="Times New Roman" w:hAnsi="Times New Roman" w:cs="Times New Roman"/>
          <w:bCs/>
          <w:lang w:val="en-US" w:eastAsia="en-US"/>
        </w:rPr>
        <w:t>sprayed</w:t>
      </w:r>
      <w:r w:rsidRPr="00AE5686">
        <w:rPr>
          <w:rFonts w:ascii="Times New Roman" w:eastAsia="Times New Roman" w:hAnsi="Times New Roman" w:cs="Times New Roman"/>
          <w:bCs/>
          <w:lang w:eastAsia="en-US"/>
        </w:rPr>
        <w:t xml:space="preserve"> </w:t>
      </w:r>
      <w:r w:rsidRPr="00AE5686">
        <w:rPr>
          <w:rFonts w:ascii="Times New Roman" w:eastAsia="Times New Roman" w:hAnsi="Times New Roman" w:cs="Times New Roman"/>
          <w:bCs/>
          <w:lang w:val="en-US" w:eastAsia="en-US"/>
        </w:rPr>
        <w:t>concrete</w:t>
      </w:r>
      <w:r w:rsidRPr="00AE5686">
        <w:rPr>
          <w:rFonts w:ascii="Times New Roman" w:eastAsia="Times New Roman" w:hAnsi="Times New Roman" w:cs="Times New Roman"/>
          <w:bCs/>
          <w:lang w:eastAsia="en-US"/>
        </w:rPr>
        <w:t xml:space="preserve"> </w:t>
      </w:r>
      <w:r w:rsidRPr="00AE5686">
        <w:rPr>
          <w:rFonts w:ascii="Times New Roman" w:eastAsia="Times New Roman" w:hAnsi="Times New Roman" w:cs="Times New Roman"/>
          <w:bCs/>
          <w:lang w:val="en-US" w:eastAsia="en-US"/>
        </w:rPr>
        <w:t>set</w:t>
      </w:r>
      <w:r w:rsidRPr="00AE5686">
        <w:rPr>
          <w:rFonts w:ascii="Times New Roman" w:eastAsia="Times New Roman" w:hAnsi="Times New Roman" w:cs="Times New Roman"/>
          <w:bCs/>
          <w:lang w:eastAsia="en-US"/>
        </w:rPr>
        <w:t xml:space="preserve"> </w:t>
      </w:r>
      <w:r w:rsidRPr="00AE5686">
        <w:rPr>
          <w:rFonts w:ascii="Times New Roman" w:eastAsia="Times New Roman" w:hAnsi="Times New Roman" w:cs="Times New Roman"/>
          <w:bCs/>
          <w:lang w:val="en-US" w:eastAsia="en-US"/>
        </w:rPr>
        <w:t>accelerating</w:t>
      </w:r>
      <w:r w:rsidRPr="00AE5686">
        <w:rPr>
          <w:rFonts w:ascii="Times New Roman" w:eastAsia="Times New Roman" w:hAnsi="Times New Roman" w:cs="Times New Roman"/>
          <w:bCs/>
          <w:lang w:eastAsia="en-US"/>
        </w:rPr>
        <w:t xml:space="preserve"> </w:t>
      </w:r>
      <w:r w:rsidRPr="00AE5686">
        <w:rPr>
          <w:rFonts w:ascii="Times New Roman" w:eastAsia="Times New Roman" w:hAnsi="Times New Roman" w:cs="Times New Roman"/>
          <w:bCs/>
          <w:lang w:val="en-US" w:eastAsia="en-US"/>
        </w:rPr>
        <w:t>admixture</w:t>
      </w:r>
      <w:r w:rsidRPr="00AE5686">
        <w:rPr>
          <w:rFonts w:ascii="Times New Roman" w:eastAsia="Times New Roman" w:hAnsi="Times New Roman" w:cs="Times New Roman"/>
          <w:bCs/>
          <w:lang w:eastAsia="en-US"/>
        </w:rPr>
        <w:t>)</w:t>
      </w:r>
      <w:r w:rsidR="00AE5686" w:rsidRPr="00D723EE">
        <w:rPr>
          <w:rFonts w:ascii="Times New Roman" w:eastAsia="Times New Roman" w:hAnsi="Times New Roman" w:cs="Times New Roman"/>
          <w:bCs/>
          <w:lang w:eastAsia="en-US"/>
        </w:rPr>
        <w:t>:</w:t>
      </w:r>
      <w:r w:rsidR="00AE5686">
        <w:rPr>
          <w:rFonts w:ascii="Times New Roman" w:eastAsia="Times New Roman" w:hAnsi="Times New Roman" w:cs="Times New Roman"/>
          <w:bCs/>
          <w:lang w:eastAsia="en-US"/>
        </w:rPr>
        <w:t xml:space="preserve"> </w:t>
      </w:r>
      <w:r w:rsidR="00D723EE">
        <w:rPr>
          <w:rFonts w:ascii="Times New Roman" w:eastAsia="Times New Roman" w:hAnsi="Times New Roman" w:cs="Times New Roman"/>
          <w:lang w:eastAsia="en-US"/>
        </w:rPr>
        <w:t>Д</w:t>
      </w:r>
      <w:r w:rsidRPr="00071C11">
        <w:rPr>
          <w:rFonts w:ascii="Times New Roman" w:eastAsia="Times New Roman" w:hAnsi="Times New Roman" w:cs="Times New Roman"/>
          <w:lang w:eastAsia="en-US"/>
        </w:rPr>
        <w:t xml:space="preserve">обавка для очень раннего схватывания и очень раннего твердения торкрет-бетона, отличающаяся от добавок, ускоряющих схватывание, согласно </w:t>
      </w:r>
      <w:r w:rsidRPr="00071C11">
        <w:rPr>
          <w:rFonts w:ascii="Times New Roman" w:eastAsia="Times New Roman" w:hAnsi="Times New Roman" w:cs="Times New Roman"/>
          <w:lang w:val="en-US" w:eastAsia="en-US"/>
        </w:rPr>
        <w:t>EN</w:t>
      </w:r>
      <w:r w:rsidRPr="00071C11">
        <w:rPr>
          <w:rFonts w:ascii="Times New Roman" w:eastAsia="Times New Roman" w:hAnsi="Times New Roman" w:cs="Times New Roman"/>
          <w:lang w:eastAsia="en-US"/>
        </w:rPr>
        <w:t xml:space="preserve"> 934-2</w:t>
      </w:r>
      <w:r w:rsidR="00AE5686">
        <w:rPr>
          <w:rFonts w:ascii="Times New Roman" w:eastAsia="Times New Roman" w:hAnsi="Times New Roman" w:cs="Times New Roman"/>
          <w:lang w:eastAsia="en-US"/>
        </w:rPr>
        <w:t>.</w:t>
      </w:r>
    </w:p>
    <w:p w:rsidR="00AE5686" w:rsidRPr="00071C11" w:rsidRDefault="00AE5686" w:rsidP="00071C11">
      <w:pPr>
        <w:widowControl/>
        <w:ind w:firstLine="567"/>
        <w:jc w:val="both"/>
        <w:rPr>
          <w:rFonts w:ascii="Times New Roman" w:eastAsia="Times New Roman" w:hAnsi="Times New Roman" w:cs="Times New Roman"/>
          <w:lang w:eastAsia="en-US"/>
        </w:rPr>
      </w:pPr>
    </w:p>
    <w:p w:rsidR="00071C11" w:rsidRPr="00AE5686" w:rsidRDefault="00AE5686"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Примечание</w:t>
      </w:r>
      <w:r w:rsidR="00071C11" w:rsidRPr="00AE5686">
        <w:rPr>
          <w:rFonts w:ascii="Times New Roman" w:eastAsia="Times New Roman" w:hAnsi="Times New Roman" w:cs="Times New Roman"/>
          <w:sz w:val="20"/>
          <w:szCs w:val="20"/>
          <w:lang w:eastAsia="en-US"/>
        </w:rPr>
        <w:t xml:space="preserve"> 1 к записи</w:t>
      </w:r>
      <w:r>
        <w:rPr>
          <w:rFonts w:ascii="Times New Roman" w:eastAsia="Times New Roman" w:hAnsi="Times New Roman" w:cs="Times New Roman"/>
          <w:sz w:val="20"/>
          <w:szCs w:val="20"/>
          <w:lang w:eastAsia="en-US"/>
        </w:rPr>
        <w:t xml:space="preserve"> -</w:t>
      </w:r>
      <w:r w:rsidR="00071C11" w:rsidRPr="00AE5686">
        <w:rPr>
          <w:rFonts w:ascii="Times New Roman" w:eastAsia="Times New Roman" w:hAnsi="Times New Roman" w:cs="Times New Roman"/>
          <w:sz w:val="20"/>
          <w:szCs w:val="20"/>
          <w:lang w:eastAsia="en-US"/>
        </w:rPr>
        <w:t xml:space="preserve"> Как определено и указано в </w:t>
      </w:r>
      <w:r w:rsidR="00071C11" w:rsidRPr="00AE5686">
        <w:rPr>
          <w:rFonts w:ascii="Times New Roman" w:eastAsia="Times New Roman" w:hAnsi="Times New Roman" w:cs="Times New Roman"/>
          <w:sz w:val="20"/>
          <w:szCs w:val="20"/>
          <w:lang w:val="en-US" w:eastAsia="en-US"/>
        </w:rPr>
        <w:t>EN</w:t>
      </w:r>
      <w:r w:rsidR="00071C11" w:rsidRPr="00AE5686">
        <w:rPr>
          <w:rFonts w:ascii="Times New Roman" w:eastAsia="Times New Roman" w:hAnsi="Times New Roman" w:cs="Times New Roman"/>
          <w:sz w:val="20"/>
          <w:szCs w:val="20"/>
          <w:lang w:eastAsia="en-US"/>
        </w:rPr>
        <w:t xml:space="preserve"> 934-5:2007.</w:t>
      </w:r>
    </w:p>
    <w:p w:rsidR="00071C11" w:rsidRPr="00AE5686" w:rsidRDefault="00071C11" w:rsidP="00071C11">
      <w:pPr>
        <w:widowControl/>
        <w:ind w:firstLine="567"/>
        <w:jc w:val="both"/>
        <w:rPr>
          <w:rFonts w:ascii="Times New Roman" w:eastAsia="Times New Roman" w:hAnsi="Times New Roman" w:cs="Times New Roman"/>
          <w:sz w:val="20"/>
          <w:szCs w:val="20"/>
          <w:lang w:eastAsia="en-US"/>
        </w:rPr>
      </w:pPr>
    </w:p>
    <w:p w:rsidR="00071C11" w:rsidRPr="00AE5686" w:rsidRDefault="00071C11"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 xml:space="preserve">[ИСТОЧНИК: </w:t>
      </w:r>
      <w:r w:rsidRPr="00AE5686">
        <w:rPr>
          <w:rFonts w:ascii="Times New Roman" w:eastAsia="Times New Roman" w:hAnsi="Times New Roman" w:cs="Times New Roman"/>
          <w:sz w:val="20"/>
          <w:szCs w:val="20"/>
          <w:lang w:val="en-US" w:eastAsia="en-US"/>
        </w:rPr>
        <w:t>EN</w:t>
      </w:r>
      <w:r w:rsidRPr="00AE5686">
        <w:rPr>
          <w:rFonts w:ascii="Times New Roman" w:eastAsia="Times New Roman" w:hAnsi="Times New Roman" w:cs="Times New Roman"/>
          <w:sz w:val="20"/>
          <w:szCs w:val="20"/>
          <w:lang w:eastAsia="en-US"/>
        </w:rPr>
        <w:t xml:space="preserve"> 934-5:2007, определение 3.2.2].</w:t>
      </w:r>
    </w:p>
    <w:p w:rsidR="00AE5686" w:rsidRPr="00071C11" w:rsidRDefault="00AE5686" w:rsidP="00071C11">
      <w:pPr>
        <w:widowControl/>
        <w:ind w:firstLine="567"/>
        <w:jc w:val="both"/>
        <w:rPr>
          <w:rFonts w:ascii="Times New Roman" w:eastAsia="Times New Roman" w:hAnsi="Times New Roman" w:cs="Times New Roman"/>
          <w:lang w:eastAsia="en-US"/>
        </w:rPr>
      </w:pP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3.1.1.2.2</w:t>
      </w:r>
      <w:r w:rsidR="00AE5686">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Д</w:t>
      </w:r>
      <w:r w:rsidRPr="00071C11">
        <w:rPr>
          <w:rFonts w:ascii="Times New Roman" w:eastAsia="Times New Roman" w:hAnsi="Times New Roman" w:cs="Times New Roman"/>
          <w:b/>
          <w:bCs/>
          <w:lang w:eastAsia="en-US"/>
        </w:rPr>
        <w:t xml:space="preserve">обавка-ускоритель схватывания </w:t>
      </w:r>
      <w:proofErr w:type="gramStart"/>
      <w:r w:rsidRPr="00071C11">
        <w:rPr>
          <w:rFonts w:ascii="Times New Roman" w:eastAsia="Times New Roman" w:hAnsi="Times New Roman" w:cs="Times New Roman"/>
          <w:b/>
          <w:bCs/>
          <w:lang w:eastAsia="en-US"/>
        </w:rPr>
        <w:t>торкрет-бетона</w:t>
      </w:r>
      <w:proofErr w:type="gramEnd"/>
      <w:r w:rsidRPr="00071C11">
        <w:rPr>
          <w:rFonts w:ascii="Times New Roman" w:eastAsia="Times New Roman" w:hAnsi="Times New Roman" w:cs="Times New Roman"/>
          <w:b/>
          <w:bCs/>
          <w:lang w:eastAsia="en-US"/>
        </w:rPr>
        <w:t xml:space="preserve"> в виде нещелочного раствора </w:t>
      </w:r>
      <w:r w:rsidRPr="00ED21D8">
        <w:rPr>
          <w:rFonts w:ascii="Times New Roman" w:eastAsia="Times New Roman" w:hAnsi="Times New Roman" w:cs="Times New Roman"/>
          <w:bCs/>
          <w:lang w:eastAsia="en-US"/>
        </w:rPr>
        <w:t>(non-alkaline sprayed concrete set accelerating admixture)</w:t>
      </w:r>
      <w:r w:rsidR="00AE5686" w:rsidRPr="00D723EE">
        <w:rPr>
          <w:rFonts w:ascii="Times New Roman" w:eastAsia="Times New Roman" w:hAnsi="Times New Roman" w:cs="Times New Roman"/>
          <w:bCs/>
          <w:lang w:eastAsia="en-US"/>
        </w:rPr>
        <w:t>:</w:t>
      </w:r>
      <w:r w:rsidR="00AE5686">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Н</w:t>
      </w:r>
      <w:r w:rsidRPr="00071C11">
        <w:rPr>
          <w:rFonts w:ascii="Times New Roman" w:eastAsia="Times New Roman" w:hAnsi="Times New Roman" w:cs="Times New Roman"/>
          <w:lang w:eastAsia="en-US"/>
        </w:rPr>
        <w:t xml:space="preserve">апыляемая добавка для ускорения схватывания бетона согласно п. 3.1.1.2.1 с содержанием щелочи (приведенным в эквиваленте </w:t>
      </w:r>
      <w:r w:rsidRPr="00071C11">
        <w:rPr>
          <w:rFonts w:ascii="Times New Roman" w:eastAsia="Times New Roman" w:hAnsi="Times New Roman" w:cs="Times New Roman"/>
          <w:lang w:val="en-US" w:eastAsia="en-US"/>
        </w:rPr>
        <w:t>Na</w:t>
      </w:r>
      <w:r w:rsidRPr="00071C11">
        <w:rPr>
          <w:rFonts w:ascii="Times New Roman" w:eastAsia="Times New Roman" w:hAnsi="Times New Roman" w:cs="Times New Roman"/>
          <w:lang w:eastAsia="en-US"/>
        </w:rPr>
        <w:t>2</w:t>
      </w:r>
      <w:r w:rsidRPr="00071C11">
        <w:rPr>
          <w:rFonts w:ascii="Times New Roman" w:eastAsia="Times New Roman" w:hAnsi="Times New Roman" w:cs="Times New Roman"/>
          <w:lang w:val="en-US" w:eastAsia="en-US"/>
        </w:rPr>
        <w:t>O</w:t>
      </w:r>
      <w:r w:rsidRPr="00071C11">
        <w:rPr>
          <w:rFonts w:ascii="Times New Roman" w:eastAsia="Times New Roman" w:hAnsi="Times New Roman" w:cs="Times New Roman"/>
          <w:lang w:eastAsia="en-US"/>
        </w:rPr>
        <w:t>) не более 1 % по массе добавки</w:t>
      </w:r>
      <w:r w:rsidR="00AE5686">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p>
    <w:p w:rsidR="00071C11" w:rsidRPr="00AE5686" w:rsidRDefault="00AE5686"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Примечание 1 к записи -</w:t>
      </w:r>
      <w:r w:rsidR="00071C11" w:rsidRPr="00AE5686">
        <w:rPr>
          <w:rFonts w:ascii="Times New Roman" w:eastAsia="Times New Roman" w:hAnsi="Times New Roman" w:cs="Times New Roman"/>
          <w:sz w:val="20"/>
          <w:szCs w:val="20"/>
          <w:lang w:eastAsia="en-US"/>
        </w:rPr>
        <w:t xml:space="preserve"> Примесь, изготовленная в соответствии с </w:t>
      </w:r>
      <w:r w:rsidR="00071C11" w:rsidRPr="00AE5686">
        <w:rPr>
          <w:rFonts w:ascii="Times New Roman" w:eastAsia="Times New Roman" w:hAnsi="Times New Roman" w:cs="Times New Roman"/>
          <w:sz w:val="20"/>
          <w:szCs w:val="20"/>
          <w:lang w:val="en-US" w:eastAsia="en-US"/>
        </w:rPr>
        <w:t>EN</w:t>
      </w:r>
      <w:r w:rsidR="00071C11" w:rsidRPr="00AE5686">
        <w:rPr>
          <w:rFonts w:ascii="Times New Roman" w:eastAsia="Times New Roman" w:hAnsi="Times New Roman" w:cs="Times New Roman"/>
          <w:sz w:val="20"/>
          <w:szCs w:val="20"/>
          <w:lang w:eastAsia="en-US"/>
        </w:rPr>
        <w:t xml:space="preserve"> 934-5:2007.</w:t>
      </w:r>
    </w:p>
    <w:p w:rsidR="00071C11" w:rsidRPr="00AE5686" w:rsidRDefault="00071C11" w:rsidP="00071C11">
      <w:pPr>
        <w:widowControl/>
        <w:ind w:firstLine="567"/>
        <w:jc w:val="both"/>
        <w:rPr>
          <w:rFonts w:ascii="Times New Roman" w:eastAsia="Times New Roman" w:hAnsi="Times New Roman" w:cs="Times New Roman"/>
          <w:sz w:val="20"/>
          <w:szCs w:val="20"/>
          <w:lang w:eastAsia="en-US"/>
        </w:rPr>
      </w:pPr>
    </w:p>
    <w:p w:rsidR="00071C11" w:rsidRPr="00AE5686" w:rsidRDefault="00071C11"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 xml:space="preserve">[ИСТОЧНИК: </w:t>
      </w:r>
      <w:r w:rsidRPr="00AE5686">
        <w:rPr>
          <w:rFonts w:ascii="Times New Roman" w:eastAsia="Times New Roman" w:hAnsi="Times New Roman" w:cs="Times New Roman"/>
          <w:sz w:val="20"/>
          <w:szCs w:val="20"/>
          <w:lang w:val="en-US" w:eastAsia="en-US"/>
        </w:rPr>
        <w:t>EN</w:t>
      </w:r>
      <w:r w:rsidRPr="00AE5686">
        <w:rPr>
          <w:rFonts w:ascii="Times New Roman" w:eastAsia="Times New Roman" w:hAnsi="Times New Roman" w:cs="Times New Roman"/>
          <w:sz w:val="20"/>
          <w:szCs w:val="20"/>
          <w:lang w:eastAsia="en-US"/>
        </w:rPr>
        <w:t xml:space="preserve"> 934-5:2007, определение 3.2.3]</w:t>
      </w:r>
    </w:p>
    <w:p w:rsidR="00AE5686" w:rsidRPr="00071C11" w:rsidRDefault="00AE5686" w:rsidP="00071C11">
      <w:pPr>
        <w:widowControl/>
        <w:ind w:firstLine="567"/>
        <w:jc w:val="both"/>
        <w:rPr>
          <w:rFonts w:ascii="Times New Roman" w:eastAsia="Times New Roman" w:hAnsi="Times New Roman" w:cs="Times New Roman"/>
          <w:lang w:eastAsia="en-US"/>
        </w:rPr>
      </w:pPr>
    </w:p>
    <w:p w:rsid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3.1.2</w:t>
      </w:r>
      <w:r w:rsidR="00AE5686">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Д</w:t>
      </w:r>
      <w:r w:rsidRPr="00071C11">
        <w:rPr>
          <w:rFonts w:ascii="Times New Roman" w:eastAsia="Times New Roman" w:hAnsi="Times New Roman" w:cs="Times New Roman"/>
          <w:b/>
          <w:bCs/>
          <w:lang w:eastAsia="en-US"/>
        </w:rPr>
        <w:t xml:space="preserve">обавки </w:t>
      </w:r>
      <w:r w:rsidRPr="00ED21D8">
        <w:rPr>
          <w:rFonts w:ascii="Times New Roman" w:eastAsia="Times New Roman" w:hAnsi="Times New Roman" w:cs="Times New Roman"/>
          <w:bCs/>
          <w:lang w:eastAsia="en-US"/>
        </w:rPr>
        <w:t>(additions)</w:t>
      </w:r>
      <w:r w:rsidR="00AE5686" w:rsidRPr="00D723EE">
        <w:rPr>
          <w:rFonts w:ascii="Times New Roman" w:eastAsia="Times New Roman" w:hAnsi="Times New Roman" w:cs="Times New Roman"/>
          <w:bCs/>
          <w:lang w:eastAsia="en-US"/>
        </w:rPr>
        <w:t>:</w:t>
      </w:r>
      <w:r w:rsidR="00AE5686">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Т</w:t>
      </w:r>
      <w:r w:rsidRPr="00071C11">
        <w:rPr>
          <w:rFonts w:ascii="Times New Roman" w:eastAsia="Times New Roman" w:hAnsi="Times New Roman" w:cs="Times New Roman"/>
          <w:lang w:eastAsia="en-US"/>
        </w:rPr>
        <w:t>онко разделенный минеральный материал, используемый в бетоне для улучшения определенных свойств или для достижения особых свойств</w:t>
      </w:r>
      <w:r w:rsidR="00AE5686">
        <w:rPr>
          <w:rFonts w:ascii="Times New Roman" w:eastAsia="Times New Roman" w:hAnsi="Times New Roman" w:cs="Times New Roman"/>
          <w:lang w:eastAsia="en-US"/>
        </w:rPr>
        <w:t>.</w:t>
      </w:r>
    </w:p>
    <w:p w:rsidR="00AE5686" w:rsidRPr="00071C11" w:rsidRDefault="00AE5686" w:rsidP="00071C11">
      <w:pPr>
        <w:widowControl/>
        <w:ind w:firstLine="567"/>
        <w:jc w:val="both"/>
        <w:rPr>
          <w:rFonts w:ascii="Times New Roman" w:eastAsia="Times New Roman" w:hAnsi="Times New Roman" w:cs="Times New Roman"/>
          <w:lang w:eastAsia="en-US"/>
        </w:rPr>
      </w:pPr>
    </w:p>
    <w:p w:rsidR="00071C11" w:rsidRPr="00AE5686" w:rsidRDefault="00071C11"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 xml:space="preserve">[ИСТОЧНИК: </w:t>
      </w:r>
      <w:r w:rsidRPr="00AE5686">
        <w:rPr>
          <w:rFonts w:ascii="Times New Roman" w:eastAsia="Times New Roman" w:hAnsi="Times New Roman" w:cs="Times New Roman"/>
          <w:sz w:val="20"/>
          <w:szCs w:val="20"/>
          <w:lang w:val="en-US" w:eastAsia="en-US"/>
        </w:rPr>
        <w:t>EN</w:t>
      </w:r>
      <w:r w:rsidRPr="00AE5686">
        <w:rPr>
          <w:rFonts w:ascii="Times New Roman" w:eastAsia="Times New Roman" w:hAnsi="Times New Roman" w:cs="Times New Roman"/>
          <w:sz w:val="20"/>
          <w:szCs w:val="20"/>
          <w:lang w:eastAsia="en-US"/>
        </w:rPr>
        <w:t xml:space="preserve"> 206:2013+</w:t>
      </w:r>
      <w:r w:rsidRPr="00AE5686">
        <w:rPr>
          <w:rFonts w:ascii="Times New Roman" w:eastAsia="Times New Roman" w:hAnsi="Times New Roman" w:cs="Times New Roman"/>
          <w:sz w:val="20"/>
          <w:szCs w:val="20"/>
          <w:lang w:val="en-US" w:eastAsia="en-US"/>
        </w:rPr>
        <w:t>A</w:t>
      </w:r>
      <w:r w:rsidRPr="00AE5686">
        <w:rPr>
          <w:rFonts w:ascii="Times New Roman" w:eastAsia="Times New Roman" w:hAnsi="Times New Roman" w:cs="Times New Roman"/>
          <w:sz w:val="20"/>
          <w:szCs w:val="20"/>
          <w:lang w:eastAsia="en-US"/>
        </w:rPr>
        <w:t>2:2021, определение 3.1.2.1].</w:t>
      </w:r>
    </w:p>
    <w:p w:rsidR="00AE5686" w:rsidRPr="00071C11" w:rsidRDefault="00AE5686" w:rsidP="00071C11">
      <w:pPr>
        <w:widowControl/>
        <w:ind w:firstLine="567"/>
        <w:jc w:val="both"/>
        <w:rPr>
          <w:rFonts w:ascii="Times New Roman" w:eastAsia="Times New Roman" w:hAnsi="Times New Roman" w:cs="Times New Roman"/>
          <w:lang w:eastAsia="en-US"/>
        </w:rPr>
      </w:pPr>
    </w:p>
    <w:p w:rsid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3.1.3</w:t>
      </w:r>
      <w:r w:rsidR="00AE5686">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Ц</w:t>
      </w:r>
      <w:r w:rsidRPr="00071C11">
        <w:rPr>
          <w:rFonts w:ascii="Times New Roman" w:eastAsia="Times New Roman" w:hAnsi="Times New Roman" w:cs="Times New Roman"/>
          <w:b/>
          <w:bCs/>
          <w:lang w:eastAsia="en-US"/>
        </w:rPr>
        <w:t>емент</w:t>
      </w:r>
      <w:r w:rsidRPr="00ED21D8">
        <w:rPr>
          <w:rFonts w:ascii="Times New Roman" w:eastAsia="Times New Roman" w:hAnsi="Times New Roman" w:cs="Times New Roman"/>
          <w:bCs/>
          <w:lang w:eastAsia="en-US"/>
        </w:rPr>
        <w:t xml:space="preserve"> (cement)</w:t>
      </w:r>
      <w:proofErr w:type="gramStart"/>
      <w:r w:rsidR="00AE5686" w:rsidRPr="00D723EE">
        <w:rPr>
          <w:rFonts w:ascii="Times New Roman" w:eastAsia="Times New Roman" w:hAnsi="Times New Roman" w:cs="Times New Roman"/>
          <w:bCs/>
          <w:lang w:eastAsia="en-US"/>
        </w:rPr>
        <w:t>:</w:t>
      </w:r>
      <w:r w:rsidR="00AE5686">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Т</w:t>
      </w:r>
      <w:r w:rsidRPr="00071C11">
        <w:rPr>
          <w:rFonts w:ascii="Times New Roman" w:eastAsia="Times New Roman" w:hAnsi="Times New Roman" w:cs="Times New Roman"/>
          <w:lang w:eastAsia="en-US"/>
        </w:rPr>
        <w:t>онко</w:t>
      </w:r>
      <w:proofErr w:type="gramEnd"/>
      <w:r w:rsidRPr="00071C11">
        <w:rPr>
          <w:rFonts w:ascii="Times New Roman" w:eastAsia="Times New Roman" w:hAnsi="Times New Roman" w:cs="Times New Roman"/>
          <w:lang w:eastAsia="en-US"/>
        </w:rPr>
        <w:t xml:space="preserve"> измельченный неорганический материал, который при смешивании с водой образует пасту, которая застывает и отвердевает посредством реакций и процессов гидратации и которая после застывания сохраняет свою прочность и устойчивость даже под водой</w:t>
      </w:r>
      <w:r w:rsidR="00AE5686">
        <w:rPr>
          <w:rFonts w:ascii="Times New Roman" w:eastAsia="Times New Roman" w:hAnsi="Times New Roman" w:cs="Times New Roman"/>
          <w:lang w:eastAsia="en-US"/>
        </w:rPr>
        <w:t>.</w:t>
      </w:r>
    </w:p>
    <w:p w:rsidR="00AE5686" w:rsidRPr="00071C11" w:rsidRDefault="00AE5686" w:rsidP="00071C11">
      <w:pPr>
        <w:widowControl/>
        <w:ind w:firstLine="567"/>
        <w:jc w:val="both"/>
        <w:rPr>
          <w:rFonts w:ascii="Times New Roman" w:eastAsia="Times New Roman" w:hAnsi="Times New Roman" w:cs="Times New Roman"/>
          <w:lang w:eastAsia="en-US"/>
        </w:rPr>
      </w:pPr>
    </w:p>
    <w:p w:rsidR="00071C11" w:rsidRPr="00AE5686" w:rsidRDefault="00071C11"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 xml:space="preserve">[ИСТОЧНИК: </w:t>
      </w:r>
      <w:r w:rsidRPr="00AE5686">
        <w:rPr>
          <w:rFonts w:ascii="Times New Roman" w:eastAsia="Times New Roman" w:hAnsi="Times New Roman" w:cs="Times New Roman"/>
          <w:sz w:val="20"/>
          <w:szCs w:val="20"/>
          <w:lang w:val="en-US" w:eastAsia="en-US"/>
        </w:rPr>
        <w:t>EN</w:t>
      </w:r>
      <w:r w:rsidRPr="00AE5686">
        <w:rPr>
          <w:rFonts w:ascii="Times New Roman" w:eastAsia="Times New Roman" w:hAnsi="Times New Roman" w:cs="Times New Roman"/>
          <w:sz w:val="20"/>
          <w:szCs w:val="20"/>
          <w:lang w:eastAsia="en-US"/>
        </w:rPr>
        <w:t xml:space="preserve"> 206:2013+</w:t>
      </w:r>
      <w:r w:rsidRPr="00AE5686">
        <w:rPr>
          <w:rFonts w:ascii="Times New Roman" w:eastAsia="Times New Roman" w:hAnsi="Times New Roman" w:cs="Times New Roman"/>
          <w:sz w:val="20"/>
          <w:szCs w:val="20"/>
          <w:lang w:val="en-US" w:eastAsia="en-US"/>
        </w:rPr>
        <w:t>A</w:t>
      </w:r>
      <w:r w:rsidRPr="00AE5686">
        <w:rPr>
          <w:rFonts w:ascii="Times New Roman" w:eastAsia="Times New Roman" w:hAnsi="Times New Roman" w:cs="Times New Roman"/>
          <w:sz w:val="20"/>
          <w:szCs w:val="20"/>
          <w:lang w:eastAsia="en-US"/>
        </w:rPr>
        <w:t>2:2021, определение 3.1.2.8].</w:t>
      </w:r>
    </w:p>
    <w:p w:rsidR="00AE5686" w:rsidRPr="00071C11" w:rsidRDefault="00AE5686" w:rsidP="00071C11">
      <w:pPr>
        <w:widowControl/>
        <w:ind w:firstLine="567"/>
        <w:jc w:val="both"/>
        <w:rPr>
          <w:rFonts w:ascii="Times New Roman" w:eastAsia="Times New Roman" w:hAnsi="Times New Roman" w:cs="Times New Roman"/>
          <w:lang w:eastAsia="en-US"/>
        </w:rPr>
      </w:pPr>
    </w:p>
    <w:p w:rsidR="00C4089B" w:rsidRDefault="00071C11" w:rsidP="00C4089B">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3.1.4</w:t>
      </w:r>
      <w:r w:rsidR="00AE5686">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З</w:t>
      </w:r>
      <w:r w:rsidRPr="00071C11">
        <w:rPr>
          <w:rFonts w:ascii="Times New Roman" w:eastAsia="Times New Roman" w:hAnsi="Times New Roman" w:cs="Times New Roman"/>
          <w:b/>
          <w:bCs/>
          <w:lang w:eastAsia="en-US"/>
        </w:rPr>
        <w:t xml:space="preserve">аполнитель </w:t>
      </w:r>
      <w:r w:rsidRPr="00ED21D8">
        <w:rPr>
          <w:rFonts w:ascii="Times New Roman" w:eastAsia="Times New Roman" w:hAnsi="Times New Roman" w:cs="Times New Roman"/>
          <w:bCs/>
          <w:lang w:eastAsia="en-US"/>
        </w:rPr>
        <w:t>(aggregate)</w:t>
      </w:r>
      <w:r w:rsidR="00AE5686" w:rsidRPr="00D723EE">
        <w:rPr>
          <w:rFonts w:ascii="Times New Roman" w:eastAsia="Times New Roman" w:hAnsi="Times New Roman" w:cs="Times New Roman"/>
          <w:bCs/>
          <w:lang w:eastAsia="en-US"/>
        </w:rPr>
        <w:t>:</w:t>
      </w:r>
      <w:r w:rsidR="00AE5686">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Г</w:t>
      </w:r>
      <w:r w:rsidRPr="00071C11">
        <w:rPr>
          <w:rFonts w:ascii="Times New Roman" w:eastAsia="Times New Roman" w:hAnsi="Times New Roman" w:cs="Times New Roman"/>
          <w:lang w:eastAsia="en-US"/>
        </w:rPr>
        <w:t>ранулированный материал, используемый в строительстве, заполнитель может быть природным, промышленным или переработанным</w:t>
      </w:r>
      <w:r w:rsidR="00AE5686">
        <w:rPr>
          <w:rFonts w:ascii="Times New Roman" w:eastAsia="Times New Roman" w:hAnsi="Times New Roman" w:cs="Times New Roman"/>
          <w:lang w:eastAsia="en-US"/>
        </w:rPr>
        <w:t>.</w:t>
      </w:r>
    </w:p>
    <w:p w:rsidR="00071C11" w:rsidRDefault="00071C11" w:rsidP="00071C11">
      <w:pPr>
        <w:widowControl/>
        <w:ind w:firstLine="567"/>
        <w:jc w:val="both"/>
        <w:rPr>
          <w:rFonts w:ascii="Times New Roman" w:eastAsia="Times New Roman" w:hAnsi="Times New Roman" w:cs="Times New Roman"/>
          <w:sz w:val="20"/>
          <w:szCs w:val="20"/>
          <w:lang w:eastAsia="en-US"/>
        </w:rPr>
      </w:pPr>
      <w:r w:rsidRPr="00071C11">
        <w:rPr>
          <w:rFonts w:ascii="Times New Roman" w:eastAsia="Times New Roman" w:hAnsi="Times New Roman" w:cs="Times New Roman"/>
          <w:lang w:eastAsia="en-US"/>
        </w:rPr>
        <w:t>[</w:t>
      </w:r>
      <w:r w:rsidRPr="00AE5686">
        <w:rPr>
          <w:rFonts w:ascii="Times New Roman" w:eastAsia="Times New Roman" w:hAnsi="Times New Roman" w:cs="Times New Roman"/>
          <w:sz w:val="20"/>
          <w:szCs w:val="20"/>
          <w:lang w:eastAsia="en-US"/>
        </w:rPr>
        <w:t xml:space="preserve">ИСТОЧНИК: </w:t>
      </w:r>
      <w:r w:rsidRPr="00AE5686">
        <w:rPr>
          <w:rFonts w:ascii="Times New Roman" w:eastAsia="Times New Roman" w:hAnsi="Times New Roman" w:cs="Times New Roman"/>
          <w:sz w:val="20"/>
          <w:szCs w:val="20"/>
          <w:lang w:val="en-US" w:eastAsia="en-US"/>
        </w:rPr>
        <w:t>EN</w:t>
      </w:r>
      <w:r w:rsidRPr="00AE5686">
        <w:rPr>
          <w:rFonts w:ascii="Times New Roman" w:eastAsia="Times New Roman" w:hAnsi="Times New Roman" w:cs="Times New Roman"/>
          <w:sz w:val="20"/>
          <w:szCs w:val="20"/>
          <w:lang w:eastAsia="en-US"/>
        </w:rPr>
        <w:t xml:space="preserve"> 12620:2002+</w:t>
      </w:r>
      <w:r w:rsidRPr="00AE5686">
        <w:rPr>
          <w:rFonts w:ascii="Times New Roman" w:eastAsia="Times New Roman" w:hAnsi="Times New Roman" w:cs="Times New Roman"/>
          <w:sz w:val="20"/>
          <w:szCs w:val="20"/>
          <w:lang w:val="en-US" w:eastAsia="en-US"/>
        </w:rPr>
        <w:t>A</w:t>
      </w:r>
      <w:r w:rsidRPr="00AE5686">
        <w:rPr>
          <w:rFonts w:ascii="Times New Roman" w:eastAsia="Times New Roman" w:hAnsi="Times New Roman" w:cs="Times New Roman"/>
          <w:sz w:val="20"/>
          <w:szCs w:val="20"/>
          <w:lang w:eastAsia="en-US"/>
        </w:rPr>
        <w:t xml:space="preserve">1:2008, определение 3.1] </w:t>
      </w:r>
    </w:p>
    <w:p w:rsidR="00AE5686" w:rsidRPr="00AE5686" w:rsidRDefault="00AE5686" w:rsidP="00071C11">
      <w:pPr>
        <w:widowControl/>
        <w:ind w:firstLine="567"/>
        <w:jc w:val="both"/>
        <w:rPr>
          <w:rFonts w:ascii="Times New Roman" w:eastAsia="Times New Roman" w:hAnsi="Times New Roman" w:cs="Times New Roman"/>
          <w:sz w:val="20"/>
          <w:szCs w:val="20"/>
          <w:lang w:eastAsia="en-US"/>
        </w:rPr>
      </w:pPr>
    </w:p>
    <w:p w:rsidR="00071C11" w:rsidRPr="00AE5686" w:rsidRDefault="00071C11" w:rsidP="00071C11">
      <w:pPr>
        <w:widowControl/>
        <w:ind w:firstLine="567"/>
        <w:jc w:val="both"/>
        <w:rPr>
          <w:rFonts w:ascii="Times New Roman" w:eastAsia="Times New Roman" w:hAnsi="Times New Roman" w:cs="Times New Roman"/>
          <w:bCs/>
          <w:lang w:eastAsia="en-US"/>
        </w:rPr>
      </w:pPr>
      <w:r w:rsidRPr="00AE5686">
        <w:rPr>
          <w:rFonts w:ascii="Times New Roman" w:eastAsia="Times New Roman" w:hAnsi="Times New Roman" w:cs="Times New Roman"/>
          <w:bCs/>
          <w:lang w:eastAsia="en-US"/>
        </w:rPr>
        <w:lastRenderedPageBreak/>
        <w:t>3.1.5 Волокна</w:t>
      </w:r>
    </w:p>
    <w:p w:rsid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3.1.5.1</w:t>
      </w:r>
      <w:r w:rsidR="00AE5686">
        <w:rPr>
          <w:rFonts w:ascii="Times New Roman" w:eastAsia="Times New Roman" w:hAnsi="Times New Roman" w:cs="Times New Roman"/>
          <w:b/>
          <w:bCs/>
          <w:lang w:eastAsia="en-US"/>
        </w:rPr>
        <w:t xml:space="preserve"> </w:t>
      </w:r>
      <w:r w:rsidRPr="00071C11">
        <w:rPr>
          <w:rFonts w:ascii="Times New Roman" w:eastAsia="Times New Roman" w:hAnsi="Times New Roman" w:cs="Times New Roman"/>
          <w:b/>
          <w:bCs/>
          <w:lang w:eastAsia="en-US"/>
        </w:rPr>
        <w:t xml:space="preserve">стальные волокна </w:t>
      </w:r>
      <w:r w:rsidRPr="00ED21D8">
        <w:rPr>
          <w:rFonts w:ascii="Times New Roman" w:eastAsia="Times New Roman" w:hAnsi="Times New Roman" w:cs="Times New Roman"/>
          <w:bCs/>
          <w:lang w:eastAsia="en-US"/>
        </w:rPr>
        <w:t>(steel fibres)</w:t>
      </w:r>
      <w:r w:rsidR="00AE5686" w:rsidRPr="00D723EE">
        <w:rPr>
          <w:rFonts w:ascii="Times New Roman" w:eastAsia="Times New Roman" w:hAnsi="Times New Roman" w:cs="Times New Roman"/>
          <w:bCs/>
          <w:lang w:eastAsia="en-US"/>
        </w:rPr>
        <w:t>:</w:t>
      </w:r>
      <w:r w:rsidR="00AE5686">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П</w:t>
      </w:r>
      <w:r w:rsidRPr="00071C11">
        <w:rPr>
          <w:rFonts w:ascii="Times New Roman" w:eastAsia="Times New Roman" w:hAnsi="Times New Roman" w:cs="Times New Roman"/>
          <w:lang w:eastAsia="en-US"/>
        </w:rPr>
        <w:t>рямые или деформированные куски холоднотянутой стальной проволоки, прямые или деформированные резаные листовые волокна, волокна, вытянутые из расплава, волокна из холоднотянутой проволоки и волокна, измельченные из стальных блоков, которые пригодны для однородного смешивания с бетоном или раствором</w:t>
      </w:r>
      <w:r w:rsidR="00AE5686">
        <w:rPr>
          <w:rFonts w:ascii="Times New Roman" w:eastAsia="Times New Roman" w:hAnsi="Times New Roman" w:cs="Times New Roman"/>
          <w:lang w:eastAsia="en-US"/>
        </w:rPr>
        <w:t>.</w:t>
      </w:r>
    </w:p>
    <w:p w:rsidR="00AE5686" w:rsidRPr="00071C11" w:rsidRDefault="00AE5686" w:rsidP="00071C11">
      <w:pPr>
        <w:widowControl/>
        <w:ind w:firstLine="567"/>
        <w:jc w:val="both"/>
        <w:rPr>
          <w:rFonts w:ascii="Times New Roman" w:eastAsia="Times New Roman" w:hAnsi="Times New Roman" w:cs="Times New Roman"/>
          <w:lang w:eastAsia="en-US"/>
        </w:rPr>
      </w:pPr>
    </w:p>
    <w:p w:rsidR="00071C11" w:rsidRPr="00AE5686" w:rsidRDefault="00071C11"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 xml:space="preserve">[ИСТОЧНИК: </w:t>
      </w:r>
      <w:r w:rsidRPr="00AE5686">
        <w:rPr>
          <w:rFonts w:ascii="Times New Roman" w:eastAsia="Times New Roman" w:hAnsi="Times New Roman" w:cs="Times New Roman"/>
          <w:sz w:val="20"/>
          <w:szCs w:val="20"/>
          <w:lang w:val="en-US" w:eastAsia="en-US"/>
        </w:rPr>
        <w:t>EN</w:t>
      </w:r>
      <w:r w:rsidRPr="00AE5686">
        <w:rPr>
          <w:rFonts w:ascii="Times New Roman" w:eastAsia="Times New Roman" w:hAnsi="Times New Roman" w:cs="Times New Roman"/>
          <w:sz w:val="20"/>
          <w:szCs w:val="20"/>
          <w:lang w:eastAsia="en-US"/>
        </w:rPr>
        <w:t xml:space="preserve"> 14889-1:2006, определение 3.1]</w:t>
      </w:r>
    </w:p>
    <w:p w:rsidR="00AE5686" w:rsidRPr="00071C11" w:rsidRDefault="00AE5686" w:rsidP="00071C11">
      <w:pPr>
        <w:widowControl/>
        <w:ind w:firstLine="567"/>
        <w:jc w:val="both"/>
        <w:rPr>
          <w:rFonts w:ascii="Times New Roman" w:eastAsia="Times New Roman" w:hAnsi="Times New Roman" w:cs="Times New Roman"/>
          <w:lang w:eastAsia="en-US"/>
        </w:rPr>
      </w:pPr>
    </w:p>
    <w:p w:rsid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3.1.5.2</w:t>
      </w:r>
      <w:r w:rsidR="00AE5686">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П</w:t>
      </w:r>
      <w:r w:rsidRPr="00071C11">
        <w:rPr>
          <w:rFonts w:ascii="Times New Roman" w:eastAsia="Times New Roman" w:hAnsi="Times New Roman" w:cs="Times New Roman"/>
          <w:b/>
          <w:bCs/>
          <w:lang w:eastAsia="en-US"/>
        </w:rPr>
        <w:t xml:space="preserve">олимерные волокна </w:t>
      </w:r>
      <w:r w:rsidRPr="00ED21D8">
        <w:rPr>
          <w:rFonts w:ascii="Times New Roman" w:eastAsia="Times New Roman" w:hAnsi="Times New Roman" w:cs="Times New Roman"/>
          <w:bCs/>
          <w:lang w:eastAsia="en-US"/>
        </w:rPr>
        <w:t>(polymer fibres)</w:t>
      </w:r>
      <w:r w:rsidR="00AE5686" w:rsidRPr="00D723EE">
        <w:rPr>
          <w:rFonts w:ascii="Times New Roman" w:eastAsia="Times New Roman" w:hAnsi="Times New Roman" w:cs="Times New Roman"/>
          <w:bCs/>
          <w:lang w:eastAsia="en-US"/>
        </w:rPr>
        <w:t>:</w:t>
      </w:r>
      <w:r w:rsidR="00AE5686">
        <w:rPr>
          <w:rFonts w:ascii="Times New Roman" w:eastAsia="Times New Roman" w:hAnsi="Times New Roman" w:cs="Times New Roman"/>
          <w:b/>
          <w:bCs/>
          <w:lang w:eastAsia="en-US"/>
        </w:rPr>
        <w:t xml:space="preserve"> </w:t>
      </w:r>
      <w:r w:rsidRPr="00071C11">
        <w:rPr>
          <w:rFonts w:ascii="Times New Roman" w:eastAsia="Times New Roman" w:hAnsi="Times New Roman" w:cs="Times New Roman"/>
          <w:lang w:eastAsia="en-US"/>
        </w:rPr>
        <w:t xml:space="preserve">Полимерные волокна могут представлять собой прямые или деформированные куски экструдированного ориентированного и резаного материала, которые подходят для однородного смешивания с бетоном или раствором и на которые со временем не влияет высокий уровень </w:t>
      </w:r>
      <w:r w:rsidRPr="00071C11">
        <w:rPr>
          <w:rFonts w:ascii="Times New Roman" w:eastAsia="Times New Roman" w:hAnsi="Times New Roman" w:cs="Times New Roman"/>
          <w:lang w:val="en-US" w:eastAsia="en-US"/>
        </w:rPr>
        <w:t>pH</w:t>
      </w:r>
      <w:r w:rsidRPr="00071C11">
        <w:rPr>
          <w:rFonts w:ascii="Times New Roman" w:eastAsia="Times New Roman" w:hAnsi="Times New Roman" w:cs="Times New Roman"/>
          <w:lang w:eastAsia="en-US"/>
        </w:rPr>
        <w:t xml:space="preserve"> бетона</w:t>
      </w:r>
      <w:r w:rsidR="00AE5686">
        <w:rPr>
          <w:rFonts w:ascii="Times New Roman" w:eastAsia="Times New Roman" w:hAnsi="Times New Roman" w:cs="Times New Roman"/>
          <w:lang w:eastAsia="en-US"/>
        </w:rPr>
        <w:t>.</w:t>
      </w:r>
    </w:p>
    <w:p w:rsidR="00AE5686" w:rsidRPr="00071C11" w:rsidRDefault="00AE5686" w:rsidP="00071C11">
      <w:pPr>
        <w:widowControl/>
        <w:ind w:firstLine="567"/>
        <w:jc w:val="both"/>
        <w:rPr>
          <w:rFonts w:ascii="Times New Roman" w:eastAsia="Times New Roman" w:hAnsi="Times New Roman" w:cs="Times New Roman"/>
          <w:lang w:eastAsia="en-US"/>
        </w:rPr>
      </w:pPr>
    </w:p>
    <w:p w:rsidR="00071C11" w:rsidRPr="00AE5686" w:rsidRDefault="00071C11"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 xml:space="preserve">[ИСТОЧНИК: </w:t>
      </w:r>
      <w:r w:rsidRPr="00AE5686">
        <w:rPr>
          <w:rFonts w:ascii="Times New Roman" w:eastAsia="Times New Roman" w:hAnsi="Times New Roman" w:cs="Times New Roman"/>
          <w:sz w:val="20"/>
          <w:szCs w:val="20"/>
          <w:lang w:val="en-US" w:eastAsia="en-US"/>
        </w:rPr>
        <w:t>EN</w:t>
      </w:r>
      <w:r w:rsidRPr="00AE5686">
        <w:rPr>
          <w:rFonts w:ascii="Times New Roman" w:eastAsia="Times New Roman" w:hAnsi="Times New Roman" w:cs="Times New Roman"/>
          <w:sz w:val="20"/>
          <w:szCs w:val="20"/>
          <w:lang w:eastAsia="en-US"/>
        </w:rPr>
        <w:t xml:space="preserve"> 14889-2:2006, определение 3.2]</w:t>
      </w:r>
    </w:p>
    <w:p w:rsidR="00071C11" w:rsidRPr="00071C11" w:rsidRDefault="00071C11" w:rsidP="00071C11">
      <w:pPr>
        <w:widowControl/>
        <w:ind w:firstLine="567"/>
        <w:jc w:val="both"/>
        <w:rPr>
          <w:rFonts w:ascii="Times New Roman" w:eastAsia="Times New Roman" w:hAnsi="Times New Roman" w:cs="Times New Roman"/>
          <w:b/>
          <w:bCs/>
          <w:lang w:eastAsia="en-US"/>
        </w:rPr>
      </w:pPr>
      <w:bookmarkStart w:id="0" w:name="bookmark6"/>
    </w:p>
    <w:p w:rsidR="00071C11" w:rsidRPr="00071C11" w:rsidRDefault="00071C11" w:rsidP="00071C11">
      <w:pPr>
        <w:widowControl/>
        <w:ind w:firstLine="567"/>
        <w:jc w:val="both"/>
        <w:rPr>
          <w:rFonts w:ascii="Times New Roman" w:eastAsia="Times New Roman" w:hAnsi="Times New Roman" w:cs="Times New Roman"/>
          <w:b/>
          <w:bCs/>
          <w:lang w:eastAsia="en-US"/>
        </w:rPr>
      </w:pPr>
      <w:r w:rsidRPr="00071C11">
        <w:rPr>
          <w:rFonts w:ascii="Times New Roman" w:eastAsia="Times New Roman" w:hAnsi="Times New Roman" w:cs="Times New Roman"/>
          <w:b/>
          <w:bCs/>
          <w:lang w:eastAsia="en-US"/>
        </w:rPr>
        <w:t>3</w:t>
      </w:r>
      <w:bookmarkEnd w:id="0"/>
      <w:r w:rsidRPr="00071C11">
        <w:rPr>
          <w:rFonts w:ascii="Times New Roman" w:eastAsia="Times New Roman" w:hAnsi="Times New Roman" w:cs="Times New Roman"/>
          <w:b/>
          <w:bCs/>
          <w:lang w:eastAsia="en-US"/>
        </w:rPr>
        <w:t xml:space="preserve">.2 Продукт </w:t>
      </w:r>
    </w:p>
    <w:p w:rsidR="00071C11" w:rsidRPr="00AE5686" w:rsidRDefault="00071C11" w:rsidP="00071C11">
      <w:pPr>
        <w:widowControl/>
        <w:ind w:firstLine="567"/>
        <w:jc w:val="both"/>
        <w:rPr>
          <w:rFonts w:ascii="Times New Roman" w:eastAsia="Times New Roman" w:hAnsi="Times New Roman" w:cs="Times New Roman"/>
          <w:bCs/>
          <w:lang w:eastAsia="en-US"/>
        </w:rPr>
      </w:pPr>
      <w:r w:rsidRPr="00AE5686">
        <w:rPr>
          <w:rFonts w:ascii="Times New Roman" w:eastAsia="Times New Roman" w:hAnsi="Times New Roman" w:cs="Times New Roman"/>
          <w:bCs/>
          <w:lang w:eastAsia="en-US"/>
        </w:rPr>
        <w:t xml:space="preserve">3.2.1 Общие сведения </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3.2.1.1</w:t>
      </w:r>
      <w:r w:rsidR="00AE5686">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О</w:t>
      </w:r>
      <w:r w:rsidRPr="00071C11">
        <w:rPr>
          <w:rFonts w:ascii="Times New Roman" w:eastAsia="Times New Roman" w:hAnsi="Times New Roman" w:cs="Times New Roman"/>
          <w:b/>
          <w:bCs/>
          <w:lang w:eastAsia="en-US"/>
        </w:rPr>
        <w:t xml:space="preserve">сновная смесь </w:t>
      </w:r>
      <w:r w:rsidRPr="00ED21D8">
        <w:rPr>
          <w:rFonts w:ascii="Times New Roman" w:eastAsia="Times New Roman" w:hAnsi="Times New Roman" w:cs="Times New Roman"/>
          <w:bCs/>
          <w:lang w:eastAsia="en-US"/>
        </w:rPr>
        <w:t>(basic mix)</w:t>
      </w:r>
      <w:r w:rsidR="00AE5686" w:rsidRPr="00D723EE">
        <w:rPr>
          <w:rFonts w:ascii="Times New Roman" w:eastAsia="Times New Roman" w:hAnsi="Times New Roman" w:cs="Times New Roman"/>
          <w:bCs/>
          <w:lang w:eastAsia="en-US"/>
        </w:rPr>
        <w:t>:</w:t>
      </w:r>
      <w:r w:rsidR="00AE5686">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С</w:t>
      </w:r>
      <w:r w:rsidRPr="00071C11">
        <w:rPr>
          <w:rFonts w:ascii="Times New Roman" w:eastAsia="Times New Roman" w:hAnsi="Times New Roman" w:cs="Times New Roman"/>
          <w:lang w:eastAsia="en-US"/>
        </w:rPr>
        <w:t>месь цемента, заполнителей и любых других компонентов, подаваемая в машину для разбрызгивания, исключая любой компонент, добавляемый в форсунку</w:t>
      </w:r>
      <w:r w:rsidR="00AE5686">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p>
    <w:p w:rsidR="00071C11" w:rsidRPr="00AE5686" w:rsidRDefault="00AE5686"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Примечание</w:t>
      </w:r>
      <w:r w:rsidR="00071C11" w:rsidRPr="00AE5686">
        <w:rPr>
          <w:rFonts w:ascii="Times New Roman" w:eastAsia="Times New Roman" w:hAnsi="Times New Roman" w:cs="Times New Roman"/>
          <w:sz w:val="20"/>
          <w:szCs w:val="20"/>
          <w:lang w:eastAsia="en-US"/>
        </w:rPr>
        <w:t xml:space="preserve"> 1 к записи</w:t>
      </w:r>
      <w:r>
        <w:rPr>
          <w:rFonts w:ascii="Times New Roman" w:eastAsia="Times New Roman" w:hAnsi="Times New Roman" w:cs="Times New Roman"/>
          <w:sz w:val="20"/>
          <w:szCs w:val="20"/>
          <w:lang w:eastAsia="en-US"/>
        </w:rPr>
        <w:t xml:space="preserve"> -</w:t>
      </w:r>
      <w:r w:rsidR="00071C11" w:rsidRPr="00AE5686">
        <w:rPr>
          <w:rFonts w:ascii="Times New Roman" w:eastAsia="Times New Roman" w:hAnsi="Times New Roman" w:cs="Times New Roman"/>
          <w:sz w:val="20"/>
          <w:szCs w:val="20"/>
          <w:lang w:eastAsia="en-US"/>
        </w:rPr>
        <w:t xml:space="preserve"> Основная смесь может быть сухой или влажной.</w:t>
      </w:r>
    </w:p>
    <w:p w:rsidR="00071C11" w:rsidRPr="00AE5686" w:rsidRDefault="00AE5686"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Примечание</w:t>
      </w:r>
      <w:r w:rsidR="00071C11" w:rsidRPr="00AE5686">
        <w:rPr>
          <w:rFonts w:ascii="Times New Roman" w:eastAsia="Times New Roman" w:hAnsi="Times New Roman" w:cs="Times New Roman"/>
          <w:sz w:val="20"/>
          <w:szCs w:val="20"/>
          <w:lang w:eastAsia="en-US"/>
        </w:rPr>
        <w:t xml:space="preserve"> 2 к записи</w:t>
      </w:r>
      <w:r>
        <w:rPr>
          <w:rFonts w:ascii="Times New Roman" w:eastAsia="Times New Roman" w:hAnsi="Times New Roman" w:cs="Times New Roman"/>
          <w:sz w:val="20"/>
          <w:szCs w:val="20"/>
          <w:lang w:eastAsia="en-US"/>
        </w:rPr>
        <w:t xml:space="preserve"> -</w:t>
      </w:r>
      <w:r w:rsidR="00071C11" w:rsidRPr="00AE5686">
        <w:rPr>
          <w:rFonts w:ascii="Times New Roman" w:eastAsia="Times New Roman" w:hAnsi="Times New Roman" w:cs="Times New Roman"/>
          <w:sz w:val="20"/>
          <w:szCs w:val="20"/>
          <w:lang w:eastAsia="en-US"/>
        </w:rPr>
        <w:t xml:space="preserve"> Основная смесь может также содержать:</w:t>
      </w:r>
    </w:p>
    <w:p w:rsidR="00071C11" w:rsidRPr="00AE5686" w:rsidRDefault="00071C11"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 добавки;</w:t>
      </w:r>
    </w:p>
    <w:p w:rsidR="00071C11" w:rsidRPr="00AE5686" w:rsidRDefault="00071C11"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 примеси;</w:t>
      </w:r>
    </w:p>
    <w:p w:rsidR="00071C11" w:rsidRPr="00AE5686" w:rsidRDefault="00071C11"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 волокна;</w:t>
      </w:r>
    </w:p>
    <w:p w:rsidR="00071C11" w:rsidRPr="00AE5686" w:rsidRDefault="00071C11" w:rsidP="00071C11">
      <w:pPr>
        <w:widowControl/>
        <w:ind w:firstLine="567"/>
        <w:jc w:val="both"/>
        <w:rPr>
          <w:rFonts w:ascii="Times New Roman" w:eastAsia="Times New Roman" w:hAnsi="Times New Roman" w:cs="Times New Roman"/>
          <w:sz w:val="20"/>
          <w:szCs w:val="20"/>
          <w:lang w:eastAsia="en-US"/>
        </w:rPr>
      </w:pPr>
      <w:r w:rsidRPr="00AE5686">
        <w:rPr>
          <w:rFonts w:ascii="Times New Roman" w:eastAsia="Times New Roman" w:hAnsi="Times New Roman" w:cs="Times New Roman"/>
          <w:sz w:val="20"/>
          <w:szCs w:val="20"/>
          <w:lang w:eastAsia="en-US"/>
        </w:rPr>
        <w:t>- воду.</w:t>
      </w:r>
    </w:p>
    <w:p w:rsidR="00071C11" w:rsidRPr="00071C11" w:rsidRDefault="00071C11" w:rsidP="00071C11">
      <w:pPr>
        <w:widowControl/>
        <w:ind w:firstLine="567"/>
        <w:jc w:val="both"/>
        <w:rPr>
          <w:rFonts w:ascii="Times New Roman" w:eastAsia="Times New Roman" w:hAnsi="Times New Roman" w:cs="Times New Roman"/>
          <w:b/>
          <w:bCs/>
          <w:lang w:eastAsia="en-US"/>
        </w:rPr>
      </w:pPr>
    </w:p>
    <w:p w:rsidR="00071C11" w:rsidRPr="00AE5686" w:rsidRDefault="00071C11" w:rsidP="00071C11">
      <w:pPr>
        <w:widowControl/>
        <w:ind w:firstLine="567"/>
        <w:jc w:val="both"/>
        <w:rPr>
          <w:rFonts w:ascii="Times New Roman" w:eastAsia="Times New Roman" w:hAnsi="Times New Roman" w:cs="Times New Roman"/>
          <w:bCs/>
          <w:lang w:eastAsia="en-US"/>
        </w:rPr>
      </w:pPr>
      <w:r w:rsidRPr="00AE5686">
        <w:rPr>
          <w:rFonts w:ascii="Times New Roman" w:eastAsia="Times New Roman" w:hAnsi="Times New Roman" w:cs="Times New Roman"/>
          <w:bCs/>
          <w:lang w:eastAsia="en-US"/>
        </w:rPr>
        <w:t xml:space="preserve">3.2.1.2 </w:t>
      </w:r>
      <w:proofErr w:type="gramStart"/>
      <w:r w:rsidRPr="00AE5686">
        <w:rPr>
          <w:rFonts w:ascii="Times New Roman" w:eastAsia="Times New Roman" w:hAnsi="Times New Roman" w:cs="Times New Roman"/>
          <w:bCs/>
          <w:lang w:eastAsia="en-US"/>
        </w:rPr>
        <w:t>Торкрет-бетон</w:t>
      </w:r>
      <w:proofErr w:type="gramEnd"/>
      <w:r w:rsidRPr="00AE5686">
        <w:rPr>
          <w:rFonts w:ascii="Times New Roman" w:eastAsia="Times New Roman" w:hAnsi="Times New Roman" w:cs="Times New Roman"/>
          <w:bCs/>
          <w:lang w:eastAsia="en-US"/>
        </w:rPr>
        <w:t xml:space="preserve"> с волокнами</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3.2.1.2.1</w:t>
      </w:r>
      <w:r w:rsidR="00AE5686">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А</w:t>
      </w:r>
      <w:r w:rsidRPr="00071C11">
        <w:rPr>
          <w:rFonts w:ascii="Times New Roman" w:eastAsia="Times New Roman" w:hAnsi="Times New Roman" w:cs="Times New Roman"/>
          <w:b/>
          <w:bCs/>
          <w:lang w:eastAsia="en-US"/>
        </w:rPr>
        <w:t xml:space="preserve">рмированный фиброй </w:t>
      </w:r>
      <w:proofErr w:type="gramStart"/>
      <w:r w:rsidRPr="00071C11">
        <w:rPr>
          <w:rFonts w:ascii="Times New Roman" w:eastAsia="Times New Roman" w:hAnsi="Times New Roman" w:cs="Times New Roman"/>
          <w:b/>
          <w:bCs/>
          <w:lang w:eastAsia="en-US"/>
        </w:rPr>
        <w:t>торкрет-бетон</w:t>
      </w:r>
      <w:proofErr w:type="gramEnd"/>
      <w:r w:rsidRPr="00071C11">
        <w:rPr>
          <w:rFonts w:ascii="Times New Roman" w:eastAsia="Times New Roman" w:hAnsi="Times New Roman" w:cs="Times New Roman"/>
          <w:b/>
          <w:bCs/>
          <w:lang w:eastAsia="en-US"/>
        </w:rPr>
        <w:t xml:space="preserve"> </w:t>
      </w:r>
      <w:r w:rsidRPr="00ED21D8">
        <w:rPr>
          <w:rFonts w:ascii="Times New Roman" w:eastAsia="Times New Roman" w:hAnsi="Times New Roman" w:cs="Times New Roman"/>
          <w:bCs/>
          <w:lang w:eastAsia="en-US"/>
        </w:rPr>
        <w:t>(fibre reinforced sprayed concrete)</w:t>
      </w:r>
      <w:r w:rsidR="00ED21D8" w:rsidRPr="00D723EE">
        <w:rPr>
          <w:rFonts w:ascii="Times New Roman" w:eastAsia="Times New Roman" w:hAnsi="Times New Roman" w:cs="Times New Roman"/>
          <w:bCs/>
          <w:lang w:eastAsia="en-US"/>
        </w:rPr>
        <w:t>:</w:t>
      </w:r>
      <w:r w:rsidR="00ED21D8">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Т</w:t>
      </w:r>
      <w:r w:rsidRPr="00071C11">
        <w:rPr>
          <w:rFonts w:ascii="Times New Roman" w:eastAsia="Times New Roman" w:hAnsi="Times New Roman" w:cs="Times New Roman"/>
          <w:lang w:eastAsia="en-US"/>
        </w:rPr>
        <w:t>оркрет-бетон, включая армирующие волокна для улучшения определенных свойств бетона</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3.2.1.2.2</w:t>
      </w:r>
      <w:r w:rsidR="00ED21D8">
        <w:rPr>
          <w:rFonts w:ascii="Times New Roman" w:eastAsia="Times New Roman" w:hAnsi="Times New Roman" w:cs="Times New Roman"/>
          <w:b/>
          <w:bCs/>
          <w:lang w:eastAsia="en-US"/>
        </w:rPr>
        <w:t xml:space="preserve"> </w:t>
      </w:r>
      <w:proofErr w:type="gramStart"/>
      <w:r w:rsidR="00D723EE">
        <w:rPr>
          <w:rFonts w:ascii="Times New Roman" w:eastAsia="Times New Roman" w:hAnsi="Times New Roman" w:cs="Times New Roman"/>
          <w:b/>
          <w:bCs/>
          <w:lang w:eastAsia="en-US"/>
        </w:rPr>
        <w:t>Т</w:t>
      </w:r>
      <w:r w:rsidRPr="00071C11">
        <w:rPr>
          <w:rFonts w:ascii="Times New Roman" w:eastAsia="Times New Roman" w:hAnsi="Times New Roman" w:cs="Times New Roman"/>
          <w:b/>
          <w:bCs/>
          <w:lang w:eastAsia="en-US"/>
        </w:rPr>
        <w:t>оркрет-бетон</w:t>
      </w:r>
      <w:proofErr w:type="gramEnd"/>
      <w:r w:rsidRPr="00071C11">
        <w:rPr>
          <w:rFonts w:ascii="Times New Roman" w:eastAsia="Times New Roman" w:hAnsi="Times New Roman" w:cs="Times New Roman"/>
          <w:b/>
          <w:bCs/>
          <w:lang w:eastAsia="en-US"/>
        </w:rPr>
        <w:t xml:space="preserve"> с волокнами, уменьшающими трещины </w:t>
      </w:r>
      <w:r w:rsidRPr="00ED21D8">
        <w:rPr>
          <w:rFonts w:ascii="Times New Roman" w:eastAsia="Times New Roman" w:hAnsi="Times New Roman" w:cs="Times New Roman"/>
          <w:bCs/>
          <w:lang w:eastAsia="en-US"/>
        </w:rPr>
        <w:t>(sprayed concrete with crack reducing fibres)</w:t>
      </w:r>
      <w:r w:rsidR="00ED21D8" w:rsidRPr="00D723EE">
        <w:rPr>
          <w:rFonts w:ascii="Times New Roman" w:eastAsia="Times New Roman" w:hAnsi="Times New Roman" w:cs="Times New Roman"/>
          <w:bCs/>
          <w:lang w:eastAsia="en-US"/>
        </w:rPr>
        <w:t>:</w:t>
      </w:r>
      <w:r w:rsidR="00ED21D8">
        <w:rPr>
          <w:rFonts w:ascii="Times New Roman" w:eastAsia="Times New Roman" w:hAnsi="Times New Roman" w:cs="Times New Roman"/>
          <w:bCs/>
          <w:lang w:eastAsia="en-US"/>
        </w:rPr>
        <w:t xml:space="preserve"> </w:t>
      </w:r>
      <w:r w:rsidR="00D723EE">
        <w:rPr>
          <w:rFonts w:ascii="Times New Roman" w:eastAsia="Times New Roman" w:hAnsi="Times New Roman" w:cs="Times New Roman"/>
          <w:bCs/>
          <w:lang w:eastAsia="en-US"/>
        </w:rPr>
        <w:t>Т</w:t>
      </w:r>
      <w:r w:rsidRPr="00071C11">
        <w:rPr>
          <w:rFonts w:ascii="Times New Roman" w:eastAsia="Times New Roman" w:hAnsi="Times New Roman" w:cs="Times New Roman"/>
          <w:lang w:eastAsia="en-US"/>
        </w:rPr>
        <w:t>торкрет-бетон с волокнами, которые уменьшают растрескивание в молодом торкрет-бетоне</w:t>
      </w:r>
      <w:r w:rsidR="00ED21D8">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ED21D8">
        <w:rPr>
          <w:rFonts w:ascii="Times New Roman" w:eastAsia="Times New Roman" w:hAnsi="Times New Roman" w:cs="Times New Roman"/>
          <w:b/>
          <w:bCs/>
          <w:lang w:eastAsia="en-US"/>
        </w:rPr>
        <w:t>3.2.1.2.3</w:t>
      </w:r>
      <w:r w:rsidR="00ED21D8" w:rsidRPr="00ED21D8">
        <w:rPr>
          <w:rFonts w:ascii="Times New Roman" w:eastAsia="Times New Roman" w:hAnsi="Times New Roman" w:cs="Times New Roman"/>
          <w:b/>
          <w:bCs/>
          <w:lang w:eastAsia="en-US"/>
        </w:rPr>
        <w:t xml:space="preserve"> </w:t>
      </w:r>
      <w:proofErr w:type="gramStart"/>
      <w:r w:rsidR="00D723EE">
        <w:rPr>
          <w:rFonts w:ascii="Times New Roman" w:eastAsia="Times New Roman" w:hAnsi="Times New Roman" w:cs="Times New Roman"/>
          <w:b/>
          <w:bCs/>
          <w:lang w:eastAsia="en-US"/>
        </w:rPr>
        <w:t>Т</w:t>
      </w:r>
      <w:r w:rsidRPr="00071C11">
        <w:rPr>
          <w:rFonts w:ascii="Times New Roman" w:eastAsia="Times New Roman" w:hAnsi="Times New Roman" w:cs="Times New Roman"/>
          <w:b/>
          <w:bCs/>
          <w:lang w:eastAsia="en-US"/>
        </w:rPr>
        <w:t>оркрет</w:t>
      </w:r>
      <w:r w:rsidRPr="00ED21D8">
        <w:rPr>
          <w:rFonts w:ascii="Times New Roman" w:eastAsia="Times New Roman" w:hAnsi="Times New Roman" w:cs="Times New Roman"/>
          <w:b/>
          <w:bCs/>
          <w:lang w:eastAsia="en-US"/>
        </w:rPr>
        <w:t>-</w:t>
      </w:r>
      <w:r w:rsidRPr="00071C11">
        <w:rPr>
          <w:rFonts w:ascii="Times New Roman" w:eastAsia="Times New Roman" w:hAnsi="Times New Roman" w:cs="Times New Roman"/>
          <w:b/>
          <w:bCs/>
          <w:lang w:eastAsia="en-US"/>
        </w:rPr>
        <w:t>бетон</w:t>
      </w:r>
      <w:proofErr w:type="gramEnd"/>
      <w:r w:rsidRPr="00ED21D8">
        <w:rPr>
          <w:rFonts w:ascii="Times New Roman" w:eastAsia="Times New Roman" w:hAnsi="Times New Roman" w:cs="Times New Roman"/>
          <w:b/>
          <w:bCs/>
          <w:lang w:eastAsia="en-US"/>
        </w:rPr>
        <w:t xml:space="preserve"> </w:t>
      </w:r>
      <w:r w:rsidRPr="00071C11">
        <w:rPr>
          <w:rFonts w:ascii="Times New Roman" w:eastAsia="Times New Roman" w:hAnsi="Times New Roman" w:cs="Times New Roman"/>
          <w:b/>
          <w:bCs/>
          <w:lang w:eastAsia="en-US"/>
        </w:rPr>
        <w:t>с</w:t>
      </w:r>
      <w:r w:rsidRPr="00ED21D8">
        <w:rPr>
          <w:rFonts w:ascii="Times New Roman" w:eastAsia="Times New Roman" w:hAnsi="Times New Roman" w:cs="Times New Roman"/>
          <w:b/>
          <w:bCs/>
          <w:lang w:eastAsia="en-US"/>
        </w:rPr>
        <w:t xml:space="preserve"> </w:t>
      </w:r>
      <w:r w:rsidRPr="00071C11">
        <w:rPr>
          <w:rFonts w:ascii="Times New Roman" w:eastAsia="Times New Roman" w:hAnsi="Times New Roman" w:cs="Times New Roman"/>
          <w:b/>
          <w:bCs/>
          <w:lang w:eastAsia="en-US"/>
        </w:rPr>
        <w:t>волокнами</w:t>
      </w:r>
      <w:r w:rsidRPr="00ED21D8">
        <w:rPr>
          <w:rFonts w:ascii="Times New Roman" w:eastAsia="Times New Roman" w:hAnsi="Times New Roman" w:cs="Times New Roman"/>
          <w:b/>
          <w:bCs/>
          <w:lang w:eastAsia="en-US"/>
        </w:rPr>
        <w:t xml:space="preserve"> </w:t>
      </w:r>
      <w:r w:rsidRPr="00071C11">
        <w:rPr>
          <w:rFonts w:ascii="Times New Roman" w:eastAsia="Times New Roman" w:hAnsi="Times New Roman" w:cs="Times New Roman"/>
          <w:b/>
          <w:bCs/>
          <w:lang w:eastAsia="en-US"/>
        </w:rPr>
        <w:t>для</w:t>
      </w:r>
      <w:r w:rsidRPr="00ED21D8">
        <w:rPr>
          <w:rFonts w:ascii="Times New Roman" w:eastAsia="Times New Roman" w:hAnsi="Times New Roman" w:cs="Times New Roman"/>
          <w:b/>
          <w:bCs/>
          <w:lang w:eastAsia="en-US"/>
        </w:rPr>
        <w:t xml:space="preserve"> </w:t>
      </w:r>
      <w:r w:rsidRPr="00071C11">
        <w:rPr>
          <w:rFonts w:ascii="Times New Roman" w:eastAsia="Times New Roman" w:hAnsi="Times New Roman" w:cs="Times New Roman"/>
          <w:b/>
          <w:bCs/>
          <w:lang w:eastAsia="en-US"/>
        </w:rPr>
        <w:t>огнестойкости</w:t>
      </w:r>
      <w:r w:rsidRPr="00ED21D8">
        <w:rPr>
          <w:rFonts w:ascii="Times New Roman" w:eastAsia="Times New Roman" w:hAnsi="Times New Roman" w:cs="Times New Roman"/>
          <w:b/>
          <w:bCs/>
          <w:lang w:eastAsia="en-US"/>
        </w:rPr>
        <w:t xml:space="preserve"> </w:t>
      </w:r>
      <w:r w:rsidRPr="00ED21D8">
        <w:rPr>
          <w:rFonts w:ascii="Times New Roman" w:eastAsia="Times New Roman" w:hAnsi="Times New Roman" w:cs="Times New Roman"/>
          <w:bCs/>
          <w:lang w:eastAsia="en-US"/>
        </w:rPr>
        <w:t>(</w:t>
      </w:r>
      <w:r w:rsidRPr="00ED21D8">
        <w:rPr>
          <w:rFonts w:ascii="Times New Roman" w:eastAsia="Times New Roman" w:hAnsi="Times New Roman" w:cs="Times New Roman"/>
          <w:bCs/>
          <w:lang w:val="en-US" w:eastAsia="en-US"/>
        </w:rPr>
        <w:t>sprayed</w:t>
      </w:r>
      <w:r w:rsidRPr="00ED21D8">
        <w:rPr>
          <w:rFonts w:ascii="Times New Roman" w:eastAsia="Times New Roman" w:hAnsi="Times New Roman" w:cs="Times New Roman"/>
          <w:bCs/>
          <w:lang w:eastAsia="en-US"/>
        </w:rPr>
        <w:t xml:space="preserve"> </w:t>
      </w:r>
      <w:r w:rsidRPr="00ED21D8">
        <w:rPr>
          <w:rFonts w:ascii="Times New Roman" w:eastAsia="Times New Roman" w:hAnsi="Times New Roman" w:cs="Times New Roman"/>
          <w:bCs/>
          <w:lang w:val="en-US" w:eastAsia="en-US"/>
        </w:rPr>
        <w:t>concrete</w:t>
      </w:r>
      <w:r w:rsidRPr="00ED21D8">
        <w:rPr>
          <w:rFonts w:ascii="Times New Roman" w:eastAsia="Times New Roman" w:hAnsi="Times New Roman" w:cs="Times New Roman"/>
          <w:bCs/>
          <w:lang w:eastAsia="en-US"/>
        </w:rPr>
        <w:t xml:space="preserve"> </w:t>
      </w:r>
      <w:r w:rsidRPr="00ED21D8">
        <w:rPr>
          <w:rFonts w:ascii="Times New Roman" w:eastAsia="Times New Roman" w:hAnsi="Times New Roman" w:cs="Times New Roman"/>
          <w:bCs/>
          <w:lang w:val="en-US" w:eastAsia="en-US"/>
        </w:rPr>
        <w:t>with</w:t>
      </w:r>
      <w:r w:rsidRPr="00ED21D8">
        <w:rPr>
          <w:rFonts w:ascii="Times New Roman" w:eastAsia="Times New Roman" w:hAnsi="Times New Roman" w:cs="Times New Roman"/>
          <w:bCs/>
          <w:lang w:eastAsia="en-US"/>
        </w:rPr>
        <w:t xml:space="preserve"> </w:t>
      </w:r>
      <w:r w:rsidRPr="00ED21D8">
        <w:rPr>
          <w:rFonts w:ascii="Times New Roman" w:eastAsia="Times New Roman" w:hAnsi="Times New Roman" w:cs="Times New Roman"/>
          <w:bCs/>
          <w:lang w:val="en-US" w:eastAsia="en-US"/>
        </w:rPr>
        <w:t>fibres</w:t>
      </w:r>
      <w:r w:rsidRPr="00ED21D8">
        <w:rPr>
          <w:rFonts w:ascii="Times New Roman" w:eastAsia="Times New Roman" w:hAnsi="Times New Roman" w:cs="Times New Roman"/>
          <w:bCs/>
          <w:lang w:eastAsia="en-US"/>
        </w:rPr>
        <w:t xml:space="preserve"> </w:t>
      </w:r>
      <w:r w:rsidRPr="00ED21D8">
        <w:rPr>
          <w:rFonts w:ascii="Times New Roman" w:eastAsia="Times New Roman" w:hAnsi="Times New Roman" w:cs="Times New Roman"/>
          <w:bCs/>
          <w:lang w:val="en-US" w:eastAsia="en-US"/>
        </w:rPr>
        <w:t>for</w:t>
      </w:r>
      <w:r w:rsidRPr="00ED21D8">
        <w:rPr>
          <w:rFonts w:ascii="Times New Roman" w:eastAsia="Times New Roman" w:hAnsi="Times New Roman" w:cs="Times New Roman"/>
          <w:bCs/>
          <w:lang w:eastAsia="en-US"/>
        </w:rPr>
        <w:t xml:space="preserve"> </w:t>
      </w:r>
      <w:r w:rsidRPr="00ED21D8">
        <w:rPr>
          <w:rFonts w:ascii="Times New Roman" w:eastAsia="Times New Roman" w:hAnsi="Times New Roman" w:cs="Times New Roman"/>
          <w:bCs/>
          <w:lang w:val="en-US" w:eastAsia="en-US"/>
        </w:rPr>
        <w:t>fire</w:t>
      </w:r>
      <w:r w:rsidRPr="00ED21D8">
        <w:rPr>
          <w:rFonts w:ascii="Times New Roman" w:eastAsia="Times New Roman" w:hAnsi="Times New Roman" w:cs="Times New Roman"/>
          <w:bCs/>
          <w:lang w:eastAsia="en-US"/>
        </w:rPr>
        <w:t xml:space="preserve"> </w:t>
      </w:r>
      <w:r w:rsidRPr="00ED21D8">
        <w:rPr>
          <w:rFonts w:ascii="Times New Roman" w:eastAsia="Times New Roman" w:hAnsi="Times New Roman" w:cs="Times New Roman"/>
          <w:bCs/>
          <w:lang w:val="en-US" w:eastAsia="en-US"/>
        </w:rPr>
        <w:t>resistance</w:t>
      </w:r>
      <w:r w:rsidRPr="00ED21D8">
        <w:rPr>
          <w:rFonts w:ascii="Times New Roman" w:eastAsia="Times New Roman" w:hAnsi="Times New Roman" w:cs="Times New Roman"/>
          <w:bCs/>
          <w:lang w:eastAsia="en-US"/>
        </w:rPr>
        <w:t>)</w:t>
      </w:r>
      <w:r w:rsidR="00ED21D8" w:rsidRPr="00D723EE">
        <w:rPr>
          <w:rFonts w:ascii="Times New Roman" w:eastAsia="Times New Roman" w:hAnsi="Times New Roman" w:cs="Times New Roman"/>
          <w:bCs/>
          <w:lang w:eastAsia="en-US"/>
        </w:rPr>
        <w:t>:</w:t>
      </w:r>
      <w:r w:rsidR="00ED21D8">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Т</w:t>
      </w:r>
      <w:r w:rsidRPr="00071C11">
        <w:rPr>
          <w:rFonts w:ascii="Times New Roman" w:eastAsia="Times New Roman" w:hAnsi="Times New Roman" w:cs="Times New Roman"/>
          <w:lang w:eastAsia="en-US"/>
        </w:rPr>
        <w:t>оркрет-бетон с волокнами для повышения огнестойкости</w:t>
      </w:r>
      <w:r w:rsidR="00ED21D8">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ED21D8">
        <w:rPr>
          <w:rFonts w:ascii="Times New Roman" w:eastAsia="Times New Roman" w:hAnsi="Times New Roman" w:cs="Times New Roman"/>
          <w:b/>
          <w:bCs/>
          <w:lang w:eastAsia="en-US"/>
        </w:rPr>
        <w:t>3.2.1.3</w:t>
      </w:r>
      <w:r w:rsidR="00ED21D8" w:rsidRPr="00ED21D8">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С</w:t>
      </w:r>
      <w:r w:rsidRPr="00071C11">
        <w:rPr>
          <w:rFonts w:ascii="Times New Roman" w:eastAsia="Times New Roman" w:hAnsi="Times New Roman" w:cs="Times New Roman"/>
          <w:b/>
          <w:bCs/>
          <w:lang w:eastAsia="en-US"/>
        </w:rPr>
        <w:t>веженанесенный</w:t>
      </w:r>
      <w:r w:rsidRPr="00ED21D8">
        <w:rPr>
          <w:rFonts w:ascii="Times New Roman" w:eastAsia="Times New Roman" w:hAnsi="Times New Roman" w:cs="Times New Roman"/>
          <w:b/>
          <w:bCs/>
          <w:lang w:eastAsia="en-US"/>
        </w:rPr>
        <w:t xml:space="preserve"> </w:t>
      </w:r>
      <w:r w:rsidRPr="00071C11">
        <w:rPr>
          <w:rFonts w:ascii="Times New Roman" w:eastAsia="Times New Roman" w:hAnsi="Times New Roman" w:cs="Times New Roman"/>
          <w:b/>
          <w:bCs/>
          <w:lang w:eastAsia="en-US"/>
        </w:rPr>
        <w:t>бетон</w:t>
      </w:r>
      <w:r w:rsidRPr="00ED21D8">
        <w:rPr>
          <w:rFonts w:ascii="Times New Roman" w:eastAsia="Times New Roman" w:hAnsi="Times New Roman" w:cs="Times New Roman"/>
          <w:b/>
          <w:bCs/>
          <w:lang w:eastAsia="en-US"/>
        </w:rPr>
        <w:t xml:space="preserve"> </w:t>
      </w:r>
      <w:r w:rsidRPr="00ED21D8">
        <w:rPr>
          <w:rFonts w:ascii="Times New Roman" w:eastAsia="Times New Roman" w:hAnsi="Times New Roman" w:cs="Times New Roman"/>
          <w:bCs/>
          <w:lang w:eastAsia="en-US"/>
        </w:rPr>
        <w:t>(</w:t>
      </w:r>
      <w:r w:rsidRPr="00ED21D8">
        <w:rPr>
          <w:rFonts w:ascii="Times New Roman" w:eastAsia="Times New Roman" w:hAnsi="Times New Roman" w:cs="Times New Roman"/>
          <w:bCs/>
          <w:lang w:val="en-US" w:eastAsia="en-US"/>
        </w:rPr>
        <w:t>fresh</w:t>
      </w:r>
      <w:r w:rsidRPr="00ED21D8">
        <w:rPr>
          <w:rFonts w:ascii="Times New Roman" w:eastAsia="Times New Roman" w:hAnsi="Times New Roman" w:cs="Times New Roman"/>
          <w:bCs/>
          <w:lang w:eastAsia="en-US"/>
        </w:rPr>
        <w:t xml:space="preserve"> </w:t>
      </w:r>
      <w:r w:rsidRPr="00ED21D8">
        <w:rPr>
          <w:rFonts w:ascii="Times New Roman" w:eastAsia="Times New Roman" w:hAnsi="Times New Roman" w:cs="Times New Roman"/>
          <w:bCs/>
          <w:lang w:val="en-US" w:eastAsia="en-US"/>
        </w:rPr>
        <w:t>sprayed</w:t>
      </w:r>
      <w:r w:rsidRPr="00ED21D8">
        <w:rPr>
          <w:rFonts w:ascii="Times New Roman" w:eastAsia="Times New Roman" w:hAnsi="Times New Roman" w:cs="Times New Roman"/>
          <w:bCs/>
          <w:lang w:eastAsia="en-US"/>
        </w:rPr>
        <w:t xml:space="preserve"> </w:t>
      </w:r>
      <w:r w:rsidRPr="00ED21D8">
        <w:rPr>
          <w:rFonts w:ascii="Times New Roman" w:eastAsia="Times New Roman" w:hAnsi="Times New Roman" w:cs="Times New Roman"/>
          <w:bCs/>
          <w:lang w:val="en-US" w:eastAsia="en-US"/>
        </w:rPr>
        <w:t>concrete</w:t>
      </w:r>
      <w:r w:rsidRPr="00ED21D8">
        <w:rPr>
          <w:rFonts w:ascii="Times New Roman" w:eastAsia="Times New Roman" w:hAnsi="Times New Roman" w:cs="Times New Roman"/>
          <w:bCs/>
          <w:lang w:eastAsia="en-US"/>
        </w:rPr>
        <w:t>)</w:t>
      </w:r>
      <w:r w:rsidR="00ED21D8" w:rsidRPr="00D723EE">
        <w:rPr>
          <w:rFonts w:ascii="Times New Roman" w:eastAsia="Times New Roman" w:hAnsi="Times New Roman" w:cs="Times New Roman"/>
          <w:bCs/>
          <w:lang w:eastAsia="en-US"/>
        </w:rPr>
        <w:t>:</w:t>
      </w:r>
      <w:r w:rsidR="00ED21D8">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Б</w:t>
      </w:r>
      <w:r w:rsidRPr="00071C11">
        <w:rPr>
          <w:rFonts w:ascii="Times New Roman" w:eastAsia="Times New Roman" w:hAnsi="Times New Roman" w:cs="Times New Roman"/>
          <w:lang w:eastAsia="en-US"/>
        </w:rPr>
        <w:t>етон перед схватыванием</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3.2.1.4</w:t>
      </w:r>
      <w:r w:rsidR="00ED21D8">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О</w:t>
      </w:r>
      <w:r w:rsidRPr="00071C11">
        <w:rPr>
          <w:rFonts w:ascii="Times New Roman" w:eastAsia="Times New Roman" w:hAnsi="Times New Roman" w:cs="Times New Roman"/>
          <w:b/>
          <w:bCs/>
          <w:lang w:eastAsia="en-US"/>
        </w:rPr>
        <w:t xml:space="preserve">тскок </w:t>
      </w:r>
      <w:r w:rsidRPr="00D723EE">
        <w:rPr>
          <w:rFonts w:ascii="Times New Roman" w:eastAsia="Times New Roman" w:hAnsi="Times New Roman" w:cs="Times New Roman"/>
          <w:bCs/>
          <w:lang w:eastAsia="en-US"/>
        </w:rPr>
        <w:t>(rebound)</w:t>
      </w:r>
      <w:r w:rsidR="00ED21D8" w:rsidRPr="00D723EE">
        <w:rPr>
          <w:rFonts w:ascii="Times New Roman" w:eastAsia="Times New Roman" w:hAnsi="Times New Roman" w:cs="Times New Roman"/>
          <w:bCs/>
          <w:lang w:eastAsia="en-US"/>
        </w:rPr>
        <w:t>:</w:t>
      </w:r>
      <w:r w:rsidR="00ED21D8">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Ч</w:t>
      </w:r>
      <w:r w:rsidRPr="00071C11">
        <w:rPr>
          <w:rFonts w:ascii="Times New Roman" w:eastAsia="Times New Roman" w:hAnsi="Times New Roman" w:cs="Times New Roman"/>
          <w:lang w:eastAsia="en-US"/>
        </w:rPr>
        <w:t>асть материала, которая, будучи распыленной через форсунку, не прилипает к поверхности нанесения</w:t>
      </w:r>
      <w:r w:rsidR="00ED21D8">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ED21D8">
        <w:rPr>
          <w:rFonts w:ascii="Times New Roman" w:eastAsia="Times New Roman" w:hAnsi="Times New Roman" w:cs="Times New Roman"/>
          <w:b/>
          <w:bCs/>
          <w:lang w:eastAsia="en-US"/>
        </w:rPr>
        <w:t>3.2.1.5</w:t>
      </w:r>
      <w:r w:rsidR="00ED21D8" w:rsidRPr="00ED21D8">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Э</w:t>
      </w:r>
      <w:r w:rsidRPr="00071C11">
        <w:rPr>
          <w:rFonts w:ascii="Times New Roman" w:eastAsia="Times New Roman" w:hAnsi="Times New Roman" w:cs="Times New Roman"/>
          <w:b/>
          <w:bCs/>
          <w:lang w:eastAsia="en-US"/>
        </w:rPr>
        <w:t>талонный</w:t>
      </w:r>
      <w:r w:rsidRPr="00ED21D8">
        <w:rPr>
          <w:rFonts w:ascii="Times New Roman" w:eastAsia="Times New Roman" w:hAnsi="Times New Roman" w:cs="Times New Roman"/>
          <w:b/>
          <w:bCs/>
          <w:lang w:eastAsia="en-US"/>
        </w:rPr>
        <w:t xml:space="preserve"> </w:t>
      </w:r>
      <w:proofErr w:type="gramStart"/>
      <w:r w:rsidRPr="00071C11">
        <w:rPr>
          <w:rFonts w:ascii="Times New Roman" w:eastAsia="Times New Roman" w:hAnsi="Times New Roman" w:cs="Times New Roman"/>
          <w:b/>
          <w:bCs/>
          <w:lang w:eastAsia="en-US"/>
        </w:rPr>
        <w:t>торкрет</w:t>
      </w:r>
      <w:r w:rsidRPr="00ED21D8">
        <w:rPr>
          <w:rFonts w:ascii="Times New Roman" w:eastAsia="Times New Roman" w:hAnsi="Times New Roman" w:cs="Times New Roman"/>
          <w:b/>
          <w:bCs/>
          <w:lang w:eastAsia="en-US"/>
        </w:rPr>
        <w:t>-</w:t>
      </w:r>
      <w:r w:rsidRPr="00071C11">
        <w:rPr>
          <w:rFonts w:ascii="Times New Roman" w:eastAsia="Times New Roman" w:hAnsi="Times New Roman" w:cs="Times New Roman"/>
          <w:b/>
          <w:bCs/>
          <w:lang w:eastAsia="en-US"/>
        </w:rPr>
        <w:t>бетон</w:t>
      </w:r>
      <w:proofErr w:type="gramEnd"/>
      <w:r w:rsidRPr="00ED21D8">
        <w:rPr>
          <w:rFonts w:ascii="Times New Roman" w:eastAsia="Times New Roman" w:hAnsi="Times New Roman" w:cs="Times New Roman"/>
          <w:b/>
          <w:bCs/>
          <w:lang w:eastAsia="en-US"/>
        </w:rPr>
        <w:t xml:space="preserve"> </w:t>
      </w:r>
      <w:r w:rsidRPr="00ED21D8">
        <w:rPr>
          <w:rFonts w:ascii="Times New Roman" w:eastAsia="Times New Roman" w:hAnsi="Times New Roman" w:cs="Times New Roman"/>
          <w:bCs/>
          <w:lang w:eastAsia="en-US"/>
        </w:rPr>
        <w:t>(</w:t>
      </w:r>
      <w:r w:rsidRPr="00ED21D8">
        <w:rPr>
          <w:rFonts w:ascii="Times New Roman" w:eastAsia="Times New Roman" w:hAnsi="Times New Roman" w:cs="Times New Roman"/>
          <w:bCs/>
          <w:lang w:val="en-US" w:eastAsia="en-US"/>
        </w:rPr>
        <w:t>reference</w:t>
      </w:r>
      <w:r w:rsidRPr="00ED21D8">
        <w:rPr>
          <w:rFonts w:ascii="Times New Roman" w:eastAsia="Times New Roman" w:hAnsi="Times New Roman" w:cs="Times New Roman"/>
          <w:bCs/>
          <w:lang w:eastAsia="en-US"/>
        </w:rPr>
        <w:t xml:space="preserve"> </w:t>
      </w:r>
      <w:r w:rsidRPr="00ED21D8">
        <w:rPr>
          <w:rFonts w:ascii="Times New Roman" w:eastAsia="Times New Roman" w:hAnsi="Times New Roman" w:cs="Times New Roman"/>
          <w:bCs/>
          <w:lang w:val="en-US" w:eastAsia="en-US"/>
        </w:rPr>
        <w:t>sprayed</w:t>
      </w:r>
      <w:r w:rsidRPr="00ED21D8">
        <w:rPr>
          <w:rFonts w:ascii="Times New Roman" w:eastAsia="Times New Roman" w:hAnsi="Times New Roman" w:cs="Times New Roman"/>
          <w:bCs/>
          <w:lang w:eastAsia="en-US"/>
        </w:rPr>
        <w:t xml:space="preserve"> </w:t>
      </w:r>
      <w:r w:rsidRPr="00ED21D8">
        <w:rPr>
          <w:rFonts w:ascii="Times New Roman" w:eastAsia="Times New Roman" w:hAnsi="Times New Roman" w:cs="Times New Roman"/>
          <w:bCs/>
          <w:lang w:val="en-US" w:eastAsia="en-US"/>
        </w:rPr>
        <w:t>concrete</w:t>
      </w:r>
      <w:r w:rsidRPr="00ED21D8">
        <w:rPr>
          <w:rFonts w:ascii="Times New Roman" w:eastAsia="Times New Roman" w:hAnsi="Times New Roman" w:cs="Times New Roman"/>
          <w:bCs/>
          <w:lang w:eastAsia="en-US"/>
        </w:rPr>
        <w:t>)</w:t>
      </w:r>
      <w:r w:rsidR="00ED21D8" w:rsidRPr="00D723EE">
        <w:rPr>
          <w:rFonts w:ascii="Times New Roman" w:eastAsia="Times New Roman" w:hAnsi="Times New Roman" w:cs="Times New Roman"/>
          <w:bCs/>
          <w:lang w:eastAsia="en-US"/>
        </w:rPr>
        <w:t>:</w:t>
      </w:r>
      <w:r w:rsidR="00ED21D8">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Т</w:t>
      </w:r>
      <w:r w:rsidRPr="00071C11">
        <w:rPr>
          <w:rFonts w:ascii="Times New Roman" w:eastAsia="Times New Roman" w:hAnsi="Times New Roman" w:cs="Times New Roman"/>
          <w:lang w:eastAsia="en-US"/>
        </w:rPr>
        <w:t>оркрет-бетон, не содержащий примесей для проекции</w:t>
      </w:r>
      <w:r w:rsidR="00ED21D8">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p>
    <w:p w:rsidR="002338B1" w:rsidRDefault="00ED21D8" w:rsidP="00071C11">
      <w:pPr>
        <w:widowControl/>
        <w:ind w:firstLine="567"/>
        <w:jc w:val="both"/>
        <w:rPr>
          <w:rFonts w:ascii="Times New Roman" w:eastAsia="Times New Roman" w:hAnsi="Times New Roman" w:cs="Times New Roman"/>
          <w:sz w:val="20"/>
          <w:szCs w:val="20"/>
          <w:lang w:eastAsia="en-US"/>
        </w:rPr>
      </w:pPr>
      <w:r w:rsidRPr="00ED21D8">
        <w:rPr>
          <w:rFonts w:ascii="Times New Roman" w:eastAsia="Times New Roman" w:hAnsi="Times New Roman" w:cs="Times New Roman"/>
          <w:sz w:val="20"/>
          <w:szCs w:val="20"/>
          <w:lang w:eastAsia="en-US"/>
        </w:rPr>
        <w:t>Примечание</w:t>
      </w:r>
      <w:r w:rsidR="00071C11" w:rsidRPr="00ED21D8">
        <w:rPr>
          <w:rFonts w:ascii="Times New Roman" w:eastAsia="Times New Roman" w:hAnsi="Times New Roman" w:cs="Times New Roman"/>
          <w:sz w:val="20"/>
          <w:szCs w:val="20"/>
          <w:lang w:eastAsia="en-US"/>
        </w:rPr>
        <w:t xml:space="preserve"> 1 к записи</w:t>
      </w:r>
      <w:r>
        <w:rPr>
          <w:rFonts w:ascii="Times New Roman" w:eastAsia="Times New Roman" w:hAnsi="Times New Roman" w:cs="Times New Roman"/>
          <w:sz w:val="20"/>
          <w:szCs w:val="20"/>
          <w:lang w:eastAsia="en-US"/>
        </w:rPr>
        <w:t xml:space="preserve"> -</w:t>
      </w:r>
      <w:r w:rsidR="00071C11" w:rsidRPr="00ED21D8">
        <w:rPr>
          <w:rFonts w:ascii="Times New Roman" w:eastAsia="Times New Roman" w:hAnsi="Times New Roman" w:cs="Times New Roman"/>
          <w:sz w:val="20"/>
          <w:szCs w:val="20"/>
          <w:lang w:eastAsia="en-US"/>
        </w:rPr>
        <w:t xml:space="preserve"> Данное определение не может применяться к </w:t>
      </w:r>
      <w:proofErr w:type="gramStart"/>
      <w:r w:rsidR="00071C11" w:rsidRPr="00ED21D8">
        <w:rPr>
          <w:rFonts w:ascii="Times New Roman" w:eastAsia="Times New Roman" w:hAnsi="Times New Roman" w:cs="Times New Roman"/>
          <w:sz w:val="20"/>
          <w:szCs w:val="20"/>
          <w:lang w:eastAsia="en-US"/>
        </w:rPr>
        <w:t>торкрет-бетону</w:t>
      </w:r>
      <w:proofErr w:type="gramEnd"/>
      <w:r w:rsidR="00071C11" w:rsidRPr="00ED21D8">
        <w:rPr>
          <w:rFonts w:ascii="Times New Roman" w:eastAsia="Times New Roman" w:hAnsi="Times New Roman" w:cs="Times New Roman"/>
          <w:sz w:val="20"/>
          <w:szCs w:val="20"/>
          <w:lang w:eastAsia="en-US"/>
        </w:rPr>
        <w:t xml:space="preserve">, произведенному из сухой смеси заводского приготовления, содержащей добавки для проекции, в этом случае совместимость добавок должна контролироваться в соответствии с </w:t>
      </w:r>
      <w:r w:rsidR="00071C11" w:rsidRPr="00ED21D8">
        <w:rPr>
          <w:rFonts w:ascii="Times New Roman" w:eastAsia="Times New Roman" w:hAnsi="Times New Roman" w:cs="Times New Roman"/>
          <w:sz w:val="20"/>
          <w:szCs w:val="20"/>
          <w:lang w:val="en-US" w:eastAsia="en-US"/>
        </w:rPr>
        <w:t>EN</w:t>
      </w:r>
      <w:r w:rsidR="00071C11" w:rsidRPr="00ED21D8">
        <w:rPr>
          <w:rFonts w:ascii="Times New Roman" w:eastAsia="Times New Roman" w:hAnsi="Times New Roman" w:cs="Times New Roman"/>
          <w:sz w:val="20"/>
          <w:szCs w:val="20"/>
          <w:lang w:eastAsia="en-US"/>
        </w:rPr>
        <w:t xml:space="preserve"> 934-5. Эталонный торкрет-бетон обычно используется в качестве эталонного материала для оценки изменения механических свойств торкрет-бетона со временем (например, потери прочности).</w:t>
      </w:r>
    </w:p>
    <w:p w:rsidR="00D60B29" w:rsidRDefault="00D60B29" w:rsidP="00071C11">
      <w:pPr>
        <w:widowControl/>
        <w:ind w:firstLine="567"/>
        <w:jc w:val="both"/>
        <w:rPr>
          <w:rFonts w:ascii="Times New Roman" w:eastAsia="Times New Roman" w:hAnsi="Times New Roman" w:cs="Times New Roman"/>
          <w:sz w:val="20"/>
          <w:szCs w:val="20"/>
          <w:lang w:eastAsia="en-US"/>
        </w:rPr>
      </w:pP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lastRenderedPageBreak/>
        <w:t>3.2.1.6</w:t>
      </w:r>
      <w:r w:rsidR="00ED21D8">
        <w:rPr>
          <w:rFonts w:ascii="Times New Roman" w:eastAsia="Times New Roman" w:hAnsi="Times New Roman" w:cs="Times New Roman"/>
          <w:b/>
          <w:bCs/>
          <w:lang w:eastAsia="en-US"/>
        </w:rPr>
        <w:t xml:space="preserve"> </w:t>
      </w:r>
      <w:proofErr w:type="gramStart"/>
      <w:r w:rsidR="00D723EE">
        <w:rPr>
          <w:rFonts w:ascii="Times New Roman" w:eastAsia="Times New Roman" w:hAnsi="Times New Roman" w:cs="Times New Roman"/>
          <w:b/>
          <w:bCs/>
          <w:lang w:eastAsia="en-US"/>
        </w:rPr>
        <w:t>Т</w:t>
      </w:r>
      <w:r w:rsidRPr="00071C11">
        <w:rPr>
          <w:rFonts w:ascii="Times New Roman" w:eastAsia="Times New Roman" w:hAnsi="Times New Roman" w:cs="Times New Roman"/>
          <w:b/>
          <w:bCs/>
          <w:lang w:eastAsia="en-US"/>
        </w:rPr>
        <w:t>оркрет-бетон</w:t>
      </w:r>
      <w:proofErr w:type="gramEnd"/>
      <w:r w:rsidRPr="00071C11">
        <w:rPr>
          <w:rFonts w:ascii="Times New Roman" w:eastAsia="Times New Roman" w:hAnsi="Times New Roman" w:cs="Times New Roman"/>
          <w:b/>
          <w:bCs/>
          <w:lang w:eastAsia="en-US"/>
        </w:rPr>
        <w:t xml:space="preserve"> </w:t>
      </w:r>
      <w:r w:rsidRPr="00B237A4">
        <w:rPr>
          <w:rFonts w:ascii="Times New Roman" w:eastAsia="Times New Roman" w:hAnsi="Times New Roman" w:cs="Times New Roman"/>
          <w:bCs/>
          <w:lang w:eastAsia="en-US"/>
        </w:rPr>
        <w:t>(sprayed concrete)</w:t>
      </w:r>
      <w:r w:rsidR="00ED21D8" w:rsidRPr="00D723EE">
        <w:rPr>
          <w:rFonts w:ascii="Times New Roman" w:eastAsia="Times New Roman" w:hAnsi="Times New Roman" w:cs="Times New Roman"/>
          <w:bCs/>
          <w:lang w:eastAsia="en-US"/>
        </w:rPr>
        <w:t>:</w:t>
      </w:r>
      <w:r w:rsidR="00ED21D8">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Б</w:t>
      </w:r>
      <w:r w:rsidRPr="00071C11">
        <w:rPr>
          <w:rFonts w:ascii="Times New Roman" w:eastAsia="Times New Roman" w:hAnsi="Times New Roman" w:cs="Times New Roman"/>
          <w:lang w:eastAsia="en-US"/>
        </w:rPr>
        <w:t>етон, изготовленный из основной смеси и подаваемый пневматически из форсунки на место для получения плотной однородной массы под действием собственного импульса</w:t>
      </w:r>
      <w:r w:rsidR="00B237A4">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B237A4">
        <w:rPr>
          <w:rFonts w:ascii="Times New Roman" w:eastAsia="Times New Roman" w:hAnsi="Times New Roman" w:cs="Times New Roman"/>
          <w:b/>
          <w:bCs/>
          <w:lang w:eastAsia="en-US"/>
        </w:rPr>
        <w:t>3.2.1.7</w:t>
      </w:r>
      <w:r w:rsidR="00B237A4">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М</w:t>
      </w:r>
      <w:r w:rsidRPr="00071C11">
        <w:rPr>
          <w:rFonts w:ascii="Times New Roman" w:eastAsia="Times New Roman" w:hAnsi="Times New Roman" w:cs="Times New Roman"/>
          <w:b/>
          <w:bCs/>
          <w:lang w:eastAsia="en-US"/>
        </w:rPr>
        <w:t>олодой</w:t>
      </w:r>
      <w:r w:rsidRPr="00B237A4">
        <w:rPr>
          <w:rFonts w:ascii="Times New Roman" w:eastAsia="Times New Roman" w:hAnsi="Times New Roman" w:cs="Times New Roman"/>
          <w:b/>
          <w:bCs/>
          <w:lang w:eastAsia="en-US"/>
        </w:rPr>
        <w:t xml:space="preserve"> </w:t>
      </w:r>
      <w:proofErr w:type="gramStart"/>
      <w:r w:rsidRPr="00071C11">
        <w:rPr>
          <w:rFonts w:ascii="Times New Roman" w:eastAsia="Times New Roman" w:hAnsi="Times New Roman" w:cs="Times New Roman"/>
          <w:b/>
          <w:bCs/>
          <w:lang w:eastAsia="en-US"/>
        </w:rPr>
        <w:t>торкрет</w:t>
      </w:r>
      <w:r w:rsidRPr="00B237A4">
        <w:rPr>
          <w:rFonts w:ascii="Times New Roman" w:eastAsia="Times New Roman" w:hAnsi="Times New Roman" w:cs="Times New Roman"/>
          <w:b/>
          <w:bCs/>
          <w:lang w:eastAsia="en-US"/>
        </w:rPr>
        <w:t>-</w:t>
      </w:r>
      <w:r w:rsidRPr="00071C11">
        <w:rPr>
          <w:rFonts w:ascii="Times New Roman" w:eastAsia="Times New Roman" w:hAnsi="Times New Roman" w:cs="Times New Roman"/>
          <w:b/>
          <w:bCs/>
          <w:lang w:eastAsia="en-US"/>
        </w:rPr>
        <w:t>бетон</w:t>
      </w:r>
      <w:proofErr w:type="gramEnd"/>
      <w:r w:rsidRPr="00B237A4">
        <w:rPr>
          <w:rFonts w:ascii="Times New Roman" w:eastAsia="Times New Roman" w:hAnsi="Times New Roman" w:cs="Times New Roman"/>
          <w:b/>
          <w:bCs/>
          <w:lang w:eastAsia="en-US"/>
        </w:rPr>
        <w:t xml:space="preserve"> </w:t>
      </w:r>
      <w:r w:rsidRPr="00B237A4">
        <w:rPr>
          <w:rFonts w:ascii="Times New Roman" w:eastAsia="Times New Roman" w:hAnsi="Times New Roman" w:cs="Times New Roman"/>
          <w:bCs/>
          <w:lang w:eastAsia="en-US"/>
        </w:rPr>
        <w:t>(</w:t>
      </w:r>
      <w:r w:rsidRPr="00B237A4">
        <w:rPr>
          <w:rFonts w:ascii="Times New Roman" w:eastAsia="Times New Roman" w:hAnsi="Times New Roman" w:cs="Times New Roman"/>
          <w:bCs/>
          <w:lang w:val="en-US" w:eastAsia="en-US"/>
        </w:rPr>
        <w:t>young</w:t>
      </w:r>
      <w:r w:rsidRPr="00B237A4">
        <w:rPr>
          <w:rFonts w:ascii="Times New Roman" w:eastAsia="Times New Roman" w:hAnsi="Times New Roman" w:cs="Times New Roman"/>
          <w:bCs/>
          <w:lang w:eastAsia="en-US"/>
        </w:rPr>
        <w:t xml:space="preserve"> </w:t>
      </w:r>
      <w:r w:rsidRPr="00B237A4">
        <w:rPr>
          <w:rFonts w:ascii="Times New Roman" w:eastAsia="Times New Roman" w:hAnsi="Times New Roman" w:cs="Times New Roman"/>
          <w:bCs/>
          <w:lang w:val="en-US" w:eastAsia="en-US"/>
        </w:rPr>
        <w:t>sprayed</w:t>
      </w:r>
      <w:r w:rsidRPr="00B237A4">
        <w:rPr>
          <w:rFonts w:ascii="Times New Roman" w:eastAsia="Times New Roman" w:hAnsi="Times New Roman" w:cs="Times New Roman"/>
          <w:bCs/>
          <w:lang w:eastAsia="en-US"/>
        </w:rPr>
        <w:t xml:space="preserve"> </w:t>
      </w:r>
      <w:r w:rsidRPr="00B237A4">
        <w:rPr>
          <w:rFonts w:ascii="Times New Roman" w:eastAsia="Times New Roman" w:hAnsi="Times New Roman" w:cs="Times New Roman"/>
          <w:bCs/>
          <w:lang w:val="en-US" w:eastAsia="en-US"/>
        </w:rPr>
        <w:t>concrete</w:t>
      </w:r>
      <w:r w:rsidRPr="00B237A4">
        <w:rPr>
          <w:rFonts w:ascii="Times New Roman" w:eastAsia="Times New Roman" w:hAnsi="Times New Roman" w:cs="Times New Roman"/>
          <w:bCs/>
          <w:lang w:eastAsia="en-US"/>
        </w:rPr>
        <w:t>)</w:t>
      </w:r>
      <w:r w:rsidR="00B237A4" w:rsidRPr="00D723EE">
        <w:rPr>
          <w:rFonts w:ascii="Times New Roman" w:eastAsia="Times New Roman" w:hAnsi="Times New Roman" w:cs="Times New Roman"/>
          <w:bCs/>
          <w:lang w:eastAsia="en-US"/>
        </w:rPr>
        <w:t>:</w:t>
      </w:r>
      <w:r w:rsidR="00B237A4">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Т</w:t>
      </w:r>
      <w:r w:rsidRPr="00071C11">
        <w:rPr>
          <w:rFonts w:ascii="Times New Roman" w:eastAsia="Times New Roman" w:hAnsi="Times New Roman" w:cs="Times New Roman"/>
          <w:lang w:eastAsia="en-US"/>
        </w:rPr>
        <w:t>оркрет-бетон в возрасте до 24 часов</w:t>
      </w:r>
      <w:r w:rsidR="00B237A4">
        <w:rPr>
          <w:rFonts w:ascii="Times New Roman" w:eastAsia="Times New Roman" w:hAnsi="Times New Roman" w:cs="Times New Roman"/>
          <w:lang w:eastAsia="en-US"/>
        </w:rPr>
        <w:t>.</w:t>
      </w:r>
    </w:p>
    <w:p w:rsidR="00071C11" w:rsidRPr="00B237A4" w:rsidRDefault="00071C11" w:rsidP="00071C11">
      <w:pPr>
        <w:widowControl/>
        <w:ind w:firstLine="567"/>
        <w:jc w:val="both"/>
        <w:rPr>
          <w:rFonts w:ascii="Times New Roman" w:eastAsia="Times New Roman" w:hAnsi="Times New Roman" w:cs="Times New Roman"/>
          <w:bCs/>
          <w:lang w:eastAsia="en-US"/>
        </w:rPr>
      </w:pPr>
      <w:r w:rsidRPr="00B237A4">
        <w:rPr>
          <w:rFonts w:ascii="Times New Roman" w:eastAsia="Times New Roman" w:hAnsi="Times New Roman" w:cs="Times New Roman"/>
          <w:bCs/>
          <w:lang w:eastAsia="en-US"/>
        </w:rPr>
        <w:t>3.2.2 Сухая смесь</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3.2.2.1</w:t>
      </w:r>
      <w:r w:rsidR="00B237A4">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З</w:t>
      </w:r>
      <w:r w:rsidRPr="00071C11">
        <w:rPr>
          <w:rFonts w:ascii="Times New Roman" w:eastAsia="Times New Roman" w:hAnsi="Times New Roman" w:cs="Times New Roman"/>
          <w:b/>
          <w:bCs/>
          <w:lang w:eastAsia="en-US"/>
        </w:rPr>
        <w:t xml:space="preserve">аводская сухая смесь </w:t>
      </w:r>
      <w:r w:rsidRPr="00B237A4">
        <w:rPr>
          <w:rFonts w:ascii="Times New Roman" w:eastAsia="Times New Roman" w:hAnsi="Times New Roman" w:cs="Times New Roman"/>
          <w:bCs/>
          <w:lang w:eastAsia="en-US"/>
        </w:rPr>
        <w:t>(factory blended dry mix)</w:t>
      </w:r>
      <w:r w:rsidR="00B237A4" w:rsidRPr="00D723EE">
        <w:rPr>
          <w:rFonts w:ascii="Times New Roman" w:eastAsia="Times New Roman" w:hAnsi="Times New Roman" w:cs="Times New Roman"/>
          <w:bCs/>
          <w:lang w:eastAsia="en-US"/>
        </w:rPr>
        <w:t>:</w:t>
      </w:r>
      <w:r w:rsidR="00B237A4">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Б</w:t>
      </w:r>
      <w:r w:rsidRPr="00071C11">
        <w:rPr>
          <w:rFonts w:ascii="Times New Roman" w:eastAsia="Times New Roman" w:hAnsi="Times New Roman" w:cs="Times New Roman"/>
          <w:lang w:eastAsia="en-US"/>
        </w:rPr>
        <w:t>азовая смесь с минимальным содержанием влаги не более 0,5 % по массе для сухого процесса (без учета любого компонента на форсунке)</w:t>
      </w:r>
      <w:r w:rsidR="00B237A4">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3.2.2.2</w:t>
      </w:r>
      <w:r w:rsidR="00B237A4">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Д</w:t>
      </w:r>
      <w:r w:rsidRPr="00071C11">
        <w:rPr>
          <w:rFonts w:ascii="Times New Roman" w:eastAsia="Times New Roman" w:hAnsi="Times New Roman" w:cs="Times New Roman"/>
          <w:b/>
          <w:bCs/>
          <w:lang w:eastAsia="en-US"/>
        </w:rPr>
        <w:t xml:space="preserve">озированная сухая смесь </w:t>
      </w:r>
      <w:r w:rsidRPr="00B237A4">
        <w:rPr>
          <w:rFonts w:ascii="Times New Roman" w:eastAsia="Times New Roman" w:hAnsi="Times New Roman" w:cs="Times New Roman"/>
          <w:bCs/>
          <w:lang w:eastAsia="en-US"/>
        </w:rPr>
        <w:t>(site batched dry mix)</w:t>
      </w:r>
      <w:r w:rsidR="00B237A4" w:rsidRPr="00D723EE">
        <w:rPr>
          <w:rFonts w:ascii="Times New Roman" w:eastAsia="Times New Roman" w:hAnsi="Times New Roman" w:cs="Times New Roman"/>
          <w:bCs/>
          <w:lang w:eastAsia="en-US"/>
        </w:rPr>
        <w:t>:</w:t>
      </w:r>
      <w:r w:rsidR="00B237A4">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Б</w:t>
      </w:r>
      <w:r w:rsidRPr="00071C11">
        <w:rPr>
          <w:rFonts w:ascii="Times New Roman" w:eastAsia="Times New Roman" w:hAnsi="Times New Roman" w:cs="Times New Roman"/>
          <w:lang w:eastAsia="en-US"/>
        </w:rPr>
        <w:t>азовая смесь с максимальным содержанием влаги в заполнителе не более 6 % по массе для сухого процесса, которую необходимо использовать вскоре после смешивания</w:t>
      </w:r>
      <w:r w:rsidR="00B237A4">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3.2.3</w:t>
      </w:r>
      <w:r w:rsidR="001B3A6D">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b/>
          <w:bCs/>
          <w:lang w:eastAsia="en-US"/>
        </w:rPr>
        <w:t>В</w:t>
      </w:r>
      <w:r w:rsidRPr="00071C11">
        <w:rPr>
          <w:rFonts w:ascii="Times New Roman" w:eastAsia="Times New Roman" w:hAnsi="Times New Roman" w:cs="Times New Roman"/>
          <w:b/>
          <w:bCs/>
          <w:lang w:eastAsia="en-US"/>
        </w:rPr>
        <w:t xml:space="preserve">лажная смесь </w:t>
      </w:r>
      <w:r w:rsidRPr="00D723EE">
        <w:rPr>
          <w:rFonts w:ascii="Times New Roman" w:eastAsia="Times New Roman" w:hAnsi="Times New Roman" w:cs="Times New Roman"/>
          <w:bCs/>
          <w:lang w:eastAsia="en-US"/>
        </w:rPr>
        <w:t>(wet mix)</w:t>
      </w:r>
      <w:r w:rsidR="001B3A6D" w:rsidRPr="00D723EE">
        <w:rPr>
          <w:rFonts w:ascii="Times New Roman" w:eastAsia="Times New Roman" w:hAnsi="Times New Roman" w:cs="Times New Roman"/>
          <w:bCs/>
          <w:lang w:eastAsia="en-US"/>
        </w:rPr>
        <w:t>:</w:t>
      </w:r>
      <w:r w:rsidR="001B3A6D">
        <w:rPr>
          <w:rFonts w:ascii="Times New Roman" w:eastAsia="Times New Roman" w:hAnsi="Times New Roman" w:cs="Times New Roman"/>
          <w:b/>
          <w:bCs/>
          <w:lang w:eastAsia="en-US"/>
        </w:rPr>
        <w:t xml:space="preserve"> </w:t>
      </w:r>
      <w:r w:rsidR="00D723EE">
        <w:rPr>
          <w:rFonts w:ascii="Times New Roman" w:eastAsia="Times New Roman" w:hAnsi="Times New Roman" w:cs="Times New Roman"/>
          <w:lang w:eastAsia="en-US"/>
        </w:rPr>
        <w:t>Б</w:t>
      </w:r>
      <w:r w:rsidRPr="00071C11">
        <w:rPr>
          <w:rFonts w:ascii="Times New Roman" w:eastAsia="Times New Roman" w:hAnsi="Times New Roman" w:cs="Times New Roman"/>
          <w:lang w:eastAsia="en-US"/>
        </w:rPr>
        <w:t>азовая смесь для использования в мокром процессе</w:t>
      </w:r>
      <w:r w:rsidR="001B3A6D">
        <w:rPr>
          <w:rFonts w:ascii="Times New Roman" w:eastAsia="Times New Roman" w:hAnsi="Times New Roman" w:cs="Times New Roman"/>
          <w:lang w:eastAsia="en-US"/>
        </w:rPr>
        <w:t>.</w:t>
      </w:r>
      <w:r w:rsidRPr="00071C11">
        <w:rPr>
          <w:rFonts w:ascii="Times New Roman" w:eastAsia="Times New Roman" w:hAnsi="Times New Roman" w:cs="Times New Roman"/>
          <w:lang w:eastAsia="en-US"/>
        </w:rPr>
        <w:t xml:space="preserve"> </w:t>
      </w:r>
    </w:p>
    <w:p w:rsidR="00071C11" w:rsidRPr="00071C11" w:rsidRDefault="00071C11" w:rsidP="00071C11">
      <w:pPr>
        <w:widowControl/>
        <w:ind w:firstLine="567"/>
        <w:jc w:val="both"/>
        <w:rPr>
          <w:rFonts w:ascii="Times New Roman" w:eastAsia="Times New Roman" w:hAnsi="Times New Roman" w:cs="Times New Roman"/>
          <w:b/>
          <w:bCs/>
          <w:lang w:eastAsia="en-US"/>
        </w:rPr>
      </w:pPr>
      <w:r w:rsidRPr="00071C11">
        <w:rPr>
          <w:rFonts w:ascii="Times New Roman" w:eastAsia="Times New Roman" w:hAnsi="Times New Roman" w:cs="Times New Roman"/>
          <w:b/>
          <w:bCs/>
          <w:lang w:eastAsia="en-US"/>
        </w:rPr>
        <w:t>3.3 Процесс</w:t>
      </w:r>
    </w:p>
    <w:p w:rsidR="00071C11" w:rsidRPr="001B3A6D" w:rsidRDefault="00071C11" w:rsidP="00071C11">
      <w:pPr>
        <w:widowControl/>
        <w:ind w:firstLine="567"/>
        <w:jc w:val="both"/>
        <w:rPr>
          <w:rFonts w:ascii="Times New Roman" w:eastAsia="Times New Roman" w:hAnsi="Times New Roman" w:cs="Times New Roman"/>
          <w:bCs/>
          <w:lang w:eastAsia="en-US"/>
        </w:rPr>
      </w:pPr>
      <w:r w:rsidRPr="001B3A6D">
        <w:rPr>
          <w:rFonts w:ascii="Times New Roman" w:eastAsia="Times New Roman" w:hAnsi="Times New Roman" w:cs="Times New Roman"/>
          <w:bCs/>
          <w:lang w:eastAsia="en-US"/>
        </w:rPr>
        <w:t>3.3.1 Процесс сухого разбрызгивания</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3.3.1.1</w:t>
      </w:r>
      <w:r w:rsidR="001B3A6D">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П</w:t>
      </w:r>
      <w:r w:rsidRPr="00071C11">
        <w:rPr>
          <w:rFonts w:ascii="Times New Roman" w:eastAsia="Times New Roman" w:hAnsi="Times New Roman" w:cs="Times New Roman"/>
          <w:b/>
          <w:bCs/>
          <w:lang w:eastAsia="en-US"/>
        </w:rPr>
        <w:t>редварительное смачивание</w:t>
      </w:r>
      <w:r w:rsidRPr="001B3A6D">
        <w:rPr>
          <w:rFonts w:ascii="Times New Roman" w:eastAsia="Times New Roman" w:hAnsi="Times New Roman" w:cs="Times New Roman"/>
          <w:bCs/>
          <w:lang w:eastAsia="en-US"/>
        </w:rPr>
        <w:t xml:space="preserve"> (pre-wetting)</w:t>
      </w:r>
      <w:r w:rsidR="001B3A6D" w:rsidRPr="0083731F">
        <w:rPr>
          <w:rFonts w:ascii="Times New Roman" w:eastAsia="Times New Roman" w:hAnsi="Times New Roman" w:cs="Times New Roman"/>
          <w:bCs/>
          <w:lang w:eastAsia="en-US"/>
        </w:rPr>
        <w:t>:</w:t>
      </w:r>
      <w:r w:rsidR="001B3A6D">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Д</w:t>
      </w:r>
      <w:r w:rsidRPr="00071C11">
        <w:rPr>
          <w:rFonts w:ascii="Times New Roman" w:eastAsia="Times New Roman" w:hAnsi="Times New Roman" w:cs="Times New Roman"/>
          <w:lang w:eastAsia="en-US"/>
        </w:rPr>
        <w:t>обавление воды в сухую смесь перед форсункой, чтобы уменьшить количество пыли и улучшить качество смеси</w:t>
      </w:r>
      <w:r w:rsidR="001B3A6D">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3.3.1.2</w:t>
      </w:r>
      <w:r w:rsidR="001B3A6D">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П</w:t>
      </w:r>
      <w:r w:rsidRPr="00071C11">
        <w:rPr>
          <w:rFonts w:ascii="Times New Roman" w:eastAsia="Times New Roman" w:hAnsi="Times New Roman" w:cs="Times New Roman"/>
          <w:b/>
          <w:bCs/>
          <w:lang w:eastAsia="en-US"/>
        </w:rPr>
        <w:t xml:space="preserve">одача сухих смесей </w:t>
      </w:r>
      <w:r w:rsidRPr="001B3A6D">
        <w:rPr>
          <w:rFonts w:ascii="Times New Roman" w:eastAsia="Times New Roman" w:hAnsi="Times New Roman" w:cs="Times New Roman"/>
          <w:bCs/>
          <w:lang w:eastAsia="en-US"/>
        </w:rPr>
        <w:t>(dry mix conveying)</w:t>
      </w:r>
      <w:r w:rsidR="001B3A6D" w:rsidRPr="0083731F">
        <w:rPr>
          <w:rFonts w:ascii="Times New Roman" w:eastAsia="Times New Roman" w:hAnsi="Times New Roman" w:cs="Times New Roman"/>
          <w:bCs/>
          <w:lang w:eastAsia="en-US"/>
        </w:rPr>
        <w:t>:</w:t>
      </w:r>
      <w:r w:rsidR="001B3A6D">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М</w:t>
      </w:r>
      <w:r w:rsidRPr="00071C11">
        <w:rPr>
          <w:rFonts w:ascii="Times New Roman" w:eastAsia="Times New Roman" w:hAnsi="Times New Roman" w:cs="Times New Roman"/>
          <w:lang w:eastAsia="en-US"/>
        </w:rPr>
        <w:t>етод подачи сухой смеси с предварительным смачиванием или без него, при котором необходимое количество дополнительной воды добавляется в форсунку</w:t>
      </w:r>
      <w:r w:rsidR="001B3A6D">
        <w:rPr>
          <w:rFonts w:ascii="Times New Roman" w:eastAsia="Times New Roman" w:hAnsi="Times New Roman" w:cs="Times New Roman"/>
          <w:lang w:eastAsia="en-US"/>
        </w:rPr>
        <w:t>.</w:t>
      </w:r>
    </w:p>
    <w:p w:rsidR="00071C11" w:rsidRPr="001B3A6D" w:rsidRDefault="00071C11" w:rsidP="00071C11">
      <w:pPr>
        <w:widowControl/>
        <w:ind w:firstLine="567"/>
        <w:jc w:val="both"/>
        <w:rPr>
          <w:rFonts w:ascii="Times New Roman" w:eastAsia="Times New Roman" w:hAnsi="Times New Roman" w:cs="Times New Roman"/>
          <w:bCs/>
          <w:lang w:eastAsia="en-US"/>
        </w:rPr>
      </w:pPr>
      <w:r w:rsidRPr="001B3A6D">
        <w:rPr>
          <w:rFonts w:ascii="Times New Roman" w:eastAsia="Times New Roman" w:hAnsi="Times New Roman" w:cs="Times New Roman"/>
          <w:bCs/>
          <w:lang w:eastAsia="en-US"/>
        </w:rPr>
        <w:t>3.3.2 Процесс мокрого разбрызгивания</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3.3.2.1</w:t>
      </w:r>
      <w:r w:rsidR="001B3A6D">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П</w:t>
      </w:r>
      <w:r w:rsidRPr="00071C11">
        <w:rPr>
          <w:rFonts w:ascii="Times New Roman" w:eastAsia="Times New Roman" w:hAnsi="Times New Roman" w:cs="Times New Roman"/>
          <w:b/>
          <w:bCs/>
          <w:lang w:eastAsia="en-US"/>
        </w:rPr>
        <w:t xml:space="preserve">одача плотного потока </w:t>
      </w:r>
      <w:r w:rsidRPr="001B3A6D">
        <w:rPr>
          <w:rFonts w:ascii="Times New Roman" w:eastAsia="Times New Roman" w:hAnsi="Times New Roman" w:cs="Times New Roman"/>
          <w:bCs/>
          <w:lang w:eastAsia="en-US"/>
        </w:rPr>
        <w:t>(dense flow conveying)</w:t>
      </w:r>
      <w:r w:rsidR="001B3A6D" w:rsidRPr="0083731F">
        <w:rPr>
          <w:rFonts w:ascii="Times New Roman" w:eastAsia="Times New Roman" w:hAnsi="Times New Roman" w:cs="Times New Roman"/>
          <w:bCs/>
          <w:lang w:eastAsia="en-US"/>
        </w:rPr>
        <w:t>:</w:t>
      </w:r>
      <w:r w:rsidR="001B3A6D">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Н</w:t>
      </w:r>
      <w:r w:rsidRPr="00071C11">
        <w:rPr>
          <w:rFonts w:ascii="Times New Roman" w:eastAsia="Times New Roman" w:hAnsi="Times New Roman" w:cs="Times New Roman"/>
          <w:lang w:eastAsia="en-US"/>
        </w:rPr>
        <w:t>асос, подающий влажную смесь к форсунке, где она пневматически проецируется и уплотняется путем добавления воздуха под высоким давлением</w:t>
      </w:r>
      <w:r w:rsidR="001B3A6D">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3.3.2.2</w:t>
      </w:r>
      <w:r w:rsidR="001B3A6D">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П</w:t>
      </w:r>
      <w:r w:rsidRPr="00071C11">
        <w:rPr>
          <w:rFonts w:ascii="Times New Roman" w:eastAsia="Times New Roman" w:hAnsi="Times New Roman" w:cs="Times New Roman"/>
          <w:b/>
          <w:bCs/>
          <w:lang w:eastAsia="en-US"/>
        </w:rPr>
        <w:t xml:space="preserve">одача тонкого потока </w:t>
      </w:r>
      <w:r w:rsidRPr="001B3A6D">
        <w:rPr>
          <w:rFonts w:ascii="Times New Roman" w:eastAsia="Times New Roman" w:hAnsi="Times New Roman" w:cs="Times New Roman"/>
          <w:bCs/>
          <w:lang w:eastAsia="en-US"/>
        </w:rPr>
        <w:t>(thin flow conveying)</w:t>
      </w:r>
      <w:r w:rsidR="001B3A6D" w:rsidRPr="0083731F">
        <w:rPr>
          <w:rFonts w:ascii="Times New Roman" w:eastAsia="Times New Roman" w:hAnsi="Times New Roman" w:cs="Times New Roman"/>
          <w:bCs/>
          <w:lang w:eastAsia="en-US"/>
        </w:rPr>
        <w:t>:</w:t>
      </w:r>
      <w:r w:rsidR="001B3A6D">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П</w:t>
      </w:r>
      <w:r w:rsidRPr="00071C11">
        <w:rPr>
          <w:rFonts w:ascii="Times New Roman" w:eastAsia="Times New Roman" w:hAnsi="Times New Roman" w:cs="Times New Roman"/>
          <w:lang w:eastAsia="en-US"/>
        </w:rPr>
        <w:t>одача основной смеси к форсунке, через шланги или трубы с воздухом высокого давления, где сила подачи используется для проецирования и уплотнения смеси</w:t>
      </w:r>
      <w:r w:rsidR="001B3A6D">
        <w:rPr>
          <w:rFonts w:ascii="Times New Roman" w:eastAsia="Times New Roman" w:hAnsi="Times New Roman" w:cs="Times New Roman"/>
          <w:lang w:eastAsia="en-US"/>
        </w:rPr>
        <w:t>.</w:t>
      </w:r>
    </w:p>
    <w:p w:rsidR="00071C11" w:rsidRPr="001B3A6D" w:rsidRDefault="00071C11" w:rsidP="00071C11">
      <w:pPr>
        <w:widowControl/>
        <w:ind w:firstLine="567"/>
        <w:jc w:val="both"/>
        <w:rPr>
          <w:rFonts w:ascii="Times New Roman" w:eastAsia="Times New Roman" w:hAnsi="Times New Roman" w:cs="Times New Roman"/>
          <w:bCs/>
          <w:lang w:eastAsia="en-US"/>
        </w:rPr>
      </w:pPr>
      <w:r w:rsidRPr="001B3A6D">
        <w:rPr>
          <w:rFonts w:ascii="Times New Roman" w:eastAsia="Times New Roman" w:hAnsi="Times New Roman" w:cs="Times New Roman"/>
          <w:bCs/>
          <w:lang w:eastAsia="en-US"/>
        </w:rPr>
        <w:t xml:space="preserve">3.3.3 Общие сведения </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3.3.3.1</w:t>
      </w:r>
      <w:r w:rsidR="001B3A6D">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Ф</w:t>
      </w:r>
      <w:r w:rsidRPr="00071C11">
        <w:rPr>
          <w:rFonts w:ascii="Times New Roman" w:eastAsia="Times New Roman" w:hAnsi="Times New Roman" w:cs="Times New Roman"/>
          <w:b/>
          <w:bCs/>
          <w:lang w:eastAsia="en-US"/>
        </w:rPr>
        <w:t xml:space="preserve">орсунка </w:t>
      </w:r>
      <w:r w:rsidRPr="001B3A6D">
        <w:rPr>
          <w:rFonts w:ascii="Times New Roman" w:eastAsia="Times New Roman" w:hAnsi="Times New Roman" w:cs="Times New Roman"/>
          <w:bCs/>
          <w:lang w:eastAsia="en-US"/>
        </w:rPr>
        <w:t>(nozzle)</w:t>
      </w:r>
      <w:r w:rsidR="001B3A6D" w:rsidRPr="0083731F">
        <w:rPr>
          <w:rFonts w:ascii="Times New Roman" w:eastAsia="Times New Roman" w:hAnsi="Times New Roman" w:cs="Times New Roman"/>
          <w:bCs/>
          <w:lang w:eastAsia="en-US"/>
        </w:rPr>
        <w:t>:</w:t>
      </w:r>
      <w:r w:rsidR="001B3A6D">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О</w:t>
      </w:r>
      <w:r w:rsidRPr="00071C11">
        <w:rPr>
          <w:rFonts w:ascii="Times New Roman" w:eastAsia="Times New Roman" w:hAnsi="Times New Roman" w:cs="Times New Roman"/>
          <w:lang w:eastAsia="en-US"/>
        </w:rPr>
        <w:t>бщий термин для обозначения конца линии подачи, через который выгружается смесь</w:t>
      </w:r>
      <w:r w:rsidR="001B3A6D">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p>
    <w:p w:rsidR="00071C11" w:rsidRPr="001B3A6D" w:rsidRDefault="001B3A6D" w:rsidP="00071C11">
      <w:pPr>
        <w:widowControl/>
        <w:ind w:firstLine="567"/>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П</w:t>
      </w:r>
      <w:r w:rsidRPr="001B3A6D">
        <w:rPr>
          <w:rFonts w:ascii="Times New Roman" w:eastAsia="Times New Roman" w:hAnsi="Times New Roman" w:cs="Times New Roman"/>
          <w:sz w:val="20"/>
          <w:szCs w:val="20"/>
          <w:lang w:eastAsia="en-US"/>
        </w:rPr>
        <w:t>римечание</w:t>
      </w:r>
      <w:r w:rsidR="00071C11" w:rsidRPr="001B3A6D">
        <w:rPr>
          <w:rFonts w:ascii="Times New Roman" w:eastAsia="Times New Roman" w:hAnsi="Times New Roman" w:cs="Times New Roman"/>
          <w:sz w:val="20"/>
          <w:szCs w:val="20"/>
          <w:lang w:eastAsia="en-US"/>
        </w:rPr>
        <w:t xml:space="preserve"> 1 к записи</w:t>
      </w:r>
      <w:r>
        <w:rPr>
          <w:rFonts w:ascii="Times New Roman" w:eastAsia="Times New Roman" w:hAnsi="Times New Roman" w:cs="Times New Roman"/>
          <w:sz w:val="20"/>
          <w:szCs w:val="20"/>
          <w:lang w:eastAsia="en-US"/>
        </w:rPr>
        <w:t xml:space="preserve"> - </w:t>
      </w:r>
      <w:r w:rsidR="00071C11" w:rsidRPr="001B3A6D">
        <w:rPr>
          <w:rFonts w:ascii="Times New Roman" w:eastAsia="Times New Roman" w:hAnsi="Times New Roman" w:cs="Times New Roman"/>
          <w:sz w:val="20"/>
          <w:szCs w:val="20"/>
          <w:lang w:eastAsia="en-US"/>
        </w:rPr>
        <w:t xml:space="preserve"> Состоит из смесительного узла, в который - в зависимости от процесса - впрыскивается вода, сжатый воздух и/или примеси в поток основной смеси.</w:t>
      </w:r>
    </w:p>
    <w:p w:rsidR="00071C11" w:rsidRPr="00071C11" w:rsidRDefault="00071C11" w:rsidP="00071C11">
      <w:pPr>
        <w:widowControl/>
        <w:ind w:firstLine="567"/>
        <w:jc w:val="both"/>
        <w:rPr>
          <w:rFonts w:ascii="Times New Roman" w:eastAsia="Times New Roman" w:hAnsi="Times New Roman" w:cs="Times New Roman"/>
          <w:b/>
          <w:bCs/>
          <w:lang w:eastAsia="en-US"/>
        </w:rPr>
      </w:pP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3.3.3.2</w:t>
      </w:r>
      <w:r w:rsidR="001B3A6D">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Ш</w:t>
      </w:r>
      <w:r w:rsidRPr="00071C11">
        <w:rPr>
          <w:rFonts w:ascii="Times New Roman" w:eastAsia="Times New Roman" w:hAnsi="Times New Roman" w:cs="Times New Roman"/>
          <w:b/>
          <w:bCs/>
          <w:lang w:eastAsia="en-US"/>
        </w:rPr>
        <w:t xml:space="preserve">ланг </w:t>
      </w:r>
      <w:r w:rsidRPr="001B3A6D">
        <w:rPr>
          <w:rFonts w:ascii="Times New Roman" w:eastAsia="Times New Roman" w:hAnsi="Times New Roman" w:cs="Times New Roman"/>
          <w:bCs/>
          <w:lang w:eastAsia="en-US"/>
        </w:rPr>
        <w:t>(hose)</w:t>
      </w:r>
      <w:r w:rsidR="001B3A6D" w:rsidRPr="0083731F">
        <w:rPr>
          <w:rFonts w:ascii="Times New Roman" w:eastAsia="Times New Roman" w:hAnsi="Times New Roman" w:cs="Times New Roman"/>
          <w:bCs/>
          <w:lang w:eastAsia="en-US"/>
        </w:rPr>
        <w:t>:</w:t>
      </w:r>
      <w:r w:rsidR="001B3A6D">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С</w:t>
      </w:r>
      <w:r w:rsidRPr="00071C11">
        <w:rPr>
          <w:rFonts w:ascii="Times New Roman" w:eastAsia="Times New Roman" w:hAnsi="Times New Roman" w:cs="Times New Roman"/>
          <w:lang w:eastAsia="en-US"/>
        </w:rPr>
        <w:t>месь для подачи по гибким трубам</w:t>
      </w:r>
      <w:r w:rsidR="001B3A6D">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 xml:space="preserve">3.3.3.3 </w:t>
      </w:r>
      <w:r w:rsidR="0083731F">
        <w:rPr>
          <w:rFonts w:ascii="Times New Roman" w:eastAsia="Times New Roman" w:hAnsi="Times New Roman" w:cs="Times New Roman"/>
          <w:b/>
          <w:bCs/>
          <w:lang w:eastAsia="en-US"/>
        </w:rPr>
        <w:t>Т</w:t>
      </w:r>
      <w:r w:rsidRPr="00071C11">
        <w:rPr>
          <w:rFonts w:ascii="Times New Roman" w:eastAsia="Times New Roman" w:hAnsi="Times New Roman" w:cs="Times New Roman"/>
          <w:b/>
          <w:bCs/>
          <w:lang w:eastAsia="en-US"/>
        </w:rPr>
        <w:t xml:space="preserve">руба </w:t>
      </w:r>
      <w:r w:rsidRPr="00AA6A19">
        <w:rPr>
          <w:rFonts w:ascii="Times New Roman" w:eastAsia="Times New Roman" w:hAnsi="Times New Roman" w:cs="Times New Roman"/>
          <w:bCs/>
          <w:lang w:eastAsia="en-US"/>
        </w:rPr>
        <w:t>(pipe)</w:t>
      </w:r>
      <w:r w:rsidR="00AA6A19" w:rsidRPr="0083731F">
        <w:rPr>
          <w:rFonts w:ascii="Times New Roman" w:eastAsia="Times New Roman" w:hAnsi="Times New Roman" w:cs="Times New Roman"/>
          <w:bCs/>
          <w:lang w:eastAsia="en-US"/>
        </w:rPr>
        <w:t>:</w:t>
      </w:r>
      <w:r w:rsidR="00AA6A19">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Ж</w:t>
      </w:r>
      <w:r w:rsidRPr="00071C11">
        <w:rPr>
          <w:rFonts w:ascii="Times New Roman" w:eastAsia="Times New Roman" w:hAnsi="Times New Roman" w:cs="Times New Roman"/>
          <w:lang w:eastAsia="en-US"/>
        </w:rPr>
        <w:t>есткая труба для подачи смеси</w:t>
      </w:r>
      <w:r w:rsidR="00AA6A19">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3.3.3.4</w:t>
      </w:r>
      <w:r w:rsidR="00AA6A19">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В</w:t>
      </w:r>
      <w:r w:rsidRPr="00071C11">
        <w:rPr>
          <w:rFonts w:ascii="Times New Roman" w:eastAsia="Times New Roman" w:hAnsi="Times New Roman" w:cs="Times New Roman"/>
          <w:b/>
          <w:bCs/>
          <w:lang w:eastAsia="en-US"/>
        </w:rPr>
        <w:t xml:space="preserve">ыдержка </w:t>
      </w:r>
      <w:r w:rsidRPr="00AA6A19">
        <w:rPr>
          <w:rFonts w:ascii="Times New Roman" w:eastAsia="Times New Roman" w:hAnsi="Times New Roman" w:cs="Times New Roman"/>
          <w:bCs/>
          <w:lang w:eastAsia="en-US"/>
        </w:rPr>
        <w:t>(curing)</w:t>
      </w:r>
      <w:r w:rsidR="00AA6A19" w:rsidRPr="0083731F">
        <w:rPr>
          <w:rFonts w:ascii="Times New Roman" w:eastAsia="Times New Roman" w:hAnsi="Times New Roman" w:cs="Times New Roman"/>
          <w:bCs/>
          <w:lang w:eastAsia="en-US"/>
        </w:rPr>
        <w:t>:</w:t>
      </w:r>
      <w:r w:rsidR="00AA6A19">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М</w:t>
      </w:r>
      <w:r w:rsidRPr="00071C11">
        <w:rPr>
          <w:rFonts w:ascii="Times New Roman" w:eastAsia="Times New Roman" w:hAnsi="Times New Roman" w:cs="Times New Roman"/>
          <w:lang w:eastAsia="en-US"/>
        </w:rPr>
        <w:t xml:space="preserve">еры по снижению вредного испарения и последующей сушильной усадки </w:t>
      </w:r>
      <w:proofErr w:type="gramStart"/>
      <w:r w:rsidRPr="00071C11">
        <w:rPr>
          <w:rFonts w:ascii="Times New Roman" w:eastAsia="Times New Roman" w:hAnsi="Times New Roman" w:cs="Times New Roman"/>
          <w:lang w:eastAsia="en-US"/>
        </w:rPr>
        <w:t>торкрет-бетона</w:t>
      </w:r>
      <w:proofErr w:type="gramEnd"/>
      <w:r w:rsidR="00AA6A19">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b/>
          <w:bCs/>
          <w:lang w:eastAsia="en-US"/>
        </w:rPr>
      </w:pPr>
      <w:bookmarkStart w:id="1" w:name="bookmark8"/>
      <w:r w:rsidRPr="00071C11">
        <w:rPr>
          <w:rFonts w:ascii="Times New Roman" w:eastAsia="Times New Roman" w:hAnsi="Times New Roman" w:cs="Times New Roman"/>
          <w:b/>
          <w:bCs/>
          <w:lang w:eastAsia="en-US"/>
        </w:rPr>
        <w:t>3</w:t>
      </w:r>
      <w:bookmarkEnd w:id="1"/>
      <w:r w:rsidRPr="00071C11">
        <w:rPr>
          <w:rFonts w:ascii="Times New Roman" w:eastAsia="Times New Roman" w:hAnsi="Times New Roman" w:cs="Times New Roman"/>
          <w:b/>
          <w:bCs/>
          <w:lang w:eastAsia="en-US"/>
        </w:rPr>
        <w:t>.4 Свойства</w:t>
      </w:r>
    </w:p>
    <w:p w:rsidR="00071C11" w:rsidRPr="00071C11" w:rsidRDefault="00071C11" w:rsidP="00071C11">
      <w:pPr>
        <w:widowControl/>
        <w:ind w:firstLine="567"/>
        <w:jc w:val="both"/>
        <w:rPr>
          <w:rFonts w:ascii="Times New Roman" w:eastAsia="Times New Roman" w:hAnsi="Times New Roman" w:cs="Times New Roman"/>
          <w:lang w:eastAsia="en-US"/>
        </w:rPr>
      </w:pPr>
      <w:r w:rsidRPr="00AA6A19">
        <w:rPr>
          <w:rFonts w:ascii="Times New Roman" w:eastAsia="Times New Roman" w:hAnsi="Times New Roman" w:cs="Times New Roman"/>
          <w:b/>
          <w:bCs/>
          <w:lang w:eastAsia="en-US"/>
        </w:rPr>
        <w:t>3.4.1</w:t>
      </w:r>
      <w:r w:rsidR="00AA6A19" w:rsidRPr="00AA6A19">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Р</w:t>
      </w:r>
      <w:r w:rsidRPr="00071C11">
        <w:rPr>
          <w:rFonts w:ascii="Times New Roman" w:eastAsia="Times New Roman" w:hAnsi="Times New Roman" w:cs="Times New Roman"/>
          <w:b/>
          <w:bCs/>
          <w:lang w:eastAsia="en-US"/>
        </w:rPr>
        <w:t>анняя</w:t>
      </w:r>
      <w:r w:rsidRPr="00AA6A19">
        <w:rPr>
          <w:rFonts w:ascii="Times New Roman" w:eastAsia="Times New Roman" w:hAnsi="Times New Roman" w:cs="Times New Roman"/>
          <w:b/>
          <w:bCs/>
          <w:lang w:eastAsia="en-US"/>
        </w:rPr>
        <w:t xml:space="preserve"> </w:t>
      </w:r>
      <w:r w:rsidRPr="00071C11">
        <w:rPr>
          <w:rFonts w:ascii="Times New Roman" w:eastAsia="Times New Roman" w:hAnsi="Times New Roman" w:cs="Times New Roman"/>
          <w:b/>
          <w:bCs/>
          <w:lang w:eastAsia="en-US"/>
        </w:rPr>
        <w:t>прочность</w:t>
      </w:r>
      <w:r w:rsidRPr="00AA6A19">
        <w:rPr>
          <w:rFonts w:ascii="Times New Roman" w:eastAsia="Times New Roman" w:hAnsi="Times New Roman" w:cs="Times New Roman"/>
          <w:b/>
          <w:bCs/>
          <w:lang w:eastAsia="en-US"/>
        </w:rPr>
        <w:t xml:space="preserve"> </w:t>
      </w:r>
      <w:r w:rsidRPr="00AA6A19">
        <w:rPr>
          <w:rFonts w:ascii="Times New Roman" w:eastAsia="Times New Roman" w:hAnsi="Times New Roman" w:cs="Times New Roman"/>
          <w:bCs/>
          <w:lang w:eastAsia="en-US"/>
        </w:rPr>
        <w:t>(</w:t>
      </w:r>
      <w:r w:rsidRPr="00AA6A19">
        <w:rPr>
          <w:rFonts w:ascii="Times New Roman" w:eastAsia="Times New Roman" w:hAnsi="Times New Roman" w:cs="Times New Roman"/>
          <w:bCs/>
          <w:lang w:val="en-US" w:eastAsia="en-US"/>
        </w:rPr>
        <w:t>early</w:t>
      </w:r>
      <w:r w:rsidRPr="00AA6A19">
        <w:rPr>
          <w:rFonts w:ascii="Times New Roman" w:eastAsia="Times New Roman" w:hAnsi="Times New Roman" w:cs="Times New Roman"/>
          <w:bCs/>
          <w:lang w:eastAsia="en-US"/>
        </w:rPr>
        <w:t xml:space="preserve"> </w:t>
      </w:r>
      <w:r w:rsidRPr="00AA6A19">
        <w:rPr>
          <w:rFonts w:ascii="Times New Roman" w:eastAsia="Times New Roman" w:hAnsi="Times New Roman" w:cs="Times New Roman"/>
          <w:bCs/>
          <w:lang w:val="en-US" w:eastAsia="en-US"/>
        </w:rPr>
        <w:t>age</w:t>
      </w:r>
      <w:r w:rsidRPr="00AA6A19">
        <w:rPr>
          <w:rFonts w:ascii="Times New Roman" w:eastAsia="Times New Roman" w:hAnsi="Times New Roman" w:cs="Times New Roman"/>
          <w:bCs/>
          <w:lang w:eastAsia="en-US"/>
        </w:rPr>
        <w:t xml:space="preserve"> </w:t>
      </w:r>
      <w:r w:rsidRPr="00AA6A19">
        <w:rPr>
          <w:rFonts w:ascii="Times New Roman" w:eastAsia="Times New Roman" w:hAnsi="Times New Roman" w:cs="Times New Roman"/>
          <w:bCs/>
          <w:lang w:val="en-US" w:eastAsia="en-US"/>
        </w:rPr>
        <w:t>strength</w:t>
      </w:r>
      <w:r w:rsidRPr="00AA6A19">
        <w:rPr>
          <w:rFonts w:ascii="Times New Roman" w:eastAsia="Times New Roman" w:hAnsi="Times New Roman" w:cs="Times New Roman"/>
          <w:bCs/>
          <w:lang w:eastAsia="en-US"/>
        </w:rPr>
        <w:t>)</w:t>
      </w:r>
      <w:r w:rsidR="00AA6A19" w:rsidRPr="0083731F">
        <w:rPr>
          <w:rFonts w:ascii="Times New Roman" w:eastAsia="Times New Roman" w:hAnsi="Times New Roman" w:cs="Times New Roman"/>
          <w:bCs/>
          <w:lang w:eastAsia="en-US"/>
        </w:rPr>
        <w:t>:</w:t>
      </w:r>
      <w:r w:rsidR="00AA6A19">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П</w:t>
      </w:r>
      <w:r w:rsidRPr="00071C11">
        <w:rPr>
          <w:rFonts w:ascii="Times New Roman" w:eastAsia="Times New Roman" w:hAnsi="Times New Roman" w:cs="Times New Roman"/>
          <w:lang w:eastAsia="en-US"/>
        </w:rPr>
        <w:t xml:space="preserve">рочность, развиваемая молодым </w:t>
      </w:r>
      <w:proofErr w:type="gramStart"/>
      <w:r w:rsidRPr="00071C11">
        <w:rPr>
          <w:rFonts w:ascii="Times New Roman" w:eastAsia="Times New Roman" w:hAnsi="Times New Roman" w:cs="Times New Roman"/>
          <w:lang w:eastAsia="en-US"/>
        </w:rPr>
        <w:t>торкрет-бетоном</w:t>
      </w:r>
      <w:proofErr w:type="gramEnd"/>
      <w:r w:rsidR="00AA6A19">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3.4.2</w:t>
      </w:r>
      <w:r w:rsidR="00AA6A19">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С</w:t>
      </w:r>
      <w:r w:rsidRPr="00071C11">
        <w:rPr>
          <w:rFonts w:ascii="Times New Roman" w:eastAsia="Times New Roman" w:hAnsi="Times New Roman" w:cs="Times New Roman"/>
          <w:b/>
          <w:bCs/>
          <w:lang w:eastAsia="en-US"/>
        </w:rPr>
        <w:t xml:space="preserve">пособность поглощения энергии </w:t>
      </w:r>
      <w:r w:rsidRPr="00AA6A19">
        <w:rPr>
          <w:rFonts w:ascii="Times New Roman" w:eastAsia="Times New Roman" w:hAnsi="Times New Roman" w:cs="Times New Roman"/>
          <w:bCs/>
          <w:lang w:eastAsia="en-US"/>
        </w:rPr>
        <w:t>(energy absorption capacity)</w:t>
      </w:r>
      <w:r w:rsidR="00AA6A19" w:rsidRPr="0083731F">
        <w:rPr>
          <w:rFonts w:ascii="Times New Roman" w:eastAsia="Times New Roman" w:hAnsi="Times New Roman" w:cs="Times New Roman"/>
          <w:bCs/>
          <w:lang w:eastAsia="en-US"/>
        </w:rPr>
        <w:t>:</w:t>
      </w:r>
      <w:r w:rsidR="00AA6A19">
        <w:rPr>
          <w:rFonts w:ascii="Times New Roman" w:eastAsia="Times New Roman" w:hAnsi="Times New Roman" w:cs="Times New Roman"/>
          <w:b/>
          <w:bCs/>
          <w:lang w:eastAsia="en-US"/>
        </w:rPr>
        <w:t xml:space="preserve"> </w:t>
      </w:r>
      <w:r w:rsidR="0083731F" w:rsidRPr="0083731F">
        <w:rPr>
          <w:rFonts w:ascii="Times New Roman" w:eastAsia="Times New Roman" w:hAnsi="Times New Roman" w:cs="Times New Roman"/>
          <w:bCs/>
          <w:lang w:eastAsia="en-US"/>
        </w:rPr>
        <w:t>Э</w:t>
      </w:r>
      <w:r w:rsidRPr="00071C11">
        <w:rPr>
          <w:rFonts w:ascii="Times New Roman" w:eastAsia="Times New Roman" w:hAnsi="Times New Roman" w:cs="Times New Roman"/>
          <w:lang w:eastAsia="en-US"/>
        </w:rPr>
        <w:t>нергия, в Джоулях, поглощенная при нагружении плиты, армированной волокнами</w:t>
      </w:r>
      <w:r w:rsidR="00AA6A19">
        <w:rPr>
          <w:rFonts w:ascii="Times New Roman" w:eastAsia="Times New Roman" w:hAnsi="Times New Roman" w:cs="Times New Roman"/>
          <w:lang w:eastAsia="en-US"/>
        </w:rPr>
        <w:t>.</w:t>
      </w:r>
      <w:r w:rsidRPr="00071C11">
        <w:rPr>
          <w:rFonts w:ascii="Times New Roman" w:eastAsia="Times New Roman" w:hAnsi="Times New Roman" w:cs="Times New Roman"/>
          <w:lang w:eastAsia="en-US"/>
        </w:rPr>
        <w:t xml:space="preserve"> </w:t>
      </w:r>
    </w:p>
    <w:p w:rsidR="00071C11" w:rsidRPr="00071C11" w:rsidRDefault="00071C11" w:rsidP="00071C11">
      <w:pPr>
        <w:widowControl/>
        <w:ind w:firstLine="567"/>
        <w:jc w:val="both"/>
        <w:rPr>
          <w:rFonts w:ascii="Times New Roman" w:eastAsia="Times New Roman" w:hAnsi="Times New Roman" w:cs="Times New Roman"/>
          <w:lang w:eastAsia="en-US"/>
        </w:rPr>
      </w:pPr>
    </w:p>
    <w:p w:rsidR="00071C11" w:rsidRPr="00B643AE" w:rsidRDefault="00AA6A19" w:rsidP="00071C11">
      <w:pPr>
        <w:widowControl/>
        <w:ind w:firstLine="567"/>
        <w:jc w:val="both"/>
        <w:rPr>
          <w:rFonts w:ascii="Times New Roman" w:eastAsia="Times New Roman" w:hAnsi="Times New Roman" w:cs="Times New Roman"/>
          <w:sz w:val="20"/>
          <w:szCs w:val="20"/>
          <w:lang w:eastAsia="en-US"/>
        </w:rPr>
      </w:pPr>
      <w:r w:rsidRPr="00B643AE">
        <w:rPr>
          <w:rFonts w:ascii="Times New Roman" w:eastAsia="Times New Roman" w:hAnsi="Times New Roman" w:cs="Times New Roman"/>
          <w:sz w:val="20"/>
          <w:szCs w:val="20"/>
          <w:lang w:eastAsia="en-US"/>
        </w:rPr>
        <w:t>Примечание</w:t>
      </w:r>
      <w:r w:rsidR="00071C11" w:rsidRPr="00B643AE">
        <w:rPr>
          <w:rFonts w:ascii="Times New Roman" w:eastAsia="Times New Roman" w:hAnsi="Times New Roman" w:cs="Times New Roman"/>
          <w:sz w:val="20"/>
          <w:szCs w:val="20"/>
          <w:lang w:eastAsia="en-US"/>
        </w:rPr>
        <w:t xml:space="preserve"> 1 к записи</w:t>
      </w:r>
      <w:r w:rsidRPr="00B643AE">
        <w:rPr>
          <w:rFonts w:ascii="Times New Roman" w:eastAsia="Times New Roman" w:hAnsi="Times New Roman" w:cs="Times New Roman"/>
          <w:sz w:val="20"/>
          <w:szCs w:val="20"/>
          <w:lang w:eastAsia="en-US"/>
        </w:rPr>
        <w:t xml:space="preserve"> -</w:t>
      </w:r>
      <w:r w:rsidR="00071C11" w:rsidRPr="00B643AE">
        <w:rPr>
          <w:rFonts w:ascii="Times New Roman" w:eastAsia="Times New Roman" w:hAnsi="Times New Roman" w:cs="Times New Roman"/>
          <w:sz w:val="20"/>
          <w:szCs w:val="20"/>
          <w:lang w:eastAsia="en-US"/>
        </w:rPr>
        <w:t xml:space="preserve"> Как описано в </w:t>
      </w:r>
      <w:r w:rsidR="00071C11" w:rsidRPr="00B643AE">
        <w:rPr>
          <w:rFonts w:ascii="Times New Roman" w:eastAsia="Times New Roman" w:hAnsi="Times New Roman" w:cs="Times New Roman"/>
          <w:sz w:val="20"/>
          <w:szCs w:val="20"/>
          <w:lang w:val="en-US" w:eastAsia="en-US"/>
        </w:rPr>
        <w:t>EN</w:t>
      </w:r>
      <w:r w:rsidR="00071C11" w:rsidRPr="00B643AE">
        <w:rPr>
          <w:rFonts w:ascii="Times New Roman" w:eastAsia="Times New Roman" w:hAnsi="Times New Roman" w:cs="Times New Roman"/>
          <w:sz w:val="20"/>
          <w:szCs w:val="20"/>
          <w:lang w:eastAsia="en-US"/>
        </w:rPr>
        <w:t xml:space="preserve"> 14488-5.</w:t>
      </w:r>
    </w:p>
    <w:p w:rsidR="00071C11" w:rsidRPr="003606D9" w:rsidRDefault="00071C11" w:rsidP="00071C11">
      <w:pPr>
        <w:widowControl/>
        <w:ind w:firstLine="567"/>
        <w:jc w:val="both"/>
        <w:rPr>
          <w:rFonts w:ascii="Times New Roman" w:eastAsia="Times New Roman" w:hAnsi="Times New Roman" w:cs="Times New Roman"/>
          <w:b/>
          <w:bCs/>
          <w:sz w:val="20"/>
          <w:szCs w:val="20"/>
          <w:lang w:eastAsia="en-US"/>
        </w:rPr>
      </w:pPr>
    </w:p>
    <w:p w:rsidR="003606D9"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3.4.3</w:t>
      </w:r>
      <w:r w:rsidR="00AA6A19">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П</w:t>
      </w:r>
      <w:r w:rsidRPr="00071C11">
        <w:rPr>
          <w:rFonts w:ascii="Times New Roman" w:eastAsia="Times New Roman" w:hAnsi="Times New Roman" w:cs="Times New Roman"/>
          <w:b/>
          <w:bCs/>
          <w:lang w:eastAsia="en-US"/>
        </w:rPr>
        <w:t xml:space="preserve">ервый пик прочности на изгиб </w:t>
      </w:r>
      <w:r w:rsidRPr="0083731F">
        <w:rPr>
          <w:rFonts w:ascii="Times New Roman" w:eastAsia="Times New Roman" w:hAnsi="Times New Roman" w:cs="Times New Roman"/>
          <w:bCs/>
          <w:lang w:eastAsia="en-US"/>
        </w:rPr>
        <w:t>(first peak flexural strength)</w:t>
      </w:r>
      <w:r w:rsidR="00AA6A19" w:rsidRPr="0083731F">
        <w:rPr>
          <w:rFonts w:ascii="Times New Roman" w:eastAsia="Times New Roman" w:hAnsi="Times New Roman" w:cs="Times New Roman"/>
          <w:bCs/>
          <w:lang w:eastAsia="en-US"/>
        </w:rPr>
        <w:t xml:space="preserve">: </w:t>
      </w:r>
      <w:r w:rsidR="0083731F">
        <w:rPr>
          <w:rFonts w:ascii="Times New Roman" w:eastAsia="Times New Roman" w:hAnsi="Times New Roman" w:cs="Times New Roman"/>
          <w:lang w:eastAsia="en-US"/>
        </w:rPr>
        <w:t>Н</w:t>
      </w:r>
      <w:r w:rsidRPr="00071C11">
        <w:rPr>
          <w:rFonts w:ascii="Times New Roman" w:eastAsia="Times New Roman" w:hAnsi="Times New Roman" w:cs="Times New Roman"/>
          <w:lang w:eastAsia="en-US"/>
        </w:rPr>
        <w:t>апряжение при определенной первой пиковой нагрузке, которую выдерживает фибробетон при испытании на изгиб</w:t>
      </w:r>
      <w:r w:rsidR="00AA6A19">
        <w:rPr>
          <w:rFonts w:ascii="Times New Roman" w:eastAsia="Times New Roman" w:hAnsi="Times New Roman" w:cs="Times New Roman"/>
          <w:lang w:eastAsia="en-US"/>
        </w:rPr>
        <w:t>.</w:t>
      </w:r>
    </w:p>
    <w:p w:rsidR="002338B1" w:rsidRDefault="002338B1" w:rsidP="00071C11">
      <w:pPr>
        <w:widowControl/>
        <w:ind w:firstLine="567"/>
        <w:jc w:val="both"/>
        <w:rPr>
          <w:rFonts w:ascii="Times New Roman" w:eastAsia="Times New Roman" w:hAnsi="Times New Roman" w:cs="Times New Roman"/>
          <w:sz w:val="20"/>
          <w:szCs w:val="20"/>
          <w:lang w:eastAsia="en-US"/>
        </w:rPr>
      </w:pPr>
    </w:p>
    <w:p w:rsidR="00071C11" w:rsidRPr="00B643AE" w:rsidRDefault="00AA6A19" w:rsidP="00071C11">
      <w:pPr>
        <w:widowControl/>
        <w:ind w:firstLine="567"/>
        <w:jc w:val="both"/>
        <w:rPr>
          <w:rFonts w:ascii="Times New Roman" w:eastAsia="Times New Roman" w:hAnsi="Times New Roman" w:cs="Times New Roman"/>
          <w:sz w:val="20"/>
          <w:szCs w:val="20"/>
          <w:lang w:eastAsia="en-US"/>
        </w:rPr>
      </w:pPr>
      <w:r w:rsidRPr="00B643AE">
        <w:rPr>
          <w:rFonts w:ascii="Times New Roman" w:eastAsia="Times New Roman" w:hAnsi="Times New Roman" w:cs="Times New Roman"/>
          <w:sz w:val="20"/>
          <w:szCs w:val="20"/>
          <w:lang w:eastAsia="en-US"/>
        </w:rPr>
        <w:t>Примечание</w:t>
      </w:r>
      <w:r w:rsidR="00071C11" w:rsidRPr="00B643AE">
        <w:rPr>
          <w:rFonts w:ascii="Times New Roman" w:eastAsia="Times New Roman" w:hAnsi="Times New Roman" w:cs="Times New Roman"/>
          <w:sz w:val="20"/>
          <w:szCs w:val="20"/>
          <w:lang w:eastAsia="en-US"/>
        </w:rPr>
        <w:t xml:space="preserve"> 1 к записи</w:t>
      </w:r>
      <w:r w:rsidRPr="00B643AE">
        <w:rPr>
          <w:rFonts w:ascii="Times New Roman" w:eastAsia="Times New Roman" w:hAnsi="Times New Roman" w:cs="Times New Roman"/>
          <w:sz w:val="20"/>
          <w:szCs w:val="20"/>
          <w:lang w:eastAsia="en-US"/>
        </w:rPr>
        <w:t xml:space="preserve"> -</w:t>
      </w:r>
      <w:r w:rsidR="00071C11" w:rsidRPr="00B643AE">
        <w:rPr>
          <w:rFonts w:ascii="Times New Roman" w:eastAsia="Times New Roman" w:hAnsi="Times New Roman" w:cs="Times New Roman"/>
          <w:sz w:val="20"/>
          <w:szCs w:val="20"/>
          <w:lang w:eastAsia="en-US"/>
        </w:rPr>
        <w:t xml:space="preserve"> Как указано в </w:t>
      </w:r>
      <w:r w:rsidR="00071C11" w:rsidRPr="00B643AE">
        <w:rPr>
          <w:rFonts w:ascii="Times New Roman" w:eastAsia="Times New Roman" w:hAnsi="Times New Roman" w:cs="Times New Roman"/>
          <w:sz w:val="20"/>
          <w:szCs w:val="20"/>
          <w:lang w:val="en-US" w:eastAsia="en-US"/>
        </w:rPr>
        <w:t>EN</w:t>
      </w:r>
      <w:r w:rsidR="00071C11" w:rsidRPr="00B643AE">
        <w:rPr>
          <w:rFonts w:ascii="Times New Roman" w:eastAsia="Times New Roman" w:hAnsi="Times New Roman" w:cs="Times New Roman"/>
          <w:sz w:val="20"/>
          <w:szCs w:val="20"/>
          <w:lang w:eastAsia="en-US"/>
        </w:rPr>
        <w:t xml:space="preserve"> 14488-3.</w:t>
      </w:r>
    </w:p>
    <w:p w:rsidR="00071C11" w:rsidRPr="00071C11" w:rsidRDefault="00071C11" w:rsidP="00071C11">
      <w:pPr>
        <w:widowControl/>
        <w:ind w:firstLine="567"/>
        <w:jc w:val="both"/>
        <w:rPr>
          <w:rFonts w:ascii="Times New Roman" w:eastAsia="Times New Roman" w:hAnsi="Times New Roman" w:cs="Times New Roman"/>
          <w:b/>
          <w:bCs/>
          <w:lang w:eastAsia="en-US"/>
        </w:rPr>
      </w:pP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3.4.4</w:t>
      </w:r>
      <w:r w:rsidR="00AA6A19">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В</w:t>
      </w:r>
      <w:r w:rsidRPr="00071C11">
        <w:rPr>
          <w:rFonts w:ascii="Times New Roman" w:eastAsia="Times New Roman" w:hAnsi="Times New Roman" w:cs="Times New Roman"/>
          <w:b/>
          <w:bCs/>
          <w:lang w:eastAsia="en-US"/>
        </w:rPr>
        <w:t xml:space="preserve">ремя открытой выдержки </w:t>
      </w:r>
      <w:r w:rsidRPr="00AA6A19">
        <w:rPr>
          <w:rFonts w:ascii="Times New Roman" w:eastAsia="Times New Roman" w:hAnsi="Times New Roman" w:cs="Times New Roman"/>
          <w:bCs/>
          <w:lang w:eastAsia="en-US"/>
        </w:rPr>
        <w:t>(open time)</w:t>
      </w:r>
      <w:r w:rsidR="00AA6A19" w:rsidRPr="0083731F">
        <w:rPr>
          <w:rFonts w:ascii="Times New Roman" w:eastAsia="Times New Roman" w:hAnsi="Times New Roman" w:cs="Times New Roman"/>
          <w:bCs/>
          <w:lang w:eastAsia="en-US"/>
        </w:rPr>
        <w:t>:</w:t>
      </w:r>
      <w:r w:rsidR="00AA6A19">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В</w:t>
      </w:r>
      <w:r w:rsidRPr="00071C11">
        <w:rPr>
          <w:rFonts w:ascii="Times New Roman" w:eastAsia="Times New Roman" w:hAnsi="Times New Roman" w:cs="Times New Roman"/>
          <w:lang w:eastAsia="en-US"/>
        </w:rPr>
        <w:t>ремя между смешиванием и последним возможным разбрызгиванием основной смеси</w:t>
      </w:r>
      <w:r w:rsidR="00AA6A19">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p>
    <w:p w:rsidR="00071C11" w:rsidRPr="00AA6A19" w:rsidRDefault="00AA6A19" w:rsidP="00071C11">
      <w:pPr>
        <w:widowControl/>
        <w:ind w:firstLine="567"/>
        <w:jc w:val="both"/>
        <w:rPr>
          <w:rFonts w:ascii="Times New Roman" w:eastAsia="Times New Roman" w:hAnsi="Times New Roman" w:cs="Times New Roman"/>
          <w:sz w:val="20"/>
          <w:szCs w:val="20"/>
          <w:lang w:eastAsia="en-US"/>
        </w:rPr>
      </w:pPr>
      <w:r w:rsidRPr="00AA6A19">
        <w:rPr>
          <w:rFonts w:ascii="Times New Roman" w:eastAsia="Times New Roman" w:hAnsi="Times New Roman" w:cs="Times New Roman"/>
          <w:sz w:val="20"/>
          <w:szCs w:val="20"/>
          <w:lang w:eastAsia="en-US"/>
        </w:rPr>
        <w:t>Примечание</w:t>
      </w:r>
      <w:r w:rsidR="00071C11" w:rsidRPr="00AA6A19">
        <w:rPr>
          <w:rFonts w:ascii="Times New Roman" w:eastAsia="Times New Roman" w:hAnsi="Times New Roman" w:cs="Times New Roman"/>
          <w:sz w:val="20"/>
          <w:szCs w:val="20"/>
          <w:lang w:eastAsia="en-US"/>
        </w:rPr>
        <w:t xml:space="preserve"> 1 к записи</w:t>
      </w:r>
      <w:r>
        <w:rPr>
          <w:rFonts w:ascii="Times New Roman" w:eastAsia="Times New Roman" w:hAnsi="Times New Roman" w:cs="Times New Roman"/>
          <w:sz w:val="20"/>
          <w:szCs w:val="20"/>
          <w:lang w:eastAsia="en-US"/>
        </w:rPr>
        <w:t xml:space="preserve"> -</w:t>
      </w:r>
      <w:r w:rsidR="00071C11" w:rsidRPr="00AA6A19">
        <w:rPr>
          <w:rFonts w:ascii="Times New Roman" w:eastAsia="Times New Roman" w:hAnsi="Times New Roman" w:cs="Times New Roman"/>
          <w:sz w:val="20"/>
          <w:szCs w:val="20"/>
          <w:lang w:eastAsia="en-US"/>
        </w:rPr>
        <w:t xml:space="preserve"> Зависит от типа и количества цемента, содержания влаги в сухой смеси, типа и количества добавок и температуры.</w:t>
      </w:r>
    </w:p>
    <w:p w:rsidR="00071C11" w:rsidRPr="00071C11" w:rsidRDefault="00071C11" w:rsidP="00071C11">
      <w:pPr>
        <w:widowControl/>
        <w:ind w:firstLine="567"/>
        <w:jc w:val="both"/>
        <w:rPr>
          <w:rFonts w:ascii="Times New Roman" w:eastAsia="Times New Roman" w:hAnsi="Times New Roman" w:cs="Times New Roman"/>
          <w:b/>
          <w:bCs/>
          <w:lang w:eastAsia="en-US"/>
        </w:rPr>
      </w:pP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3.4.5</w:t>
      </w:r>
      <w:r w:rsidR="00AA6A19">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О</w:t>
      </w:r>
      <w:r w:rsidRPr="00071C11">
        <w:rPr>
          <w:rFonts w:ascii="Times New Roman" w:eastAsia="Times New Roman" w:hAnsi="Times New Roman" w:cs="Times New Roman"/>
          <w:b/>
          <w:bCs/>
          <w:lang w:eastAsia="en-US"/>
        </w:rPr>
        <w:t xml:space="preserve">статочная прочность </w:t>
      </w:r>
      <w:r w:rsidRPr="00AA6A19">
        <w:rPr>
          <w:rFonts w:ascii="Times New Roman" w:eastAsia="Times New Roman" w:hAnsi="Times New Roman" w:cs="Times New Roman"/>
          <w:bCs/>
          <w:lang w:eastAsia="en-US"/>
        </w:rPr>
        <w:t>(residual strength)</w:t>
      </w:r>
      <w:r w:rsidR="00AA6A19" w:rsidRPr="0083731F">
        <w:rPr>
          <w:rFonts w:ascii="Times New Roman" w:eastAsia="Times New Roman" w:hAnsi="Times New Roman" w:cs="Times New Roman"/>
          <w:bCs/>
          <w:lang w:eastAsia="en-US"/>
        </w:rPr>
        <w:t>:</w:t>
      </w:r>
      <w:r w:rsidR="00AA6A19">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Р</w:t>
      </w:r>
      <w:r w:rsidRPr="00071C11">
        <w:rPr>
          <w:rFonts w:ascii="Times New Roman" w:eastAsia="Times New Roman" w:hAnsi="Times New Roman" w:cs="Times New Roman"/>
          <w:lang w:eastAsia="en-US"/>
        </w:rPr>
        <w:t>асчетное напряжение в армированном фиброволокном бетоне, соответствующее нагрузке на кривой «нагрузка - прогиб», зафиксированной во время испытания на изгиб</w:t>
      </w:r>
      <w:r w:rsidR="00AA6A19">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p>
    <w:p w:rsidR="00071C11" w:rsidRPr="0083731F" w:rsidRDefault="00AA6A19" w:rsidP="00071C11">
      <w:pPr>
        <w:widowControl/>
        <w:ind w:firstLine="567"/>
        <w:jc w:val="both"/>
        <w:rPr>
          <w:rFonts w:ascii="Times New Roman" w:eastAsia="Times New Roman" w:hAnsi="Times New Roman" w:cs="Times New Roman"/>
          <w:sz w:val="20"/>
          <w:szCs w:val="20"/>
          <w:lang w:eastAsia="en-US"/>
        </w:rPr>
      </w:pPr>
      <w:r w:rsidRPr="0083731F">
        <w:rPr>
          <w:rFonts w:ascii="Times New Roman" w:eastAsia="Times New Roman" w:hAnsi="Times New Roman" w:cs="Times New Roman"/>
          <w:sz w:val="20"/>
          <w:szCs w:val="20"/>
          <w:lang w:eastAsia="en-US"/>
        </w:rPr>
        <w:t>Примечание</w:t>
      </w:r>
      <w:r w:rsidR="00071C11" w:rsidRPr="0083731F">
        <w:rPr>
          <w:rFonts w:ascii="Times New Roman" w:eastAsia="Times New Roman" w:hAnsi="Times New Roman" w:cs="Times New Roman"/>
          <w:sz w:val="20"/>
          <w:szCs w:val="20"/>
          <w:lang w:eastAsia="en-US"/>
        </w:rPr>
        <w:t xml:space="preserve"> 1 к записи</w:t>
      </w:r>
      <w:r w:rsidRPr="0083731F">
        <w:rPr>
          <w:rFonts w:ascii="Times New Roman" w:eastAsia="Times New Roman" w:hAnsi="Times New Roman" w:cs="Times New Roman"/>
          <w:sz w:val="20"/>
          <w:szCs w:val="20"/>
          <w:lang w:eastAsia="en-US"/>
        </w:rPr>
        <w:t xml:space="preserve"> -</w:t>
      </w:r>
      <w:r w:rsidR="00071C11" w:rsidRPr="0083731F">
        <w:rPr>
          <w:rFonts w:ascii="Times New Roman" w:eastAsia="Times New Roman" w:hAnsi="Times New Roman" w:cs="Times New Roman"/>
          <w:sz w:val="20"/>
          <w:szCs w:val="20"/>
          <w:lang w:eastAsia="en-US"/>
        </w:rPr>
        <w:t xml:space="preserve"> Как определено в стандарте </w:t>
      </w:r>
      <w:r w:rsidR="00071C11" w:rsidRPr="0083731F">
        <w:rPr>
          <w:rFonts w:ascii="Times New Roman" w:eastAsia="Times New Roman" w:hAnsi="Times New Roman" w:cs="Times New Roman"/>
          <w:sz w:val="20"/>
          <w:szCs w:val="20"/>
          <w:lang w:val="en-US" w:eastAsia="en-US"/>
        </w:rPr>
        <w:t>EN</w:t>
      </w:r>
      <w:r w:rsidR="00071C11" w:rsidRPr="0083731F">
        <w:rPr>
          <w:rFonts w:ascii="Times New Roman" w:eastAsia="Times New Roman" w:hAnsi="Times New Roman" w:cs="Times New Roman"/>
          <w:sz w:val="20"/>
          <w:szCs w:val="20"/>
          <w:lang w:eastAsia="en-US"/>
        </w:rPr>
        <w:t xml:space="preserve"> 14488-3.</w:t>
      </w:r>
    </w:p>
    <w:p w:rsidR="00071C11" w:rsidRPr="00071C11" w:rsidRDefault="00071C11" w:rsidP="00071C11">
      <w:pPr>
        <w:widowControl/>
        <w:ind w:firstLine="567"/>
        <w:jc w:val="both"/>
        <w:rPr>
          <w:rFonts w:ascii="Times New Roman" w:eastAsia="Times New Roman" w:hAnsi="Times New Roman" w:cs="Times New Roman"/>
          <w:b/>
          <w:bCs/>
          <w:lang w:eastAsia="en-US"/>
        </w:rPr>
      </w:pP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3.4.6</w:t>
      </w:r>
      <w:r w:rsidR="00AA6A19">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П</w:t>
      </w:r>
      <w:r w:rsidRPr="00071C11">
        <w:rPr>
          <w:rFonts w:ascii="Times New Roman" w:eastAsia="Times New Roman" w:hAnsi="Times New Roman" w:cs="Times New Roman"/>
          <w:b/>
          <w:bCs/>
          <w:lang w:eastAsia="en-US"/>
        </w:rPr>
        <w:t xml:space="preserve">редел прочности при изгибе </w:t>
      </w:r>
      <w:r w:rsidRPr="00AA6A19">
        <w:rPr>
          <w:rFonts w:ascii="Times New Roman" w:eastAsia="Times New Roman" w:hAnsi="Times New Roman" w:cs="Times New Roman"/>
          <w:bCs/>
          <w:lang w:eastAsia="en-US"/>
        </w:rPr>
        <w:t>(ultimate flexural strength)</w:t>
      </w:r>
      <w:r w:rsidR="00AA6A19" w:rsidRPr="0083731F">
        <w:rPr>
          <w:rFonts w:ascii="Times New Roman" w:eastAsia="Times New Roman" w:hAnsi="Times New Roman" w:cs="Times New Roman"/>
          <w:bCs/>
          <w:lang w:eastAsia="en-US"/>
        </w:rPr>
        <w:t>:</w:t>
      </w:r>
      <w:r w:rsidR="00AA6A19">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Н</w:t>
      </w:r>
      <w:r w:rsidRPr="00071C11">
        <w:rPr>
          <w:rFonts w:ascii="Times New Roman" w:eastAsia="Times New Roman" w:hAnsi="Times New Roman" w:cs="Times New Roman"/>
          <w:lang w:eastAsia="en-US"/>
        </w:rPr>
        <w:t>апряжение, соответствующее максимальной нагрузке, которую может выдержать неармированный или армированный фиброволокном бетон при испытании на изгиб</w:t>
      </w:r>
      <w:r w:rsidR="00AA6A19">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p>
    <w:p w:rsidR="00071C11" w:rsidRPr="0083731F" w:rsidRDefault="00773F7F" w:rsidP="00071C11">
      <w:pPr>
        <w:widowControl/>
        <w:ind w:firstLine="567"/>
        <w:jc w:val="both"/>
        <w:rPr>
          <w:rFonts w:ascii="Times New Roman" w:eastAsia="Times New Roman" w:hAnsi="Times New Roman" w:cs="Times New Roman"/>
          <w:sz w:val="20"/>
          <w:szCs w:val="20"/>
          <w:lang w:eastAsia="en-US"/>
        </w:rPr>
      </w:pPr>
      <w:r w:rsidRPr="0083731F">
        <w:rPr>
          <w:rFonts w:ascii="Times New Roman" w:eastAsia="Times New Roman" w:hAnsi="Times New Roman" w:cs="Times New Roman"/>
          <w:sz w:val="20"/>
          <w:szCs w:val="20"/>
          <w:lang w:eastAsia="en-US"/>
        </w:rPr>
        <w:t>Примечание</w:t>
      </w:r>
      <w:r w:rsidR="00071C11" w:rsidRPr="0083731F">
        <w:rPr>
          <w:rFonts w:ascii="Times New Roman" w:eastAsia="Times New Roman" w:hAnsi="Times New Roman" w:cs="Times New Roman"/>
          <w:sz w:val="20"/>
          <w:szCs w:val="20"/>
          <w:lang w:eastAsia="en-US"/>
        </w:rPr>
        <w:t xml:space="preserve"> 1 к записи</w:t>
      </w:r>
      <w:r w:rsidRPr="0083731F">
        <w:rPr>
          <w:rFonts w:ascii="Times New Roman" w:eastAsia="Times New Roman" w:hAnsi="Times New Roman" w:cs="Times New Roman"/>
          <w:sz w:val="20"/>
          <w:szCs w:val="20"/>
          <w:lang w:eastAsia="en-US"/>
        </w:rPr>
        <w:t xml:space="preserve"> -</w:t>
      </w:r>
      <w:r w:rsidR="00071C11" w:rsidRPr="0083731F">
        <w:rPr>
          <w:rFonts w:ascii="Times New Roman" w:eastAsia="Times New Roman" w:hAnsi="Times New Roman" w:cs="Times New Roman"/>
          <w:sz w:val="20"/>
          <w:szCs w:val="20"/>
          <w:lang w:eastAsia="en-US"/>
        </w:rPr>
        <w:t xml:space="preserve"> Как указано в </w:t>
      </w:r>
      <w:r w:rsidR="00071C11" w:rsidRPr="0083731F">
        <w:rPr>
          <w:rFonts w:ascii="Times New Roman" w:eastAsia="Times New Roman" w:hAnsi="Times New Roman" w:cs="Times New Roman"/>
          <w:sz w:val="20"/>
          <w:szCs w:val="20"/>
          <w:lang w:val="en-US" w:eastAsia="en-US"/>
        </w:rPr>
        <w:t>EN</w:t>
      </w:r>
      <w:r w:rsidR="00071C11" w:rsidRPr="0083731F">
        <w:rPr>
          <w:rFonts w:ascii="Times New Roman" w:eastAsia="Times New Roman" w:hAnsi="Times New Roman" w:cs="Times New Roman"/>
          <w:sz w:val="20"/>
          <w:szCs w:val="20"/>
          <w:lang w:eastAsia="en-US"/>
        </w:rPr>
        <w:t xml:space="preserve"> 12390-5 и </w:t>
      </w:r>
      <w:r w:rsidR="00071C11" w:rsidRPr="0083731F">
        <w:rPr>
          <w:rFonts w:ascii="Times New Roman" w:eastAsia="Times New Roman" w:hAnsi="Times New Roman" w:cs="Times New Roman"/>
          <w:sz w:val="20"/>
          <w:szCs w:val="20"/>
          <w:lang w:val="en-US" w:eastAsia="en-US"/>
        </w:rPr>
        <w:t>EN</w:t>
      </w:r>
      <w:r w:rsidR="00071C11" w:rsidRPr="0083731F">
        <w:rPr>
          <w:rFonts w:ascii="Times New Roman" w:eastAsia="Times New Roman" w:hAnsi="Times New Roman" w:cs="Times New Roman"/>
          <w:sz w:val="20"/>
          <w:szCs w:val="20"/>
          <w:lang w:eastAsia="en-US"/>
        </w:rPr>
        <w:t xml:space="preserve"> 14488-3.</w:t>
      </w:r>
    </w:p>
    <w:p w:rsidR="00071C11" w:rsidRPr="0083731F" w:rsidRDefault="00071C11" w:rsidP="00071C11">
      <w:pPr>
        <w:widowControl/>
        <w:ind w:firstLine="567"/>
        <w:jc w:val="both"/>
        <w:rPr>
          <w:rFonts w:ascii="Times New Roman" w:eastAsia="Times New Roman" w:hAnsi="Times New Roman" w:cs="Times New Roman"/>
          <w:b/>
          <w:bCs/>
          <w:sz w:val="20"/>
          <w:szCs w:val="20"/>
          <w:lang w:eastAsia="en-US"/>
        </w:rPr>
      </w:pPr>
      <w:bookmarkStart w:id="2" w:name="bookmark9"/>
    </w:p>
    <w:p w:rsidR="00071C11" w:rsidRPr="00071C11" w:rsidRDefault="00071C11" w:rsidP="00071C11">
      <w:pPr>
        <w:widowControl/>
        <w:ind w:firstLine="567"/>
        <w:jc w:val="both"/>
        <w:rPr>
          <w:rFonts w:ascii="Times New Roman" w:eastAsia="Times New Roman" w:hAnsi="Times New Roman" w:cs="Times New Roman"/>
          <w:b/>
          <w:bCs/>
          <w:lang w:eastAsia="en-US"/>
        </w:rPr>
      </w:pPr>
      <w:r w:rsidRPr="00071C11">
        <w:rPr>
          <w:rFonts w:ascii="Times New Roman" w:eastAsia="Times New Roman" w:hAnsi="Times New Roman" w:cs="Times New Roman"/>
          <w:b/>
          <w:bCs/>
          <w:lang w:eastAsia="en-US"/>
        </w:rPr>
        <w:t>3</w:t>
      </w:r>
      <w:bookmarkEnd w:id="2"/>
      <w:r w:rsidRPr="00071C11">
        <w:rPr>
          <w:rFonts w:ascii="Times New Roman" w:eastAsia="Times New Roman" w:hAnsi="Times New Roman" w:cs="Times New Roman"/>
          <w:b/>
          <w:bCs/>
          <w:lang w:eastAsia="en-US"/>
        </w:rPr>
        <w:t>.5 Выполнение</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3.5.1</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О</w:t>
      </w:r>
      <w:r w:rsidRPr="00071C11">
        <w:rPr>
          <w:rFonts w:ascii="Times New Roman" w:eastAsia="Times New Roman" w:hAnsi="Times New Roman" w:cs="Times New Roman"/>
          <w:b/>
          <w:bCs/>
          <w:lang w:eastAsia="en-US"/>
        </w:rPr>
        <w:t xml:space="preserve">тдельно стоящая конструкция </w:t>
      </w:r>
      <w:r w:rsidRPr="00773F7F">
        <w:rPr>
          <w:rFonts w:ascii="Times New Roman" w:eastAsia="Times New Roman" w:hAnsi="Times New Roman" w:cs="Times New Roman"/>
          <w:bCs/>
          <w:lang w:eastAsia="en-US"/>
        </w:rPr>
        <w:t>(free-standing structure)</w:t>
      </w:r>
      <w:r w:rsidR="00773F7F" w:rsidRPr="0083731F">
        <w:rPr>
          <w:rFonts w:ascii="Times New Roman" w:eastAsia="Times New Roman" w:hAnsi="Times New Roman" w:cs="Times New Roman"/>
          <w:bCs/>
          <w:lang w:eastAsia="en-US"/>
        </w:rPr>
        <w:t>:</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К</w:t>
      </w:r>
      <w:r w:rsidRPr="00071C11">
        <w:rPr>
          <w:rFonts w:ascii="Times New Roman" w:eastAsia="Times New Roman" w:hAnsi="Times New Roman" w:cs="Times New Roman"/>
          <w:lang w:eastAsia="en-US"/>
        </w:rPr>
        <w:t xml:space="preserve">онструкция, образованная путем </w:t>
      </w:r>
      <w:proofErr w:type="gramStart"/>
      <w:r w:rsidRPr="00071C11">
        <w:rPr>
          <w:rFonts w:ascii="Times New Roman" w:eastAsia="Times New Roman" w:hAnsi="Times New Roman" w:cs="Times New Roman"/>
          <w:lang w:eastAsia="en-US"/>
        </w:rPr>
        <w:t>торкрет-бетона</w:t>
      </w:r>
      <w:proofErr w:type="gramEnd"/>
      <w:r w:rsidRPr="00071C11">
        <w:rPr>
          <w:rFonts w:ascii="Times New Roman" w:eastAsia="Times New Roman" w:hAnsi="Times New Roman" w:cs="Times New Roman"/>
          <w:lang w:eastAsia="en-US"/>
        </w:rPr>
        <w:t xml:space="preserve"> на временную или постоянную опалубку, которая не взаимодействует с грунтом или существующей конструкцией</w:t>
      </w:r>
      <w:r w:rsidR="00773F7F">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3.5.2</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Р</w:t>
      </w:r>
      <w:r w:rsidRPr="00071C11">
        <w:rPr>
          <w:rFonts w:ascii="Times New Roman" w:eastAsia="Times New Roman" w:hAnsi="Times New Roman" w:cs="Times New Roman"/>
          <w:b/>
          <w:bCs/>
          <w:lang w:eastAsia="en-US"/>
        </w:rPr>
        <w:t xml:space="preserve">емонт </w:t>
      </w:r>
      <w:r w:rsidRPr="00773F7F">
        <w:rPr>
          <w:rFonts w:ascii="Times New Roman" w:eastAsia="Times New Roman" w:hAnsi="Times New Roman" w:cs="Times New Roman"/>
          <w:bCs/>
          <w:lang w:eastAsia="en-US"/>
        </w:rPr>
        <w:t>(repair)</w:t>
      </w:r>
      <w:r w:rsidR="00773F7F" w:rsidRPr="0083731F">
        <w:rPr>
          <w:rFonts w:ascii="Times New Roman" w:eastAsia="Times New Roman" w:hAnsi="Times New Roman" w:cs="Times New Roman"/>
          <w:bCs/>
          <w:lang w:eastAsia="en-US"/>
        </w:rPr>
        <w:t>:</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З</w:t>
      </w:r>
      <w:r w:rsidRPr="00071C11">
        <w:rPr>
          <w:rFonts w:ascii="Times New Roman" w:eastAsia="Times New Roman" w:hAnsi="Times New Roman" w:cs="Times New Roman"/>
          <w:lang w:eastAsia="en-US"/>
        </w:rPr>
        <w:t>амена некачественных или разрушенных частей бетонных или каменных конструкций</w:t>
      </w:r>
      <w:r w:rsidR="00773F7F">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3.5.3</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Э</w:t>
      </w:r>
      <w:r w:rsidRPr="00071C11">
        <w:rPr>
          <w:rFonts w:ascii="Times New Roman" w:eastAsia="Times New Roman" w:hAnsi="Times New Roman" w:cs="Times New Roman"/>
          <w:b/>
          <w:bCs/>
          <w:lang w:eastAsia="en-US"/>
        </w:rPr>
        <w:t xml:space="preserve">ффект затенения </w:t>
      </w:r>
      <w:r w:rsidRPr="00773F7F">
        <w:rPr>
          <w:rFonts w:ascii="Times New Roman" w:eastAsia="Times New Roman" w:hAnsi="Times New Roman" w:cs="Times New Roman"/>
          <w:bCs/>
          <w:lang w:eastAsia="en-US"/>
        </w:rPr>
        <w:t>(shadow effect)</w:t>
      </w:r>
      <w:r w:rsidR="00773F7F" w:rsidRPr="0083731F">
        <w:rPr>
          <w:rFonts w:ascii="Times New Roman" w:eastAsia="Times New Roman" w:hAnsi="Times New Roman" w:cs="Times New Roman"/>
          <w:bCs/>
          <w:lang w:eastAsia="en-US"/>
        </w:rPr>
        <w:t>:</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Я</w:t>
      </w:r>
      <w:r w:rsidRPr="00071C11">
        <w:rPr>
          <w:rFonts w:ascii="Times New Roman" w:eastAsia="Times New Roman" w:hAnsi="Times New Roman" w:cs="Times New Roman"/>
          <w:lang w:eastAsia="en-US"/>
        </w:rPr>
        <w:t>вление более плохого уплотнения бетона или пустот на тыльной стороне, например, арматурного стержня, который напыляется только с одной стороны</w:t>
      </w:r>
      <w:r w:rsidR="00773F7F">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773F7F">
        <w:rPr>
          <w:rFonts w:ascii="Times New Roman" w:eastAsia="Times New Roman" w:hAnsi="Times New Roman" w:cs="Times New Roman"/>
          <w:b/>
          <w:bCs/>
          <w:lang w:eastAsia="en-US"/>
        </w:rPr>
        <w:t>3.5.4</w:t>
      </w:r>
      <w:r w:rsidR="00773F7F" w:rsidRP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У</w:t>
      </w:r>
      <w:r w:rsidRPr="00071C11">
        <w:rPr>
          <w:rFonts w:ascii="Times New Roman" w:eastAsia="Times New Roman" w:hAnsi="Times New Roman" w:cs="Times New Roman"/>
          <w:b/>
          <w:bCs/>
          <w:lang w:eastAsia="en-US"/>
        </w:rPr>
        <w:t>крепление</w:t>
      </w:r>
      <w:r w:rsidRPr="00773F7F">
        <w:rPr>
          <w:rFonts w:ascii="Times New Roman" w:eastAsia="Times New Roman" w:hAnsi="Times New Roman" w:cs="Times New Roman"/>
          <w:b/>
          <w:bCs/>
          <w:lang w:eastAsia="en-US"/>
        </w:rPr>
        <w:t xml:space="preserve"> </w:t>
      </w:r>
      <w:r w:rsidRPr="00071C11">
        <w:rPr>
          <w:rFonts w:ascii="Times New Roman" w:eastAsia="Times New Roman" w:hAnsi="Times New Roman" w:cs="Times New Roman"/>
          <w:b/>
          <w:bCs/>
          <w:lang w:eastAsia="en-US"/>
        </w:rPr>
        <w:t>грунта</w:t>
      </w:r>
      <w:r w:rsidRPr="00773F7F">
        <w:rPr>
          <w:rFonts w:ascii="Times New Roman" w:eastAsia="Times New Roman" w:hAnsi="Times New Roman" w:cs="Times New Roman"/>
          <w:b/>
          <w:bCs/>
          <w:lang w:eastAsia="en-US"/>
        </w:rPr>
        <w:t xml:space="preserve"> </w:t>
      </w:r>
      <w:r w:rsidRPr="00773F7F">
        <w:rPr>
          <w:rFonts w:ascii="Times New Roman" w:eastAsia="Times New Roman" w:hAnsi="Times New Roman" w:cs="Times New Roman"/>
          <w:bCs/>
          <w:lang w:eastAsia="en-US"/>
        </w:rPr>
        <w:t>(</w:t>
      </w:r>
      <w:r w:rsidRPr="00773F7F">
        <w:rPr>
          <w:rFonts w:ascii="Times New Roman" w:eastAsia="Times New Roman" w:hAnsi="Times New Roman" w:cs="Times New Roman"/>
          <w:bCs/>
          <w:lang w:val="en-US" w:eastAsia="en-US"/>
        </w:rPr>
        <w:t>strengthening</w:t>
      </w:r>
      <w:r w:rsidRPr="00773F7F">
        <w:rPr>
          <w:rFonts w:ascii="Times New Roman" w:eastAsia="Times New Roman" w:hAnsi="Times New Roman" w:cs="Times New Roman"/>
          <w:bCs/>
          <w:lang w:eastAsia="en-US"/>
        </w:rPr>
        <w:t xml:space="preserve"> </w:t>
      </w:r>
      <w:r w:rsidRPr="00773F7F">
        <w:rPr>
          <w:rFonts w:ascii="Times New Roman" w:eastAsia="Times New Roman" w:hAnsi="Times New Roman" w:cs="Times New Roman"/>
          <w:bCs/>
          <w:lang w:val="en-US" w:eastAsia="en-US"/>
        </w:rPr>
        <w:t>of</w:t>
      </w:r>
      <w:r w:rsidRPr="00773F7F">
        <w:rPr>
          <w:rFonts w:ascii="Times New Roman" w:eastAsia="Times New Roman" w:hAnsi="Times New Roman" w:cs="Times New Roman"/>
          <w:bCs/>
          <w:lang w:eastAsia="en-US"/>
        </w:rPr>
        <w:t xml:space="preserve"> </w:t>
      </w:r>
      <w:r w:rsidRPr="00773F7F">
        <w:rPr>
          <w:rFonts w:ascii="Times New Roman" w:eastAsia="Times New Roman" w:hAnsi="Times New Roman" w:cs="Times New Roman"/>
          <w:bCs/>
          <w:lang w:val="en-US" w:eastAsia="en-US"/>
        </w:rPr>
        <w:t>ground</w:t>
      </w:r>
      <w:r w:rsidRPr="00773F7F">
        <w:rPr>
          <w:rFonts w:ascii="Times New Roman" w:eastAsia="Times New Roman" w:hAnsi="Times New Roman" w:cs="Times New Roman"/>
          <w:bCs/>
          <w:lang w:eastAsia="en-US"/>
        </w:rPr>
        <w:t>)</w:t>
      </w:r>
      <w:r w:rsidR="00773F7F" w:rsidRPr="0083731F">
        <w:rPr>
          <w:rFonts w:ascii="Times New Roman" w:eastAsia="Times New Roman" w:hAnsi="Times New Roman" w:cs="Times New Roman"/>
          <w:bCs/>
          <w:lang w:eastAsia="en-US"/>
        </w:rPr>
        <w:t>:</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Ф</w:t>
      </w:r>
      <w:r w:rsidRPr="00071C11">
        <w:rPr>
          <w:rFonts w:ascii="Times New Roman" w:eastAsia="Times New Roman" w:hAnsi="Times New Roman" w:cs="Times New Roman"/>
          <w:lang w:eastAsia="en-US"/>
        </w:rPr>
        <w:t>ормирование временной или постоянной составной конструкции путем распыления бетона на землю</w:t>
      </w:r>
      <w:r w:rsidR="00773F7F">
        <w:rPr>
          <w:rFonts w:ascii="Times New Roman" w:eastAsia="Times New Roman" w:hAnsi="Times New Roman" w:cs="Times New Roman"/>
          <w:lang w:eastAsia="en-US"/>
        </w:rPr>
        <w:t>.</w:t>
      </w:r>
      <w:r w:rsidRPr="00071C11">
        <w:rPr>
          <w:rFonts w:ascii="Times New Roman" w:eastAsia="Times New Roman" w:hAnsi="Times New Roman" w:cs="Times New Roman"/>
          <w:lang w:eastAsia="en-US"/>
        </w:rPr>
        <w:t xml:space="preserve"> </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3.5.5</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П</w:t>
      </w:r>
      <w:r w:rsidRPr="00071C11">
        <w:rPr>
          <w:rFonts w:ascii="Times New Roman" w:eastAsia="Times New Roman" w:hAnsi="Times New Roman" w:cs="Times New Roman"/>
          <w:b/>
          <w:bCs/>
          <w:lang w:eastAsia="en-US"/>
        </w:rPr>
        <w:t>одложка (substrate)</w:t>
      </w:r>
      <w:r w:rsidR="00773F7F" w:rsidRPr="0083731F">
        <w:rPr>
          <w:rFonts w:ascii="Times New Roman" w:eastAsia="Times New Roman" w:hAnsi="Times New Roman" w:cs="Times New Roman"/>
          <w:bCs/>
          <w:lang w:eastAsia="en-US"/>
        </w:rPr>
        <w:t>:</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П</w:t>
      </w:r>
      <w:r w:rsidRPr="00071C11">
        <w:rPr>
          <w:rFonts w:ascii="Times New Roman" w:eastAsia="Times New Roman" w:hAnsi="Times New Roman" w:cs="Times New Roman"/>
          <w:lang w:eastAsia="en-US"/>
        </w:rPr>
        <w:t xml:space="preserve">оверхность, на которую наносится </w:t>
      </w:r>
      <w:proofErr w:type="gramStart"/>
      <w:r w:rsidRPr="00071C11">
        <w:rPr>
          <w:rFonts w:ascii="Times New Roman" w:eastAsia="Times New Roman" w:hAnsi="Times New Roman" w:cs="Times New Roman"/>
          <w:lang w:eastAsia="en-US"/>
        </w:rPr>
        <w:t>торкрет-бетон</w:t>
      </w:r>
      <w:proofErr w:type="gramEnd"/>
      <w:r w:rsidR="00773F7F">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3.5.6</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У</w:t>
      </w:r>
      <w:r w:rsidRPr="00071C11">
        <w:rPr>
          <w:rFonts w:ascii="Times New Roman" w:eastAsia="Times New Roman" w:hAnsi="Times New Roman" w:cs="Times New Roman"/>
          <w:b/>
          <w:bCs/>
          <w:lang w:eastAsia="en-US"/>
        </w:rPr>
        <w:t xml:space="preserve">лучшение поверхности </w:t>
      </w:r>
      <w:r w:rsidRPr="00773F7F">
        <w:rPr>
          <w:rFonts w:ascii="Times New Roman" w:eastAsia="Times New Roman" w:hAnsi="Times New Roman" w:cs="Times New Roman"/>
          <w:bCs/>
          <w:lang w:eastAsia="en-US"/>
        </w:rPr>
        <w:t>(surface improvement)</w:t>
      </w:r>
      <w:r w:rsidR="00773F7F" w:rsidRPr="0083731F">
        <w:rPr>
          <w:rFonts w:ascii="Times New Roman" w:eastAsia="Times New Roman" w:hAnsi="Times New Roman" w:cs="Times New Roman"/>
          <w:bCs/>
          <w:lang w:eastAsia="en-US"/>
        </w:rPr>
        <w:t>:</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И</w:t>
      </w:r>
      <w:r w:rsidRPr="00071C11">
        <w:rPr>
          <w:rFonts w:ascii="Times New Roman" w:eastAsia="Times New Roman" w:hAnsi="Times New Roman" w:cs="Times New Roman"/>
          <w:lang w:eastAsia="en-US"/>
        </w:rPr>
        <w:t>спользование слоя распыленного бетона для улучшения долговечности или внешнего вида конструкции</w:t>
      </w:r>
      <w:r w:rsidR="00773F7F">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3.5.7</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М</w:t>
      </w:r>
      <w:r w:rsidRPr="00071C11">
        <w:rPr>
          <w:rFonts w:ascii="Times New Roman" w:eastAsia="Times New Roman" w:hAnsi="Times New Roman" w:cs="Times New Roman"/>
          <w:b/>
          <w:bCs/>
          <w:lang w:eastAsia="en-US"/>
        </w:rPr>
        <w:t xml:space="preserve">одернизация </w:t>
      </w:r>
      <w:r w:rsidRPr="00773F7F">
        <w:rPr>
          <w:rFonts w:ascii="Times New Roman" w:eastAsia="Times New Roman" w:hAnsi="Times New Roman" w:cs="Times New Roman"/>
          <w:bCs/>
          <w:lang w:eastAsia="en-US"/>
        </w:rPr>
        <w:t>(upgrading)</w:t>
      </w:r>
      <w:r w:rsidR="00773F7F" w:rsidRPr="0083731F">
        <w:rPr>
          <w:rFonts w:ascii="Times New Roman" w:eastAsia="Times New Roman" w:hAnsi="Times New Roman" w:cs="Times New Roman"/>
          <w:bCs/>
          <w:lang w:eastAsia="en-US"/>
        </w:rPr>
        <w:t>:</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У</w:t>
      </w:r>
      <w:r w:rsidRPr="00071C11">
        <w:rPr>
          <w:rFonts w:ascii="Times New Roman" w:eastAsia="Times New Roman" w:hAnsi="Times New Roman" w:cs="Times New Roman"/>
          <w:lang w:eastAsia="en-US"/>
        </w:rPr>
        <w:t xml:space="preserve">кладка дополнительного </w:t>
      </w:r>
      <w:proofErr w:type="gramStart"/>
      <w:r w:rsidRPr="00071C11">
        <w:rPr>
          <w:rFonts w:ascii="Times New Roman" w:eastAsia="Times New Roman" w:hAnsi="Times New Roman" w:cs="Times New Roman"/>
          <w:lang w:eastAsia="en-US"/>
        </w:rPr>
        <w:t>торкрет-бетона</w:t>
      </w:r>
      <w:proofErr w:type="gramEnd"/>
      <w:r w:rsidRPr="00071C11">
        <w:rPr>
          <w:rFonts w:ascii="Times New Roman" w:eastAsia="Times New Roman" w:hAnsi="Times New Roman" w:cs="Times New Roman"/>
          <w:lang w:eastAsia="en-US"/>
        </w:rPr>
        <w:t>, с армированием или без него, с целью увеличения несущей способности или целостности конструкции</w:t>
      </w:r>
      <w:r w:rsidR="00773F7F">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b/>
          <w:bCs/>
          <w:lang w:eastAsia="en-US"/>
        </w:rPr>
      </w:pPr>
      <w:bookmarkStart w:id="3" w:name="bookmark10"/>
      <w:r w:rsidRPr="00071C11">
        <w:rPr>
          <w:rFonts w:ascii="Times New Roman" w:eastAsia="Times New Roman" w:hAnsi="Times New Roman" w:cs="Times New Roman"/>
          <w:b/>
          <w:bCs/>
          <w:lang w:eastAsia="en-US"/>
        </w:rPr>
        <w:t>3</w:t>
      </w:r>
      <w:bookmarkEnd w:id="3"/>
      <w:r w:rsidRPr="00071C11">
        <w:rPr>
          <w:rFonts w:ascii="Times New Roman" w:eastAsia="Times New Roman" w:hAnsi="Times New Roman" w:cs="Times New Roman"/>
          <w:b/>
          <w:bCs/>
          <w:lang w:eastAsia="en-US"/>
        </w:rPr>
        <w:t xml:space="preserve">.6 Квалифицированный рабочий персонал </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3.6.1</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Р</w:t>
      </w:r>
      <w:r w:rsidRPr="00071C11">
        <w:rPr>
          <w:rFonts w:ascii="Times New Roman" w:eastAsia="Times New Roman" w:hAnsi="Times New Roman" w:cs="Times New Roman"/>
          <w:b/>
          <w:bCs/>
          <w:lang w:eastAsia="en-US"/>
        </w:rPr>
        <w:t xml:space="preserve">абочий, обеспечивающий набрызг бетонной смеси при торкретировании </w:t>
      </w:r>
      <w:r w:rsidRPr="00773F7F">
        <w:rPr>
          <w:rFonts w:ascii="Times New Roman" w:eastAsia="Times New Roman" w:hAnsi="Times New Roman" w:cs="Times New Roman"/>
          <w:bCs/>
          <w:lang w:eastAsia="en-US"/>
        </w:rPr>
        <w:t>(nozzleman)</w:t>
      </w:r>
      <w:r w:rsidR="00773F7F" w:rsidRPr="0083731F">
        <w:rPr>
          <w:rFonts w:ascii="Times New Roman" w:eastAsia="Times New Roman" w:hAnsi="Times New Roman" w:cs="Times New Roman"/>
          <w:bCs/>
          <w:lang w:eastAsia="en-US"/>
        </w:rPr>
        <w:t>:</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О</w:t>
      </w:r>
      <w:r w:rsidRPr="00071C11">
        <w:rPr>
          <w:rFonts w:ascii="Times New Roman" w:eastAsia="Times New Roman" w:hAnsi="Times New Roman" w:cs="Times New Roman"/>
          <w:lang w:eastAsia="en-US"/>
        </w:rPr>
        <w:t>ператор, который контролирует и регулирует нанесение набрызг-бетона</w:t>
      </w:r>
      <w:r w:rsidR="00773F7F">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3.6.1.1</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Р</w:t>
      </w:r>
      <w:r w:rsidRPr="00071C11">
        <w:rPr>
          <w:rFonts w:ascii="Times New Roman" w:eastAsia="Times New Roman" w:hAnsi="Times New Roman" w:cs="Times New Roman"/>
          <w:b/>
          <w:bCs/>
          <w:lang w:eastAsia="en-US"/>
        </w:rPr>
        <w:t>абочий, обеспечивающий набрызг бетонной смеси при торкретировании - ручное разбрызгивание</w:t>
      </w:r>
      <w:r w:rsidRPr="00773F7F">
        <w:rPr>
          <w:rFonts w:ascii="Times New Roman" w:eastAsia="Times New Roman" w:hAnsi="Times New Roman" w:cs="Times New Roman"/>
          <w:bCs/>
          <w:lang w:eastAsia="en-US"/>
        </w:rPr>
        <w:t xml:space="preserve"> (nozzleman - manual spraying)</w:t>
      </w:r>
      <w:r w:rsidR="00773F7F" w:rsidRPr="0083731F">
        <w:rPr>
          <w:rFonts w:ascii="Times New Roman" w:eastAsia="Times New Roman" w:hAnsi="Times New Roman" w:cs="Times New Roman"/>
          <w:bCs/>
          <w:lang w:eastAsia="en-US"/>
        </w:rPr>
        <w:t>:</w:t>
      </w:r>
      <w:r w:rsidR="00773F7F" w:rsidRPr="0083731F">
        <w:rPr>
          <w:rFonts w:ascii="Times New Roman" w:eastAsia="Times New Roman" w:hAnsi="Times New Roman" w:cs="Times New Roman"/>
          <w:lang w:eastAsia="en-US"/>
        </w:rPr>
        <w:t xml:space="preserve"> </w:t>
      </w:r>
      <w:r w:rsidR="0083731F">
        <w:rPr>
          <w:rFonts w:ascii="Times New Roman" w:eastAsia="Times New Roman" w:hAnsi="Times New Roman" w:cs="Times New Roman"/>
          <w:lang w:eastAsia="en-US"/>
        </w:rPr>
        <w:t>Р</w:t>
      </w:r>
      <w:r w:rsidRPr="00071C11">
        <w:rPr>
          <w:rFonts w:ascii="Times New Roman" w:eastAsia="Times New Roman" w:hAnsi="Times New Roman" w:cs="Times New Roman"/>
          <w:lang w:eastAsia="en-US"/>
        </w:rPr>
        <w:t>абочий со специальными навыками для разбрызгивания с помощью ручной форсунки</w:t>
      </w:r>
      <w:r w:rsidR="00773F7F">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3.6.1.2</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О</w:t>
      </w:r>
      <w:r w:rsidRPr="00071C11">
        <w:rPr>
          <w:rFonts w:ascii="Times New Roman" w:eastAsia="Times New Roman" w:hAnsi="Times New Roman" w:cs="Times New Roman"/>
          <w:b/>
          <w:bCs/>
          <w:lang w:eastAsia="en-US"/>
        </w:rPr>
        <w:t xml:space="preserve">ператор – автоматическое разбрызгивание </w:t>
      </w:r>
      <w:r w:rsidRPr="00773F7F">
        <w:rPr>
          <w:rFonts w:ascii="Times New Roman" w:eastAsia="Times New Roman" w:hAnsi="Times New Roman" w:cs="Times New Roman"/>
          <w:bCs/>
          <w:lang w:eastAsia="en-US"/>
        </w:rPr>
        <w:t>(operator - robot spraying)</w:t>
      </w:r>
      <w:r w:rsidR="00773F7F" w:rsidRPr="0083731F">
        <w:rPr>
          <w:rFonts w:ascii="Times New Roman" w:eastAsia="Times New Roman" w:hAnsi="Times New Roman" w:cs="Times New Roman"/>
          <w:bCs/>
          <w:lang w:eastAsia="en-US"/>
        </w:rPr>
        <w:t>:</w:t>
      </w:r>
      <w:r w:rsidR="00773F7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Р</w:t>
      </w:r>
      <w:r w:rsidRPr="00071C11">
        <w:rPr>
          <w:rFonts w:ascii="Times New Roman" w:eastAsia="Times New Roman" w:hAnsi="Times New Roman" w:cs="Times New Roman"/>
          <w:lang w:eastAsia="en-US"/>
        </w:rPr>
        <w:t>абочий со специальными навыками для автоматического разбрызгивания</w:t>
      </w:r>
      <w:r w:rsidR="00773F7F">
        <w:rPr>
          <w:rFonts w:ascii="Times New Roman" w:eastAsia="Times New Roman" w:hAnsi="Times New Roman" w:cs="Times New Roman"/>
          <w:lang w:eastAsia="en-US"/>
        </w:rPr>
        <w:t>.</w:t>
      </w:r>
    </w:p>
    <w:p w:rsid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3.6.2</w:t>
      </w:r>
      <w:r w:rsidR="00A0733C">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С</w:t>
      </w:r>
      <w:r w:rsidRPr="00071C11">
        <w:rPr>
          <w:rFonts w:ascii="Times New Roman" w:eastAsia="Times New Roman" w:hAnsi="Times New Roman" w:cs="Times New Roman"/>
          <w:b/>
          <w:bCs/>
          <w:lang w:eastAsia="en-US"/>
        </w:rPr>
        <w:t xml:space="preserve">ертифицированный рабочий, обеспечивающий набрызг бетонной смеси при торкретировании/оператор </w:t>
      </w:r>
      <w:r w:rsidRPr="00A0733C">
        <w:rPr>
          <w:rFonts w:ascii="Times New Roman" w:eastAsia="Times New Roman" w:hAnsi="Times New Roman" w:cs="Times New Roman"/>
          <w:bCs/>
          <w:lang w:eastAsia="en-US"/>
        </w:rPr>
        <w:t>(certified nozzleman/operator)</w:t>
      </w:r>
      <w:r w:rsidR="00A0733C" w:rsidRPr="0083731F">
        <w:rPr>
          <w:rFonts w:ascii="Times New Roman" w:eastAsia="Times New Roman" w:hAnsi="Times New Roman" w:cs="Times New Roman"/>
          <w:bCs/>
          <w:lang w:eastAsia="en-US"/>
        </w:rPr>
        <w:t>:</w:t>
      </w:r>
      <w:r w:rsidR="00A0733C">
        <w:rPr>
          <w:rFonts w:ascii="Times New Roman" w:eastAsia="Times New Roman" w:hAnsi="Times New Roman" w:cs="Times New Roman"/>
          <w:b/>
          <w:bCs/>
          <w:lang w:eastAsia="en-US"/>
        </w:rPr>
        <w:t xml:space="preserve"> </w:t>
      </w:r>
      <w:r w:rsidRPr="00071C11">
        <w:rPr>
          <w:rFonts w:ascii="Times New Roman" w:eastAsia="Times New Roman" w:hAnsi="Times New Roman" w:cs="Times New Roman"/>
          <w:lang w:eastAsia="en-US"/>
        </w:rPr>
        <w:t>рабочий/оператор с сертифицированными специальными навыками</w:t>
      </w:r>
      <w:r w:rsidR="00A0733C">
        <w:rPr>
          <w:rFonts w:ascii="Times New Roman" w:eastAsia="Times New Roman" w:hAnsi="Times New Roman" w:cs="Times New Roman"/>
          <w:lang w:eastAsia="en-US"/>
        </w:rPr>
        <w:t>.</w:t>
      </w:r>
    </w:p>
    <w:p w:rsidR="002338B1" w:rsidRPr="00071C11" w:rsidRDefault="002338B1" w:rsidP="00071C11">
      <w:pPr>
        <w:widowControl/>
        <w:ind w:firstLine="567"/>
        <w:jc w:val="both"/>
        <w:rPr>
          <w:rFonts w:ascii="Times New Roman" w:eastAsia="Times New Roman" w:hAnsi="Times New Roman" w:cs="Times New Roman"/>
          <w:lang w:eastAsia="en-US"/>
        </w:rPr>
      </w:pPr>
    </w:p>
    <w:p w:rsidR="00071C11" w:rsidRPr="00A0733C" w:rsidRDefault="00A0733C" w:rsidP="00071C11">
      <w:pPr>
        <w:widowControl/>
        <w:ind w:firstLine="567"/>
        <w:jc w:val="both"/>
        <w:rPr>
          <w:rFonts w:ascii="Times New Roman" w:eastAsia="Times New Roman" w:hAnsi="Times New Roman" w:cs="Times New Roman"/>
          <w:sz w:val="20"/>
          <w:szCs w:val="20"/>
          <w:lang w:eastAsia="en-US"/>
        </w:rPr>
      </w:pPr>
      <w:r w:rsidRPr="00A0733C">
        <w:rPr>
          <w:rFonts w:ascii="Times New Roman" w:eastAsia="Times New Roman" w:hAnsi="Times New Roman" w:cs="Times New Roman"/>
          <w:sz w:val="20"/>
          <w:szCs w:val="20"/>
          <w:lang w:eastAsia="en-US"/>
        </w:rPr>
        <w:t>Примечание</w:t>
      </w:r>
      <w:r w:rsidR="00071C11" w:rsidRPr="00A0733C">
        <w:rPr>
          <w:rFonts w:ascii="Times New Roman" w:eastAsia="Times New Roman" w:hAnsi="Times New Roman" w:cs="Times New Roman"/>
          <w:sz w:val="20"/>
          <w:szCs w:val="20"/>
          <w:lang w:eastAsia="en-US"/>
        </w:rPr>
        <w:t xml:space="preserve"> 1 к записи</w:t>
      </w:r>
      <w:r>
        <w:rPr>
          <w:rFonts w:ascii="Times New Roman" w:eastAsia="Times New Roman" w:hAnsi="Times New Roman" w:cs="Times New Roman"/>
          <w:sz w:val="20"/>
          <w:szCs w:val="20"/>
          <w:lang w:eastAsia="en-US"/>
        </w:rPr>
        <w:t xml:space="preserve"> -</w:t>
      </w:r>
      <w:r w:rsidR="00071C11" w:rsidRPr="00A0733C">
        <w:rPr>
          <w:rFonts w:ascii="Times New Roman" w:eastAsia="Times New Roman" w:hAnsi="Times New Roman" w:cs="Times New Roman"/>
          <w:sz w:val="20"/>
          <w:szCs w:val="20"/>
          <w:lang w:eastAsia="en-US"/>
        </w:rPr>
        <w:t xml:space="preserve"> Навыки в соответствии с требованиями стандарта </w:t>
      </w:r>
      <w:r w:rsidR="00071C11" w:rsidRPr="00A0733C">
        <w:rPr>
          <w:rFonts w:ascii="Times New Roman" w:eastAsia="Times New Roman" w:hAnsi="Times New Roman" w:cs="Times New Roman"/>
          <w:sz w:val="20"/>
          <w:szCs w:val="20"/>
          <w:lang w:val="en-US" w:eastAsia="en-US"/>
        </w:rPr>
        <w:t>EN</w:t>
      </w:r>
      <w:r w:rsidR="00071C11" w:rsidRPr="00A0733C">
        <w:rPr>
          <w:rFonts w:ascii="Times New Roman" w:eastAsia="Times New Roman" w:hAnsi="Times New Roman" w:cs="Times New Roman"/>
          <w:sz w:val="20"/>
          <w:szCs w:val="20"/>
          <w:lang w:eastAsia="en-US"/>
        </w:rPr>
        <w:t xml:space="preserve"> 14487-2.</w:t>
      </w:r>
    </w:p>
    <w:p w:rsidR="00071C11" w:rsidRPr="00071C11" w:rsidRDefault="00071C11" w:rsidP="00071C11">
      <w:pPr>
        <w:widowControl/>
        <w:ind w:firstLine="567"/>
        <w:jc w:val="both"/>
        <w:rPr>
          <w:rFonts w:ascii="Times New Roman" w:eastAsia="Times New Roman" w:hAnsi="Times New Roman" w:cs="Times New Roman"/>
          <w:b/>
          <w:bCs/>
          <w:lang w:eastAsia="en-US"/>
        </w:rPr>
      </w:pPr>
      <w:bookmarkStart w:id="4" w:name="bookmark11"/>
    </w:p>
    <w:p w:rsidR="00071C11" w:rsidRPr="00071C11" w:rsidRDefault="00071C11" w:rsidP="00071C11">
      <w:pPr>
        <w:widowControl/>
        <w:ind w:firstLine="567"/>
        <w:jc w:val="both"/>
        <w:rPr>
          <w:rFonts w:ascii="Times New Roman" w:eastAsia="Times New Roman" w:hAnsi="Times New Roman" w:cs="Times New Roman"/>
          <w:b/>
          <w:bCs/>
          <w:lang w:eastAsia="en-US"/>
        </w:rPr>
      </w:pPr>
      <w:r w:rsidRPr="00071C11">
        <w:rPr>
          <w:rFonts w:ascii="Times New Roman" w:eastAsia="Times New Roman" w:hAnsi="Times New Roman" w:cs="Times New Roman"/>
          <w:b/>
          <w:bCs/>
          <w:lang w:eastAsia="en-US"/>
        </w:rPr>
        <w:t>3</w:t>
      </w:r>
      <w:bookmarkEnd w:id="4"/>
      <w:r w:rsidRPr="00071C11">
        <w:rPr>
          <w:rFonts w:ascii="Times New Roman" w:eastAsia="Times New Roman" w:hAnsi="Times New Roman" w:cs="Times New Roman"/>
          <w:b/>
          <w:bCs/>
          <w:lang w:eastAsia="en-US"/>
        </w:rPr>
        <w:t xml:space="preserve">.7 Испытание и проверка </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lastRenderedPageBreak/>
        <w:t>3.7.1</w:t>
      </w:r>
      <w:r w:rsidR="00A0733C">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П</w:t>
      </w:r>
      <w:r w:rsidRPr="00071C11">
        <w:rPr>
          <w:rFonts w:ascii="Times New Roman" w:eastAsia="Times New Roman" w:hAnsi="Times New Roman" w:cs="Times New Roman"/>
          <w:b/>
          <w:bCs/>
          <w:lang w:eastAsia="en-US"/>
        </w:rPr>
        <w:t xml:space="preserve">редварительное испытание для </w:t>
      </w:r>
      <w:proofErr w:type="gramStart"/>
      <w:r w:rsidRPr="00071C11">
        <w:rPr>
          <w:rFonts w:ascii="Times New Roman" w:eastAsia="Times New Roman" w:hAnsi="Times New Roman" w:cs="Times New Roman"/>
          <w:b/>
          <w:bCs/>
          <w:lang w:eastAsia="en-US"/>
        </w:rPr>
        <w:t>торкрет-бетона</w:t>
      </w:r>
      <w:proofErr w:type="gramEnd"/>
      <w:r w:rsidRPr="00071C11">
        <w:rPr>
          <w:rFonts w:ascii="Times New Roman" w:eastAsia="Times New Roman" w:hAnsi="Times New Roman" w:cs="Times New Roman"/>
          <w:b/>
          <w:bCs/>
          <w:lang w:eastAsia="en-US"/>
        </w:rPr>
        <w:t xml:space="preserve"> </w:t>
      </w:r>
      <w:r w:rsidRPr="00A0733C">
        <w:rPr>
          <w:rFonts w:ascii="Times New Roman" w:eastAsia="Times New Roman" w:hAnsi="Times New Roman" w:cs="Times New Roman"/>
          <w:bCs/>
          <w:lang w:eastAsia="en-US"/>
        </w:rPr>
        <w:t>(preliminary test for sprayed concrete)</w:t>
      </w:r>
      <w:r w:rsidR="00A0733C" w:rsidRPr="00A0733C">
        <w:rPr>
          <w:rFonts w:ascii="Times New Roman" w:eastAsia="Times New Roman" w:hAnsi="Times New Roman" w:cs="Times New Roman"/>
          <w:bCs/>
          <w:lang w:eastAsia="en-US"/>
        </w:rPr>
        <w:t>:</w:t>
      </w:r>
      <w:r w:rsidR="00A0733C">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И</w:t>
      </w:r>
      <w:r w:rsidRPr="00071C11">
        <w:rPr>
          <w:rFonts w:ascii="Times New Roman" w:eastAsia="Times New Roman" w:hAnsi="Times New Roman" w:cs="Times New Roman"/>
          <w:lang w:eastAsia="en-US"/>
        </w:rPr>
        <w:t>спытание или испытания для проверки состава набрызг-бетона на соответствие всем установленным требованиям в свежем и затвердевшем состоянии</w:t>
      </w:r>
      <w:r w:rsidR="00A0733C">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3.7.2</w:t>
      </w:r>
      <w:r w:rsidR="00A0733C">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П</w:t>
      </w:r>
      <w:r w:rsidRPr="00071C11">
        <w:rPr>
          <w:rFonts w:ascii="Times New Roman" w:eastAsia="Times New Roman" w:hAnsi="Times New Roman" w:cs="Times New Roman"/>
          <w:b/>
          <w:bCs/>
          <w:lang w:eastAsia="en-US"/>
        </w:rPr>
        <w:t xml:space="preserve">редстроительное испытание </w:t>
      </w:r>
      <w:r w:rsidRPr="007625F9">
        <w:rPr>
          <w:rFonts w:ascii="Times New Roman" w:eastAsia="Times New Roman" w:hAnsi="Times New Roman" w:cs="Times New Roman"/>
          <w:bCs/>
          <w:lang w:eastAsia="en-US"/>
        </w:rPr>
        <w:t>(preconstruction test)</w:t>
      </w:r>
      <w:r w:rsidR="00A0733C" w:rsidRPr="0083731F">
        <w:rPr>
          <w:rFonts w:ascii="Times New Roman" w:eastAsia="Times New Roman" w:hAnsi="Times New Roman" w:cs="Times New Roman"/>
          <w:bCs/>
          <w:lang w:eastAsia="en-US"/>
        </w:rPr>
        <w:t>:</w:t>
      </w:r>
      <w:r w:rsidR="00A0733C">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И</w:t>
      </w:r>
      <w:r w:rsidRPr="00071C11">
        <w:rPr>
          <w:rFonts w:ascii="Times New Roman" w:eastAsia="Times New Roman" w:hAnsi="Times New Roman" w:cs="Times New Roman"/>
          <w:lang w:eastAsia="en-US"/>
        </w:rPr>
        <w:t>спытание или испытания, проведенные с предлагаемым персоналом, материалами, оборудованием и методом разбрызгивания, которые подрядчик проведет до начала работ по разбрызгиванию, чтобы убедиться, что заданные свойства соблюдены</w:t>
      </w:r>
      <w:r w:rsidR="00A0733C">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3.7.3</w:t>
      </w:r>
      <w:r w:rsidR="008074EC">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И</w:t>
      </w:r>
      <w:r w:rsidRPr="00071C11">
        <w:rPr>
          <w:rFonts w:ascii="Times New Roman" w:eastAsia="Times New Roman" w:hAnsi="Times New Roman" w:cs="Times New Roman"/>
          <w:b/>
          <w:bCs/>
          <w:lang w:eastAsia="en-US"/>
        </w:rPr>
        <w:t xml:space="preserve">нспекция </w:t>
      </w:r>
      <w:r w:rsidRPr="008074EC">
        <w:rPr>
          <w:rFonts w:ascii="Times New Roman" w:eastAsia="Times New Roman" w:hAnsi="Times New Roman" w:cs="Times New Roman"/>
          <w:bCs/>
          <w:lang w:eastAsia="en-US"/>
        </w:rPr>
        <w:t>(inspection)</w:t>
      </w:r>
      <w:r w:rsidR="008074EC" w:rsidRPr="0083731F">
        <w:rPr>
          <w:rFonts w:ascii="Times New Roman" w:eastAsia="Times New Roman" w:hAnsi="Times New Roman" w:cs="Times New Roman"/>
          <w:bCs/>
          <w:lang w:eastAsia="en-US"/>
        </w:rPr>
        <w:t>:</w:t>
      </w:r>
      <w:r w:rsidR="008074EC">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М</w:t>
      </w:r>
      <w:r w:rsidRPr="00071C11">
        <w:rPr>
          <w:rFonts w:ascii="Times New Roman" w:eastAsia="Times New Roman" w:hAnsi="Times New Roman" w:cs="Times New Roman"/>
          <w:lang w:eastAsia="en-US"/>
        </w:rPr>
        <w:t>ероприятия, проводимые с целью проверки соответствия исполнения спецификации проекта</w:t>
      </w:r>
      <w:r w:rsidR="008074EC">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b/>
          <w:bCs/>
          <w:lang w:eastAsia="en-US"/>
        </w:rPr>
        <w:t>3.7.4</w:t>
      </w:r>
      <w:r w:rsidR="008074EC">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К</w:t>
      </w:r>
      <w:r w:rsidRPr="00071C11">
        <w:rPr>
          <w:rFonts w:ascii="Times New Roman" w:eastAsia="Times New Roman" w:hAnsi="Times New Roman" w:cs="Times New Roman"/>
          <w:b/>
          <w:bCs/>
          <w:lang w:eastAsia="en-US"/>
        </w:rPr>
        <w:t xml:space="preserve">атегория инспекции </w:t>
      </w:r>
      <w:r w:rsidRPr="008074EC">
        <w:rPr>
          <w:rFonts w:ascii="Times New Roman" w:eastAsia="Times New Roman" w:hAnsi="Times New Roman" w:cs="Times New Roman"/>
          <w:bCs/>
          <w:lang w:eastAsia="en-US"/>
        </w:rPr>
        <w:t>(inspection category)</w:t>
      </w:r>
      <w:r w:rsidR="008074EC" w:rsidRPr="0083731F">
        <w:rPr>
          <w:rFonts w:ascii="Times New Roman" w:eastAsia="Times New Roman" w:hAnsi="Times New Roman" w:cs="Times New Roman"/>
          <w:bCs/>
          <w:lang w:eastAsia="en-US"/>
        </w:rPr>
        <w:t>:</w:t>
      </w:r>
      <w:r w:rsidR="008074EC">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Н</w:t>
      </w:r>
      <w:r w:rsidRPr="00071C11">
        <w:rPr>
          <w:rFonts w:ascii="Times New Roman" w:eastAsia="Times New Roman" w:hAnsi="Times New Roman" w:cs="Times New Roman"/>
          <w:lang w:eastAsia="en-US"/>
        </w:rPr>
        <w:t>абор свойств и частота их проверки, выбранные в соответствии с уровнем риска и расчетным сроком службы конструкции</w:t>
      </w:r>
      <w:r w:rsidR="008074EC">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8074EC">
        <w:rPr>
          <w:rFonts w:ascii="Times New Roman" w:eastAsia="Times New Roman" w:hAnsi="Times New Roman" w:cs="Times New Roman"/>
          <w:b/>
          <w:bCs/>
          <w:lang w:eastAsia="en-US"/>
        </w:rPr>
        <w:t>3.7.5</w:t>
      </w:r>
      <w:r w:rsidR="008074EC" w:rsidRPr="008074EC">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b/>
          <w:bCs/>
          <w:lang w:eastAsia="en-US"/>
        </w:rPr>
        <w:t>О</w:t>
      </w:r>
      <w:r w:rsidRPr="00071C11">
        <w:rPr>
          <w:rFonts w:ascii="Times New Roman" w:eastAsia="Times New Roman" w:hAnsi="Times New Roman" w:cs="Times New Roman"/>
          <w:b/>
          <w:bCs/>
          <w:lang w:eastAsia="en-US"/>
        </w:rPr>
        <w:t>ценка</w:t>
      </w:r>
      <w:r w:rsidRPr="008074EC">
        <w:rPr>
          <w:rFonts w:ascii="Times New Roman" w:eastAsia="Times New Roman" w:hAnsi="Times New Roman" w:cs="Times New Roman"/>
          <w:b/>
          <w:bCs/>
          <w:lang w:eastAsia="en-US"/>
        </w:rPr>
        <w:t xml:space="preserve"> </w:t>
      </w:r>
      <w:r w:rsidRPr="00071C11">
        <w:rPr>
          <w:rFonts w:ascii="Times New Roman" w:eastAsia="Times New Roman" w:hAnsi="Times New Roman" w:cs="Times New Roman"/>
          <w:b/>
          <w:bCs/>
          <w:lang w:eastAsia="en-US"/>
        </w:rPr>
        <w:t>соответствия</w:t>
      </w:r>
      <w:r w:rsidRPr="008074EC">
        <w:rPr>
          <w:rFonts w:ascii="Times New Roman" w:eastAsia="Times New Roman" w:hAnsi="Times New Roman" w:cs="Times New Roman"/>
          <w:b/>
          <w:bCs/>
          <w:lang w:eastAsia="en-US"/>
        </w:rPr>
        <w:t xml:space="preserve"> </w:t>
      </w:r>
      <w:r w:rsidRPr="008074EC">
        <w:rPr>
          <w:rFonts w:ascii="Times New Roman" w:eastAsia="Times New Roman" w:hAnsi="Times New Roman" w:cs="Times New Roman"/>
          <w:bCs/>
          <w:lang w:eastAsia="en-US"/>
        </w:rPr>
        <w:t>(</w:t>
      </w:r>
      <w:r w:rsidRPr="008074EC">
        <w:rPr>
          <w:rFonts w:ascii="Times New Roman" w:eastAsia="Times New Roman" w:hAnsi="Times New Roman" w:cs="Times New Roman"/>
          <w:bCs/>
          <w:lang w:val="en-US" w:eastAsia="en-US"/>
        </w:rPr>
        <w:t>assessment</w:t>
      </w:r>
      <w:r w:rsidRPr="008074EC">
        <w:rPr>
          <w:rFonts w:ascii="Times New Roman" w:eastAsia="Times New Roman" w:hAnsi="Times New Roman" w:cs="Times New Roman"/>
          <w:bCs/>
          <w:lang w:eastAsia="en-US"/>
        </w:rPr>
        <w:t xml:space="preserve"> </w:t>
      </w:r>
      <w:r w:rsidRPr="008074EC">
        <w:rPr>
          <w:rFonts w:ascii="Times New Roman" w:eastAsia="Times New Roman" w:hAnsi="Times New Roman" w:cs="Times New Roman"/>
          <w:bCs/>
          <w:lang w:val="en-US" w:eastAsia="en-US"/>
        </w:rPr>
        <w:t>of</w:t>
      </w:r>
      <w:r w:rsidRPr="008074EC">
        <w:rPr>
          <w:rFonts w:ascii="Times New Roman" w:eastAsia="Times New Roman" w:hAnsi="Times New Roman" w:cs="Times New Roman"/>
          <w:bCs/>
          <w:lang w:eastAsia="en-US"/>
        </w:rPr>
        <w:t xml:space="preserve"> </w:t>
      </w:r>
      <w:r w:rsidRPr="008074EC">
        <w:rPr>
          <w:rFonts w:ascii="Times New Roman" w:eastAsia="Times New Roman" w:hAnsi="Times New Roman" w:cs="Times New Roman"/>
          <w:bCs/>
          <w:lang w:val="en-US" w:eastAsia="en-US"/>
        </w:rPr>
        <w:t>conformity</w:t>
      </w:r>
      <w:r w:rsidRPr="008074EC">
        <w:rPr>
          <w:rFonts w:ascii="Times New Roman" w:eastAsia="Times New Roman" w:hAnsi="Times New Roman" w:cs="Times New Roman"/>
          <w:bCs/>
          <w:lang w:eastAsia="en-US"/>
        </w:rPr>
        <w:t>)</w:t>
      </w:r>
      <w:r w:rsidR="008074EC" w:rsidRPr="0083731F">
        <w:rPr>
          <w:rFonts w:ascii="Times New Roman" w:eastAsia="Times New Roman" w:hAnsi="Times New Roman" w:cs="Times New Roman"/>
          <w:bCs/>
          <w:lang w:eastAsia="en-US"/>
        </w:rPr>
        <w:t>:</w:t>
      </w:r>
      <w:r w:rsidR="0083731F">
        <w:rPr>
          <w:rFonts w:ascii="Times New Roman" w:eastAsia="Times New Roman" w:hAnsi="Times New Roman" w:cs="Times New Roman"/>
          <w:b/>
          <w:bCs/>
          <w:lang w:eastAsia="en-US"/>
        </w:rPr>
        <w:t xml:space="preserve"> </w:t>
      </w:r>
      <w:r w:rsidR="0083731F">
        <w:rPr>
          <w:rFonts w:ascii="Times New Roman" w:eastAsia="Times New Roman" w:hAnsi="Times New Roman" w:cs="Times New Roman"/>
          <w:lang w:eastAsia="en-US"/>
        </w:rPr>
        <w:t>С</w:t>
      </w:r>
      <w:r w:rsidRPr="00071C11">
        <w:rPr>
          <w:rFonts w:ascii="Times New Roman" w:eastAsia="Times New Roman" w:hAnsi="Times New Roman" w:cs="Times New Roman"/>
          <w:lang w:eastAsia="en-US"/>
        </w:rPr>
        <w:t>истематическое изучение того, в какой степени производственный процесс и продукт способны удовлетворять специальным требованиям</w:t>
      </w:r>
      <w:r w:rsidR="008074EC">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b/>
          <w:bCs/>
          <w:lang w:eastAsia="en-US"/>
        </w:rPr>
      </w:pPr>
      <w:bookmarkStart w:id="5" w:name="bookmark12"/>
    </w:p>
    <w:p w:rsidR="00071C11" w:rsidRDefault="00071C11" w:rsidP="00071C11">
      <w:pPr>
        <w:widowControl/>
        <w:ind w:firstLine="567"/>
        <w:jc w:val="both"/>
        <w:rPr>
          <w:rFonts w:ascii="Times New Roman" w:eastAsia="Times New Roman" w:hAnsi="Times New Roman" w:cs="Times New Roman"/>
          <w:b/>
          <w:bCs/>
          <w:lang w:eastAsia="en-US"/>
        </w:rPr>
      </w:pPr>
      <w:r w:rsidRPr="00071C11">
        <w:rPr>
          <w:rFonts w:ascii="Times New Roman" w:eastAsia="Times New Roman" w:hAnsi="Times New Roman" w:cs="Times New Roman"/>
          <w:b/>
          <w:bCs/>
          <w:lang w:eastAsia="en-US"/>
        </w:rPr>
        <w:t>4</w:t>
      </w:r>
      <w:bookmarkEnd w:id="5"/>
      <w:r w:rsidRPr="00071C11">
        <w:rPr>
          <w:rFonts w:ascii="Times New Roman" w:eastAsia="Times New Roman" w:hAnsi="Times New Roman" w:cs="Times New Roman"/>
          <w:b/>
          <w:bCs/>
          <w:lang w:eastAsia="en-US"/>
        </w:rPr>
        <w:t xml:space="preserve"> Классификация</w:t>
      </w:r>
    </w:p>
    <w:p w:rsidR="008074EC" w:rsidRPr="00071C11" w:rsidRDefault="008074EC" w:rsidP="00071C11">
      <w:pPr>
        <w:widowControl/>
        <w:ind w:firstLine="567"/>
        <w:jc w:val="both"/>
        <w:rPr>
          <w:rFonts w:ascii="Times New Roman" w:eastAsia="Times New Roman" w:hAnsi="Times New Roman" w:cs="Times New Roman"/>
          <w:b/>
          <w:bCs/>
          <w:lang w:eastAsia="en-US"/>
        </w:rPr>
      </w:pPr>
    </w:p>
    <w:p w:rsidR="00071C11" w:rsidRPr="00071C11" w:rsidRDefault="00071C11" w:rsidP="00071C11">
      <w:pPr>
        <w:widowControl/>
        <w:ind w:firstLine="567"/>
        <w:jc w:val="both"/>
        <w:rPr>
          <w:rFonts w:ascii="Times New Roman" w:eastAsia="Times New Roman" w:hAnsi="Times New Roman" w:cs="Times New Roman"/>
          <w:b/>
          <w:bCs/>
          <w:lang w:eastAsia="en-US"/>
        </w:rPr>
      </w:pPr>
      <w:bookmarkStart w:id="6" w:name="bookmark13"/>
      <w:r w:rsidRPr="00071C11">
        <w:rPr>
          <w:rFonts w:ascii="Times New Roman" w:eastAsia="Times New Roman" w:hAnsi="Times New Roman" w:cs="Times New Roman"/>
          <w:b/>
          <w:bCs/>
          <w:lang w:eastAsia="en-US"/>
        </w:rPr>
        <w:t>4</w:t>
      </w:r>
      <w:bookmarkEnd w:id="6"/>
      <w:r w:rsidRPr="00071C11">
        <w:rPr>
          <w:rFonts w:ascii="Times New Roman" w:eastAsia="Times New Roman" w:hAnsi="Times New Roman" w:cs="Times New Roman"/>
          <w:b/>
          <w:bCs/>
          <w:lang w:eastAsia="en-US"/>
        </w:rPr>
        <w:t>.1 Консистенция влажной смеси</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lang w:eastAsia="en-US"/>
        </w:rPr>
        <w:t xml:space="preserve">Классификация консистенции свежего бетона в настоящем стандарте применима для влажного смешанного бетона перед торкретированием, при этом должны применяться классы консистенции по </w:t>
      </w:r>
      <w:r w:rsidRPr="00071C11">
        <w:rPr>
          <w:rFonts w:ascii="Times New Roman" w:eastAsia="Times New Roman" w:hAnsi="Times New Roman" w:cs="Times New Roman"/>
          <w:lang w:val="en-US" w:eastAsia="en-US"/>
        </w:rPr>
        <w:t>EN</w:t>
      </w:r>
      <w:r w:rsidRPr="00071C11">
        <w:rPr>
          <w:rFonts w:ascii="Times New Roman" w:eastAsia="Times New Roman" w:hAnsi="Times New Roman" w:cs="Times New Roman"/>
          <w:lang w:eastAsia="en-US"/>
        </w:rPr>
        <w:t xml:space="preserve"> 206.</w:t>
      </w:r>
    </w:p>
    <w:p w:rsidR="00071C11" w:rsidRPr="00071C11" w:rsidRDefault="00071C11" w:rsidP="00071C11">
      <w:pPr>
        <w:widowControl/>
        <w:ind w:firstLine="567"/>
        <w:jc w:val="both"/>
        <w:rPr>
          <w:rFonts w:ascii="Times New Roman" w:eastAsia="Times New Roman" w:hAnsi="Times New Roman" w:cs="Times New Roman"/>
          <w:b/>
          <w:bCs/>
          <w:lang w:eastAsia="en-US"/>
        </w:rPr>
      </w:pPr>
      <w:bookmarkStart w:id="7" w:name="bookmark14"/>
      <w:r w:rsidRPr="00071C11">
        <w:rPr>
          <w:rFonts w:ascii="Times New Roman" w:eastAsia="Times New Roman" w:hAnsi="Times New Roman" w:cs="Times New Roman"/>
          <w:b/>
          <w:bCs/>
          <w:lang w:eastAsia="en-US"/>
        </w:rPr>
        <w:t>4</w:t>
      </w:r>
      <w:bookmarkEnd w:id="7"/>
      <w:r w:rsidRPr="00071C11">
        <w:rPr>
          <w:rFonts w:ascii="Times New Roman" w:eastAsia="Times New Roman" w:hAnsi="Times New Roman" w:cs="Times New Roman"/>
          <w:b/>
          <w:bCs/>
          <w:lang w:eastAsia="en-US"/>
        </w:rPr>
        <w:t>.2 Классы воздействия</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lang w:eastAsia="en-US"/>
        </w:rPr>
        <w:t xml:space="preserve">Ограничительные значения для состава бетона, относящиеся к классам воздействия, приведенные в </w:t>
      </w:r>
      <w:r w:rsidRPr="00071C11">
        <w:rPr>
          <w:rFonts w:ascii="Times New Roman" w:eastAsia="Times New Roman" w:hAnsi="Times New Roman" w:cs="Times New Roman"/>
          <w:lang w:val="en-US" w:eastAsia="en-US"/>
        </w:rPr>
        <w:t>EN</w:t>
      </w:r>
      <w:r w:rsidRPr="00071C11">
        <w:rPr>
          <w:rFonts w:ascii="Times New Roman" w:eastAsia="Times New Roman" w:hAnsi="Times New Roman" w:cs="Times New Roman"/>
          <w:lang w:eastAsia="en-US"/>
        </w:rPr>
        <w:t xml:space="preserve"> 206, применяются для </w:t>
      </w:r>
      <w:proofErr w:type="gramStart"/>
      <w:r w:rsidRPr="00071C11">
        <w:rPr>
          <w:rFonts w:ascii="Times New Roman" w:eastAsia="Times New Roman" w:hAnsi="Times New Roman" w:cs="Times New Roman"/>
          <w:lang w:eastAsia="en-US"/>
        </w:rPr>
        <w:t>торкрет-бетона</w:t>
      </w:r>
      <w:proofErr w:type="gramEnd"/>
      <w:r w:rsidRPr="00071C11">
        <w:rPr>
          <w:rFonts w:ascii="Times New Roman" w:eastAsia="Times New Roman" w:hAnsi="Times New Roman" w:cs="Times New Roman"/>
          <w:lang w:eastAsia="en-US"/>
        </w:rPr>
        <w:t xml:space="preserve"> со следующими исключениями:</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lang w:eastAsia="en-US"/>
        </w:rPr>
        <w:t>- Рекомендация по минимальному содержанию цемента в основной смеси должна составлять 300 кг/м</w:t>
      </w:r>
      <w:r w:rsidRPr="00071C11">
        <w:rPr>
          <w:rFonts w:ascii="Times New Roman" w:eastAsia="Times New Roman" w:hAnsi="Times New Roman" w:cs="Times New Roman"/>
          <w:vertAlign w:val="superscript"/>
          <w:lang w:eastAsia="en-US"/>
        </w:rPr>
        <w:t>3</w:t>
      </w:r>
      <w:r w:rsidRPr="00071C11">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lang w:eastAsia="en-US"/>
        </w:rPr>
        <w:t>- рекомендации по минимальному содержанию воздуха не применимы.</w:t>
      </w:r>
    </w:p>
    <w:p w:rsidR="00071C11" w:rsidRPr="00071C11" w:rsidRDefault="00071C11" w:rsidP="00071C11">
      <w:pPr>
        <w:widowControl/>
        <w:ind w:firstLine="567"/>
        <w:jc w:val="both"/>
        <w:rPr>
          <w:rFonts w:ascii="Times New Roman" w:eastAsia="Times New Roman" w:hAnsi="Times New Roman" w:cs="Times New Roman"/>
          <w:lang w:eastAsia="en-US"/>
        </w:rPr>
      </w:pPr>
    </w:p>
    <w:p w:rsidR="00071C11" w:rsidRPr="00EA121D" w:rsidRDefault="00EA121D" w:rsidP="00071C11">
      <w:pPr>
        <w:widowControl/>
        <w:ind w:firstLine="567"/>
        <w:jc w:val="both"/>
        <w:rPr>
          <w:rFonts w:ascii="Times New Roman" w:eastAsia="Times New Roman" w:hAnsi="Times New Roman" w:cs="Times New Roman"/>
          <w:sz w:val="20"/>
          <w:szCs w:val="20"/>
          <w:lang w:eastAsia="en-US"/>
        </w:rPr>
      </w:pPr>
      <w:r w:rsidRPr="00EA121D">
        <w:rPr>
          <w:rFonts w:ascii="Times New Roman" w:eastAsia="Times New Roman" w:hAnsi="Times New Roman" w:cs="Times New Roman"/>
          <w:sz w:val="20"/>
          <w:szCs w:val="20"/>
          <w:lang w:eastAsia="en-US"/>
        </w:rPr>
        <w:t>Примечание -</w:t>
      </w:r>
      <w:r w:rsidR="00071C11" w:rsidRPr="00EA121D">
        <w:rPr>
          <w:rFonts w:ascii="Times New Roman" w:eastAsia="Times New Roman" w:hAnsi="Times New Roman" w:cs="Times New Roman"/>
          <w:sz w:val="20"/>
          <w:szCs w:val="20"/>
          <w:lang w:eastAsia="en-US"/>
        </w:rPr>
        <w:t xml:space="preserve"> Имеющиеся в настоящее время методы испытаний для измерения содержания воздуха не дают надежных результатов для свежего </w:t>
      </w:r>
      <w:proofErr w:type="gramStart"/>
      <w:r w:rsidR="00071C11" w:rsidRPr="00EA121D">
        <w:rPr>
          <w:rFonts w:ascii="Times New Roman" w:eastAsia="Times New Roman" w:hAnsi="Times New Roman" w:cs="Times New Roman"/>
          <w:sz w:val="20"/>
          <w:szCs w:val="20"/>
          <w:lang w:eastAsia="en-US"/>
        </w:rPr>
        <w:t>торкрет-бетона</w:t>
      </w:r>
      <w:proofErr w:type="gramEnd"/>
      <w:r w:rsidR="00071C11" w:rsidRPr="00EA121D">
        <w:rPr>
          <w:rFonts w:ascii="Times New Roman" w:eastAsia="Times New Roman" w:hAnsi="Times New Roman" w:cs="Times New Roman"/>
          <w:sz w:val="20"/>
          <w:szCs w:val="20"/>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lang w:eastAsia="en-US"/>
        </w:rPr>
        <w:t xml:space="preserve">Положения, действующие в месте использования бетона, могут устанавливать иные предельные значения, связанные с классами воздействия, указанными в </w:t>
      </w:r>
      <w:r w:rsidR="00EA121D">
        <w:rPr>
          <w:rFonts w:ascii="Times New Roman" w:eastAsia="Times New Roman" w:hAnsi="Times New Roman" w:cs="Times New Roman"/>
          <w:lang w:eastAsia="en-US"/>
        </w:rPr>
        <w:br/>
      </w:r>
      <w:r w:rsidRPr="00071C11">
        <w:rPr>
          <w:rFonts w:ascii="Times New Roman" w:eastAsia="Times New Roman" w:hAnsi="Times New Roman" w:cs="Times New Roman"/>
          <w:lang w:val="en-US" w:eastAsia="en-US"/>
        </w:rPr>
        <w:t>EN</w:t>
      </w:r>
      <w:r w:rsidRPr="00071C11">
        <w:rPr>
          <w:rFonts w:ascii="Times New Roman" w:eastAsia="Times New Roman" w:hAnsi="Times New Roman" w:cs="Times New Roman"/>
          <w:lang w:eastAsia="en-US"/>
        </w:rPr>
        <w:t xml:space="preserve"> 206:2013+</w:t>
      </w:r>
      <w:r w:rsidRPr="00071C11">
        <w:rPr>
          <w:rFonts w:ascii="Times New Roman" w:eastAsia="Times New Roman" w:hAnsi="Times New Roman" w:cs="Times New Roman"/>
          <w:lang w:val="en-US" w:eastAsia="en-US"/>
        </w:rPr>
        <w:t>A</w:t>
      </w:r>
      <w:r w:rsidRPr="00071C11">
        <w:rPr>
          <w:rFonts w:ascii="Times New Roman" w:eastAsia="Times New Roman" w:hAnsi="Times New Roman" w:cs="Times New Roman"/>
          <w:lang w:eastAsia="en-US"/>
        </w:rPr>
        <w:t>2:2021.</w:t>
      </w:r>
    </w:p>
    <w:p w:rsidR="00071C11" w:rsidRPr="00071C11" w:rsidRDefault="00071C11" w:rsidP="00071C11">
      <w:pPr>
        <w:widowControl/>
        <w:ind w:firstLine="567"/>
        <w:jc w:val="both"/>
        <w:rPr>
          <w:rFonts w:ascii="Times New Roman" w:eastAsia="Times New Roman" w:hAnsi="Times New Roman" w:cs="Times New Roman"/>
          <w:b/>
          <w:bCs/>
          <w:lang w:eastAsia="en-US"/>
        </w:rPr>
      </w:pPr>
      <w:bookmarkStart w:id="8" w:name="bookmark15"/>
      <w:r w:rsidRPr="00071C11">
        <w:rPr>
          <w:rFonts w:ascii="Times New Roman" w:eastAsia="Times New Roman" w:hAnsi="Times New Roman" w:cs="Times New Roman"/>
          <w:b/>
          <w:bCs/>
          <w:lang w:eastAsia="en-US"/>
        </w:rPr>
        <w:t>4</w:t>
      </w:r>
      <w:bookmarkEnd w:id="8"/>
      <w:r w:rsidRPr="00071C11">
        <w:rPr>
          <w:rFonts w:ascii="Times New Roman" w:eastAsia="Times New Roman" w:hAnsi="Times New Roman" w:cs="Times New Roman"/>
          <w:b/>
          <w:bCs/>
          <w:lang w:eastAsia="en-US"/>
        </w:rPr>
        <w:t xml:space="preserve">.3 Молодой </w:t>
      </w:r>
      <w:proofErr w:type="gramStart"/>
      <w:r w:rsidRPr="00071C11">
        <w:rPr>
          <w:rFonts w:ascii="Times New Roman" w:eastAsia="Times New Roman" w:hAnsi="Times New Roman" w:cs="Times New Roman"/>
          <w:b/>
          <w:bCs/>
          <w:lang w:eastAsia="en-US"/>
        </w:rPr>
        <w:t>торкрет-бетон</w:t>
      </w:r>
      <w:proofErr w:type="gramEnd"/>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lang w:eastAsia="en-US"/>
        </w:rPr>
        <w:t xml:space="preserve">Молодой </w:t>
      </w:r>
      <w:proofErr w:type="gramStart"/>
      <w:r w:rsidRPr="00071C11">
        <w:rPr>
          <w:rFonts w:ascii="Times New Roman" w:eastAsia="Times New Roman" w:hAnsi="Times New Roman" w:cs="Times New Roman"/>
          <w:lang w:eastAsia="en-US"/>
        </w:rPr>
        <w:t>торкрет-бетон</w:t>
      </w:r>
      <w:proofErr w:type="gramEnd"/>
      <w:r w:rsidRPr="00071C11">
        <w:rPr>
          <w:rFonts w:ascii="Times New Roman" w:eastAsia="Times New Roman" w:hAnsi="Times New Roman" w:cs="Times New Roman"/>
          <w:lang w:eastAsia="en-US"/>
        </w:rPr>
        <w:t xml:space="preserve"> также может быть классифицирован в соответствии с диапазонами развития его значительной ранней прочности. Классификация основана на среднем диапазоне типичной скорости твердения в соответствии с выбранным производственным процессом и требованиями.</w:t>
      </w:r>
    </w:p>
    <w:p w:rsidR="003606D9"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lang w:eastAsia="en-US"/>
        </w:rPr>
        <w:t xml:space="preserve">Если указано, что развитие прочности молодого торкрет-бетона должно относиться к ранним классам прочности </w:t>
      </w:r>
      <w:r w:rsidRPr="00071C11">
        <w:rPr>
          <w:rFonts w:ascii="Times New Roman" w:eastAsia="Times New Roman" w:hAnsi="Times New Roman" w:cs="Times New Roman"/>
          <w:lang w:val="en-US" w:eastAsia="en-US"/>
        </w:rPr>
        <w:t>J</w:t>
      </w:r>
      <w:r w:rsidRPr="00071C11">
        <w:rPr>
          <w:rFonts w:ascii="Times New Roman" w:eastAsia="Times New Roman" w:hAnsi="Times New Roman" w:cs="Times New Roman"/>
          <w:lang w:eastAsia="en-US"/>
        </w:rPr>
        <w:t xml:space="preserve">1, </w:t>
      </w:r>
      <w:r w:rsidRPr="00071C11">
        <w:rPr>
          <w:rFonts w:ascii="Times New Roman" w:eastAsia="Times New Roman" w:hAnsi="Times New Roman" w:cs="Times New Roman"/>
          <w:lang w:val="en-US" w:eastAsia="en-US"/>
        </w:rPr>
        <w:t>J</w:t>
      </w:r>
      <w:r w:rsidRPr="00071C11">
        <w:rPr>
          <w:rFonts w:ascii="Times New Roman" w:eastAsia="Times New Roman" w:hAnsi="Times New Roman" w:cs="Times New Roman"/>
          <w:lang w:eastAsia="en-US"/>
        </w:rPr>
        <w:t xml:space="preserve">2 или </w:t>
      </w:r>
      <w:r w:rsidRPr="00071C11">
        <w:rPr>
          <w:rFonts w:ascii="Times New Roman" w:eastAsia="Times New Roman" w:hAnsi="Times New Roman" w:cs="Times New Roman"/>
          <w:lang w:val="en-US" w:eastAsia="en-US"/>
        </w:rPr>
        <w:t>J</w:t>
      </w:r>
      <w:r w:rsidRPr="00071C11">
        <w:rPr>
          <w:rFonts w:ascii="Times New Roman" w:eastAsia="Times New Roman" w:hAnsi="Times New Roman" w:cs="Times New Roman"/>
          <w:lang w:eastAsia="en-US"/>
        </w:rPr>
        <w:t xml:space="preserve">3 в соответствии с рисунком 1. Ранний класс прочности </w:t>
      </w:r>
      <w:r w:rsidRPr="00071C11">
        <w:rPr>
          <w:rFonts w:ascii="Times New Roman" w:eastAsia="Times New Roman" w:hAnsi="Times New Roman" w:cs="Times New Roman"/>
          <w:lang w:val="en-US" w:eastAsia="en-US"/>
        </w:rPr>
        <w:t>J</w:t>
      </w:r>
      <w:r w:rsidRPr="00071C11">
        <w:rPr>
          <w:rFonts w:ascii="Times New Roman" w:eastAsia="Times New Roman" w:hAnsi="Times New Roman" w:cs="Times New Roman"/>
          <w:lang w:eastAsia="en-US"/>
        </w:rPr>
        <w:t xml:space="preserve">1 определяется по крайней мере 3 точками данных (прочность на сжатие в зависимости от времени), попадающими в область между линиями </w:t>
      </w:r>
      <w:r w:rsidRPr="00071C11">
        <w:rPr>
          <w:rFonts w:ascii="Times New Roman" w:eastAsia="Times New Roman" w:hAnsi="Times New Roman" w:cs="Times New Roman"/>
          <w:lang w:val="en-US" w:eastAsia="en-US"/>
        </w:rPr>
        <w:t>A</w:t>
      </w:r>
      <w:r w:rsidRPr="00071C11">
        <w:rPr>
          <w:rFonts w:ascii="Times New Roman" w:eastAsia="Times New Roman" w:hAnsi="Times New Roman" w:cs="Times New Roman"/>
          <w:lang w:eastAsia="en-US"/>
        </w:rPr>
        <w:t xml:space="preserve"> и </w:t>
      </w:r>
      <w:r w:rsidRPr="00071C11">
        <w:rPr>
          <w:rFonts w:ascii="Times New Roman" w:eastAsia="Times New Roman" w:hAnsi="Times New Roman" w:cs="Times New Roman"/>
          <w:lang w:val="en-US" w:eastAsia="en-US"/>
        </w:rPr>
        <w:t>B</w:t>
      </w:r>
      <w:r w:rsidRPr="00071C11">
        <w:rPr>
          <w:rFonts w:ascii="Times New Roman" w:eastAsia="Times New Roman" w:hAnsi="Times New Roman" w:cs="Times New Roman"/>
          <w:lang w:eastAsia="en-US"/>
        </w:rPr>
        <w:t xml:space="preserve">, класс </w:t>
      </w:r>
      <w:r w:rsidRPr="00071C11">
        <w:rPr>
          <w:rFonts w:ascii="Times New Roman" w:eastAsia="Times New Roman" w:hAnsi="Times New Roman" w:cs="Times New Roman"/>
          <w:lang w:val="en-US" w:eastAsia="en-US"/>
        </w:rPr>
        <w:t>J</w:t>
      </w:r>
      <w:r w:rsidRPr="00071C11">
        <w:rPr>
          <w:rFonts w:ascii="Times New Roman" w:eastAsia="Times New Roman" w:hAnsi="Times New Roman" w:cs="Times New Roman"/>
          <w:lang w:eastAsia="en-US"/>
        </w:rPr>
        <w:t xml:space="preserve">2 - в область между линиями </w:t>
      </w:r>
      <w:r w:rsidRPr="00071C11">
        <w:rPr>
          <w:rFonts w:ascii="Times New Roman" w:eastAsia="Times New Roman" w:hAnsi="Times New Roman" w:cs="Times New Roman"/>
          <w:lang w:val="en-US" w:eastAsia="en-US"/>
        </w:rPr>
        <w:t>B</w:t>
      </w:r>
      <w:r w:rsidRPr="00071C11">
        <w:rPr>
          <w:rFonts w:ascii="Times New Roman" w:eastAsia="Times New Roman" w:hAnsi="Times New Roman" w:cs="Times New Roman"/>
          <w:lang w:eastAsia="en-US"/>
        </w:rPr>
        <w:t xml:space="preserve"> и </w:t>
      </w:r>
      <w:r w:rsidRPr="00071C11">
        <w:rPr>
          <w:rFonts w:ascii="Times New Roman" w:eastAsia="Times New Roman" w:hAnsi="Times New Roman" w:cs="Times New Roman"/>
          <w:lang w:val="en-US" w:eastAsia="en-US"/>
        </w:rPr>
        <w:t>C</w:t>
      </w:r>
      <w:r w:rsidRPr="00071C11">
        <w:rPr>
          <w:rFonts w:ascii="Times New Roman" w:eastAsia="Times New Roman" w:hAnsi="Times New Roman" w:cs="Times New Roman"/>
          <w:lang w:eastAsia="en-US"/>
        </w:rPr>
        <w:t xml:space="preserve">, а класс </w:t>
      </w:r>
      <w:r w:rsidRPr="00071C11">
        <w:rPr>
          <w:rFonts w:ascii="Times New Roman" w:eastAsia="Times New Roman" w:hAnsi="Times New Roman" w:cs="Times New Roman"/>
          <w:lang w:val="en-US" w:eastAsia="en-US"/>
        </w:rPr>
        <w:t>J</w:t>
      </w:r>
      <w:r w:rsidRPr="00071C11">
        <w:rPr>
          <w:rFonts w:ascii="Times New Roman" w:eastAsia="Times New Roman" w:hAnsi="Times New Roman" w:cs="Times New Roman"/>
          <w:lang w:eastAsia="en-US"/>
        </w:rPr>
        <w:t xml:space="preserve">3 - выше линии </w:t>
      </w:r>
      <w:r w:rsidRPr="00071C11">
        <w:rPr>
          <w:rFonts w:ascii="Times New Roman" w:eastAsia="Times New Roman" w:hAnsi="Times New Roman" w:cs="Times New Roman"/>
          <w:lang w:val="en-US" w:eastAsia="en-US"/>
        </w:rPr>
        <w:t>C</w:t>
      </w:r>
      <w:r w:rsidRPr="00071C11">
        <w:rPr>
          <w:rFonts w:ascii="Times New Roman" w:eastAsia="Times New Roman" w:hAnsi="Times New Roman" w:cs="Times New Roman"/>
          <w:lang w:eastAsia="en-US"/>
        </w:rPr>
        <w:t>.</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lang w:eastAsia="en-US"/>
        </w:rPr>
        <w:t>Рекомендуемые временные интервалы, в которые следует оценивать данные о прочности, следующие: 0 ч - 1 ч; 4 ч - 6 ч; 12 ч - 24 ч.</w:t>
      </w:r>
    </w:p>
    <w:p w:rsidR="00071C11" w:rsidRPr="00071C11" w:rsidRDefault="00071C11" w:rsidP="00071C11">
      <w:pPr>
        <w:widowControl/>
        <w:ind w:firstLine="567"/>
        <w:jc w:val="both"/>
        <w:rPr>
          <w:rFonts w:ascii="Times New Roman" w:eastAsia="Times New Roman" w:hAnsi="Times New Roman" w:cs="Times New Roman"/>
          <w:lang w:eastAsia="en-US"/>
        </w:rPr>
      </w:pPr>
      <w:r w:rsidRPr="00071C11">
        <w:rPr>
          <w:rFonts w:ascii="Times New Roman" w:eastAsia="Times New Roman" w:hAnsi="Times New Roman" w:cs="Times New Roman"/>
          <w:lang w:eastAsia="en-US"/>
        </w:rPr>
        <w:t xml:space="preserve">Раннее развитие прочности должно быть определено методом проникающей иглы согласно </w:t>
      </w:r>
      <w:r w:rsidRPr="00071C11">
        <w:rPr>
          <w:rFonts w:ascii="Times New Roman" w:eastAsia="Times New Roman" w:hAnsi="Times New Roman" w:cs="Times New Roman"/>
          <w:lang w:val="en-US" w:eastAsia="en-US"/>
        </w:rPr>
        <w:t>EN</w:t>
      </w:r>
      <w:r w:rsidRPr="00071C11">
        <w:rPr>
          <w:rFonts w:ascii="Times New Roman" w:eastAsia="Times New Roman" w:hAnsi="Times New Roman" w:cs="Times New Roman"/>
          <w:lang w:eastAsia="en-US"/>
        </w:rPr>
        <w:t xml:space="preserve"> 14488-2 и/или методом вбивания шпильки согласно </w:t>
      </w:r>
      <w:r w:rsidRPr="00071C11">
        <w:rPr>
          <w:rFonts w:ascii="Times New Roman" w:eastAsia="Times New Roman" w:hAnsi="Times New Roman" w:cs="Times New Roman"/>
          <w:lang w:val="en-US" w:eastAsia="en-US"/>
        </w:rPr>
        <w:t>EN</w:t>
      </w:r>
      <w:r w:rsidRPr="00071C11">
        <w:rPr>
          <w:rFonts w:ascii="Times New Roman" w:eastAsia="Times New Roman" w:hAnsi="Times New Roman" w:cs="Times New Roman"/>
          <w:lang w:eastAsia="en-US"/>
        </w:rPr>
        <w:t xml:space="preserve"> 14488-2, в соответствии с ожидаемым диапазоном прочности (см. таблицу 1).</w:t>
      </w:r>
    </w:p>
    <w:p w:rsidR="00796653" w:rsidRDefault="00EA121D" w:rsidP="00795BB0">
      <w:pPr>
        <w:autoSpaceDE w:val="0"/>
        <w:autoSpaceDN w:val="0"/>
        <w:adjustRightInd w:val="0"/>
        <w:jc w:val="center"/>
        <w:rPr>
          <w:rFonts w:ascii="Times New Roman" w:eastAsia="SimSun" w:hAnsi="Times New Roman" w:cs="Times New Roman"/>
          <w:bCs/>
        </w:rPr>
      </w:pPr>
      <w:r w:rsidRPr="00B86ACD">
        <w:rPr>
          <w:rFonts w:ascii="Times New Roman" w:eastAsia="Times New Roman" w:hAnsi="Times New Roman" w:cs="Times New Roman"/>
          <w:noProof/>
          <w:sz w:val="28"/>
          <w:szCs w:val="28"/>
        </w:rPr>
        <w:lastRenderedPageBreak/>
        <w:drawing>
          <wp:inline distT="0" distB="0" distL="0" distR="0" wp14:anchorId="749A2FAF" wp14:editId="5A244FB3">
            <wp:extent cx="5635869" cy="3274189"/>
            <wp:effectExtent l="0" t="0" r="3175"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lum contrast="20000"/>
                      <a:extLst>
                        <a:ext uri="{28A0092B-C50C-407E-A947-70E740481C1C}">
                          <a14:useLocalDpi xmlns:a14="http://schemas.microsoft.com/office/drawing/2010/main" val="0"/>
                        </a:ext>
                      </a:extLst>
                    </a:blip>
                    <a:srcRect/>
                    <a:stretch>
                      <a:fillRect/>
                    </a:stretch>
                  </pic:blipFill>
                  <pic:spPr bwMode="auto">
                    <a:xfrm>
                      <a:off x="0" y="0"/>
                      <a:ext cx="5666555" cy="3292016"/>
                    </a:xfrm>
                    <a:prstGeom prst="rect">
                      <a:avLst/>
                    </a:prstGeom>
                    <a:noFill/>
                    <a:ln>
                      <a:noFill/>
                    </a:ln>
                  </pic:spPr>
                </pic:pic>
              </a:graphicData>
            </a:graphic>
          </wp:inline>
        </w:drawing>
      </w:r>
    </w:p>
    <w:p w:rsidR="003606D9" w:rsidRDefault="003606D9" w:rsidP="00704018">
      <w:pPr>
        <w:widowControl/>
        <w:ind w:firstLine="709"/>
        <w:jc w:val="both"/>
        <w:rPr>
          <w:rFonts w:ascii="Times New Roman" w:eastAsia="Times New Roman" w:hAnsi="Times New Roman" w:cs="Times New Roman"/>
          <w:b/>
          <w:bCs/>
          <w:sz w:val="20"/>
          <w:szCs w:val="20"/>
          <w:lang w:eastAsia="en-US"/>
        </w:rPr>
      </w:pPr>
    </w:p>
    <w:p w:rsidR="00704018" w:rsidRPr="00D60B29" w:rsidRDefault="00704018" w:rsidP="00704018">
      <w:pPr>
        <w:widowControl/>
        <w:ind w:firstLine="709"/>
        <w:jc w:val="both"/>
        <w:rPr>
          <w:rFonts w:ascii="Times New Roman" w:eastAsia="Times New Roman" w:hAnsi="Times New Roman" w:cs="Times New Roman"/>
          <w:b/>
          <w:bCs/>
          <w:sz w:val="20"/>
          <w:szCs w:val="20"/>
          <w:lang w:eastAsia="en-US"/>
        </w:rPr>
      </w:pPr>
      <w:r w:rsidRPr="00D60B29">
        <w:rPr>
          <w:rFonts w:ascii="Times New Roman" w:eastAsia="Times New Roman" w:hAnsi="Times New Roman" w:cs="Times New Roman"/>
          <w:b/>
          <w:bCs/>
          <w:sz w:val="20"/>
          <w:szCs w:val="20"/>
          <w:lang w:eastAsia="en-US"/>
        </w:rPr>
        <w:t>Условные обозначения</w:t>
      </w:r>
    </w:p>
    <w:p w:rsidR="00704018" w:rsidRPr="00D60B29" w:rsidRDefault="00704018" w:rsidP="00704018">
      <w:pPr>
        <w:widowControl/>
        <w:ind w:firstLine="709"/>
        <w:jc w:val="both"/>
        <w:rPr>
          <w:rFonts w:ascii="Times New Roman" w:eastAsia="Times New Roman" w:hAnsi="Times New Roman" w:cs="Times New Roman"/>
          <w:sz w:val="20"/>
          <w:szCs w:val="20"/>
          <w:lang w:eastAsia="en-US"/>
        </w:rPr>
      </w:pPr>
      <w:r w:rsidRPr="00D60B29">
        <w:rPr>
          <w:rFonts w:ascii="Times New Roman" w:eastAsia="Times New Roman" w:hAnsi="Times New Roman" w:cs="Times New Roman"/>
          <w:sz w:val="20"/>
          <w:szCs w:val="20"/>
          <w:lang w:val="en-US" w:eastAsia="en-US"/>
        </w:rPr>
        <w:t>X</w:t>
      </w:r>
      <w:r w:rsidRPr="00D60B29">
        <w:rPr>
          <w:rFonts w:ascii="Times New Roman" w:eastAsia="Times New Roman" w:hAnsi="Times New Roman" w:cs="Times New Roman"/>
          <w:sz w:val="20"/>
          <w:szCs w:val="20"/>
          <w:lang w:eastAsia="en-US"/>
        </w:rPr>
        <w:t xml:space="preserve"> - минут;</w:t>
      </w:r>
    </w:p>
    <w:p w:rsidR="00704018" w:rsidRPr="00D60B29" w:rsidRDefault="00704018" w:rsidP="00704018">
      <w:pPr>
        <w:widowControl/>
        <w:ind w:firstLine="709"/>
        <w:jc w:val="both"/>
        <w:rPr>
          <w:rFonts w:ascii="Times New Roman" w:eastAsia="Times New Roman" w:hAnsi="Times New Roman" w:cs="Times New Roman"/>
          <w:sz w:val="20"/>
          <w:szCs w:val="20"/>
          <w:lang w:eastAsia="en-US"/>
        </w:rPr>
      </w:pPr>
      <w:r w:rsidRPr="00D60B29">
        <w:rPr>
          <w:rFonts w:ascii="Times New Roman" w:eastAsia="Times New Roman" w:hAnsi="Times New Roman" w:cs="Times New Roman"/>
          <w:sz w:val="20"/>
          <w:szCs w:val="20"/>
          <w:lang w:val="en-US" w:eastAsia="en-US"/>
        </w:rPr>
        <w:t>Y</w:t>
      </w:r>
      <w:r w:rsidRPr="00D60B29">
        <w:rPr>
          <w:rFonts w:ascii="Times New Roman" w:eastAsia="Times New Roman" w:hAnsi="Times New Roman" w:cs="Times New Roman"/>
          <w:sz w:val="20"/>
          <w:szCs w:val="20"/>
          <w:lang w:eastAsia="en-US"/>
        </w:rPr>
        <w:t xml:space="preserve"> - прочность на сжатие, </w:t>
      </w:r>
      <w:r w:rsidRPr="00D60B29">
        <w:rPr>
          <w:rFonts w:ascii="Times New Roman" w:eastAsia="Times New Roman" w:hAnsi="Times New Roman" w:cs="Times New Roman"/>
          <w:sz w:val="20"/>
          <w:szCs w:val="20"/>
          <w:lang w:val="en-US" w:eastAsia="en-US"/>
        </w:rPr>
        <w:t>f</w:t>
      </w:r>
      <w:r w:rsidRPr="00D60B29">
        <w:rPr>
          <w:rFonts w:ascii="Times New Roman" w:eastAsia="Times New Roman" w:hAnsi="Times New Roman" w:cs="Times New Roman"/>
          <w:i/>
          <w:sz w:val="20"/>
          <w:szCs w:val="20"/>
          <w:vertAlign w:val="subscript"/>
          <w:lang w:val="en-US" w:eastAsia="en-US"/>
        </w:rPr>
        <w:t>G</w:t>
      </w:r>
      <w:r w:rsidRPr="00D60B29">
        <w:rPr>
          <w:rFonts w:ascii="Times New Roman" w:eastAsia="Times New Roman" w:hAnsi="Times New Roman" w:cs="Times New Roman"/>
          <w:sz w:val="20"/>
          <w:szCs w:val="20"/>
          <w:lang w:eastAsia="en-US"/>
        </w:rPr>
        <w:t xml:space="preserve"> в Н/мм</w:t>
      </w:r>
      <w:proofErr w:type="gramStart"/>
      <w:r w:rsidRPr="00D60B29">
        <w:rPr>
          <w:rFonts w:ascii="Times New Roman" w:eastAsia="Times New Roman" w:hAnsi="Times New Roman" w:cs="Times New Roman"/>
          <w:sz w:val="20"/>
          <w:szCs w:val="20"/>
          <w:vertAlign w:val="superscript"/>
          <w:lang w:eastAsia="en-US"/>
        </w:rPr>
        <w:t xml:space="preserve">2 </w:t>
      </w:r>
      <w:r w:rsidRPr="00D60B29">
        <w:rPr>
          <w:rFonts w:ascii="Times New Roman" w:eastAsia="Times New Roman" w:hAnsi="Times New Roman" w:cs="Times New Roman"/>
          <w:sz w:val="20"/>
          <w:szCs w:val="20"/>
          <w:lang w:eastAsia="en-US"/>
        </w:rPr>
        <w:t>;</w:t>
      </w:r>
      <w:proofErr w:type="gramEnd"/>
    </w:p>
    <w:p w:rsidR="00704018" w:rsidRPr="0033279C" w:rsidRDefault="00704018" w:rsidP="00704018">
      <w:pPr>
        <w:widowControl/>
        <w:ind w:firstLine="709"/>
        <w:jc w:val="both"/>
        <w:rPr>
          <w:rFonts w:ascii="Times New Roman" w:eastAsia="Times New Roman" w:hAnsi="Times New Roman" w:cs="Times New Roman"/>
          <w:sz w:val="18"/>
          <w:szCs w:val="18"/>
          <w:lang w:eastAsia="en-US"/>
        </w:rPr>
      </w:pPr>
      <w:r w:rsidRPr="00D60B29">
        <w:rPr>
          <w:rFonts w:ascii="Times New Roman" w:eastAsia="Times New Roman" w:hAnsi="Times New Roman" w:cs="Times New Roman"/>
          <w:sz w:val="20"/>
          <w:szCs w:val="20"/>
          <w:lang w:val="en-US" w:eastAsia="en-US"/>
        </w:rPr>
        <w:t>Z</w:t>
      </w:r>
      <w:r w:rsidRPr="00D60B29">
        <w:rPr>
          <w:rFonts w:ascii="Times New Roman" w:eastAsia="Times New Roman" w:hAnsi="Times New Roman" w:cs="Times New Roman"/>
          <w:sz w:val="20"/>
          <w:szCs w:val="20"/>
          <w:lang w:eastAsia="en-US"/>
        </w:rPr>
        <w:t xml:space="preserve"> </w:t>
      </w:r>
      <w:r w:rsidR="00D60B29">
        <w:rPr>
          <w:rFonts w:ascii="Times New Roman" w:eastAsia="Times New Roman" w:hAnsi="Times New Roman" w:cs="Times New Roman"/>
          <w:sz w:val="20"/>
          <w:szCs w:val="20"/>
          <w:lang w:val="kk-KZ" w:eastAsia="en-US"/>
        </w:rPr>
        <w:t>-</w:t>
      </w:r>
      <w:r w:rsidRPr="00D60B29">
        <w:rPr>
          <w:rFonts w:ascii="Times New Roman" w:eastAsia="Times New Roman" w:hAnsi="Times New Roman" w:cs="Times New Roman"/>
          <w:sz w:val="20"/>
          <w:szCs w:val="20"/>
          <w:lang w:eastAsia="en-US"/>
        </w:rPr>
        <w:t xml:space="preserve"> часы.</w:t>
      </w:r>
    </w:p>
    <w:p w:rsidR="00704018" w:rsidRPr="0033279C" w:rsidRDefault="00704018" w:rsidP="00970155">
      <w:pPr>
        <w:autoSpaceDE w:val="0"/>
        <w:autoSpaceDN w:val="0"/>
        <w:adjustRightInd w:val="0"/>
        <w:ind w:firstLine="567"/>
        <w:jc w:val="both"/>
        <w:rPr>
          <w:rFonts w:ascii="Times New Roman" w:eastAsia="SimSun" w:hAnsi="Times New Roman" w:cs="Times New Roman"/>
          <w:bCs/>
          <w:sz w:val="20"/>
          <w:szCs w:val="20"/>
        </w:rPr>
      </w:pPr>
    </w:p>
    <w:p w:rsidR="00704018" w:rsidRDefault="00704018" w:rsidP="00704018">
      <w:pPr>
        <w:widowControl/>
        <w:jc w:val="center"/>
        <w:rPr>
          <w:rFonts w:ascii="Times New Roman" w:eastAsia="Times New Roman" w:hAnsi="Times New Roman" w:cs="Times New Roman"/>
          <w:b/>
          <w:bCs/>
          <w:lang w:eastAsia="en-US"/>
        </w:rPr>
      </w:pPr>
      <w:r w:rsidRPr="00704018">
        <w:rPr>
          <w:rFonts w:ascii="Times New Roman" w:eastAsia="Times New Roman" w:hAnsi="Times New Roman" w:cs="Times New Roman"/>
          <w:b/>
          <w:bCs/>
          <w:lang w:eastAsia="en-US"/>
        </w:rPr>
        <w:t xml:space="preserve">Рисунок 1 - Классы ранней прочности молодого </w:t>
      </w:r>
      <w:proofErr w:type="gramStart"/>
      <w:r w:rsidRPr="00704018">
        <w:rPr>
          <w:rFonts w:ascii="Times New Roman" w:eastAsia="Times New Roman" w:hAnsi="Times New Roman" w:cs="Times New Roman"/>
          <w:b/>
          <w:bCs/>
          <w:lang w:eastAsia="en-US"/>
        </w:rPr>
        <w:t>торкрет-бетона</w:t>
      </w:r>
      <w:proofErr w:type="gramEnd"/>
    </w:p>
    <w:p w:rsidR="003606D9" w:rsidRPr="00704018" w:rsidRDefault="003606D9" w:rsidP="00704018">
      <w:pPr>
        <w:widowControl/>
        <w:jc w:val="center"/>
        <w:rPr>
          <w:rFonts w:ascii="Times New Roman" w:eastAsia="Times New Roman" w:hAnsi="Times New Roman" w:cs="Times New Roman"/>
          <w:b/>
          <w:bCs/>
          <w:lang w:eastAsia="en-US"/>
        </w:rPr>
      </w:pPr>
    </w:p>
    <w:p w:rsidR="00704018" w:rsidRDefault="00704018" w:rsidP="0033279C">
      <w:pPr>
        <w:autoSpaceDE w:val="0"/>
        <w:autoSpaceDN w:val="0"/>
        <w:adjustRightInd w:val="0"/>
        <w:jc w:val="center"/>
        <w:rPr>
          <w:rFonts w:ascii="Times New Roman" w:eastAsia="SimSun" w:hAnsi="Times New Roman" w:cs="Times New Roman"/>
          <w:b/>
          <w:bCs/>
        </w:rPr>
      </w:pPr>
      <w:r w:rsidRPr="00795BB0">
        <w:rPr>
          <w:rFonts w:ascii="Times New Roman" w:eastAsia="SimSun" w:hAnsi="Times New Roman" w:cs="Times New Roman"/>
          <w:b/>
          <w:bCs/>
        </w:rPr>
        <w:t>Таблица 1 - Диапазон прочности молодого бетона, определенный различными методами испытаний</w:t>
      </w:r>
    </w:p>
    <w:p w:rsidR="003606D9" w:rsidRPr="00795BB0" w:rsidRDefault="003606D9" w:rsidP="00970155">
      <w:pPr>
        <w:autoSpaceDE w:val="0"/>
        <w:autoSpaceDN w:val="0"/>
        <w:adjustRightInd w:val="0"/>
        <w:ind w:firstLine="567"/>
        <w:jc w:val="both"/>
        <w:rPr>
          <w:rFonts w:ascii="Times New Roman" w:eastAsia="SimSun" w:hAnsi="Times New Roman" w:cs="Times New Roman"/>
          <w:b/>
          <w:bCs/>
        </w:rPr>
      </w:pPr>
    </w:p>
    <w:tbl>
      <w:tblPr>
        <w:tblW w:w="9445" w:type="dxa"/>
        <w:jc w:val="center"/>
        <w:tblLayout w:type="fixed"/>
        <w:tblCellMar>
          <w:left w:w="0" w:type="dxa"/>
          <w:right w:w="0" w:type="dxa"/>
        </w:tblCellMar>
        <w:tblLook w:val="04A0" w:firstRow="1" w:lastRow="0" w:firstColumn="1" w:lastColumn="0" w:noHBand="0" w:noVBand="1"/>
      </w:tblPr>
      <w:tblGrid>
        <w:gridCol w:w="4767"/>
        <w:gridCol w:w="4678"/>
      </w:tblGrid>
      <w:tr w:rsidR="00704018" w:rsidRPr="00F50D63" w:rsidTr="006C4131">
        <w:trPr>
          <w:trHeight w:val="324"/>
          <w:jc w:val="center"/>
        </w:trPr>
        <w:tc>
          <w:tcPr>
            <w:tcW w:w="4767"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704018" w:rsidRPr="0033279C" w:rsidRDefault="00795BB0" w:rsidP="00795BB0">
            <w:pPr>
              <w:pStyle w:val="TableParagraph"/>
              <w:spacing w:before="0"/>
              <w:ind w:left="550"/>
              <w:jc w:val="center"/>
              <w:rPr>
                <w:rFonts w:ascii="Times New Roman" w:hAnsi="Times New Roman" w:cs="Times New Roman"/>
                <w:sz w:val="24"/>
                <w:szCs w:val="24"/>
                <w:vertAlign w:val="superscript"/>
                <w:lang w:val="ru-RU"/>
              </w:rPr>
            </w:pPr>
            <w:r w:rsidRPr="0033279C">
              <w:rPr>
                <w:rFonts w:ascii="Times New Roman" w:eastAsia="Times New Roman" w:hAnsi="Times New Roman" w:cs="Times New Roman"/>
                <w:bCs/>
                <w:color w:val="000000"/>
                <w:szCs w:val="28"/>
              </w:rPr>
              <w:t>Метод</w:t>
            </w:r>
            <w:r w:rsidRPr="0033279C">
              <w:rPr>
                <w:rFonts w:ascii="Times New Roman" w:hAnsi="Times New Roman" w:cs="Times New Roman"/>
                <w:sz w:val="24"/>
                <w:szCs w:val="24"/>
                <w:lang w:val="ru-RU"/>
              </w:rPr>
              <w:t xml:space="preserve"> </w:t>
            </w:r>
          </w:p>
        </w:tc>
        <w:tc>
          <w:tcPr>
            <w:tcW w:w="4678"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704018" w:rsidRPr="0033279C" w:rsidRDefault="00795BB0" w:rsidP="00795BB0">
            <w:pPr>
              <w:pStyle w:val="TableParagraph"/>
              <w:spacing w:before="0"/>
              <w:ind w:left="255" w:right="276"/>
              <w:jc w:val="center"/>
              <w:rPr>
                <w:rFonts w:ascii="Times New Roman" w:hAnsi="Times New Roman" w:cs="Times New Roman"/>
                <w:sz w:val="24"/>
                <w:szCs w:val="24"/>
                <w:lang w:val="ru-RU"/>
              </w:rPr>
            </w:pPr>
            <w:r w:rsidRPr="0033279C">
              <w:rPr>
                <w:rFonts w:ascii="Times New Roman" w:eastAsia="Times New Roman" w:hAnsi="Times New Roman" w:cs="Times New Roman"/>
                <w:bCs/>
                <w:color w:val="000000"/>
                <w:szCs w:val="28"/>
                <w:lang w:val="ru-RU"/>
              </w:rPr>
              <w:t>Диапазон прочности молодого бетона (МПа)</w:t>
            </w:r>
          </w:p>
        </w:tc>
      </w:tr>
      <w:tr w:rsidR="00795BB0" w:rsidRPr="00F50D63" w:rsidTr="006C4131">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795BB0" w:rsidRPr="00C53B16" w:rsidRDefault="00795BB0" w:rsidP="00795BB0">
            <w:pPr>
              <w:widowControl/>
              <w:jc w:val="center"/>
              <w:rPr>
                <w:rFonts w:ascii="Times New Roman" w:eastAsia="Times New Roman" w:hAnsi="Times New Roman" w:cs="Times New Roman"/>
                <w:szCs w:val="28"/>
                <w:lang w:val="en-US" w:eastAsia="en-US"/>
              </w:rPr>
            </w:pPr>
            <w:r w:rsidRPr="00C53B16">
              <w:rPr>
                <w:rFonts w:ascii="Times New Roman" w:eastAsia="Times New Roman" w:hAnsi="Times New Roman" w:cs="Times New Roman"/>
                <w:szCs w:val="28"/>
                <w:lang w:val="en-US" w:eastAsia="en-US"/>
              </w:rPr>
              <w:t>EN 14488-2 - Метод A</w:t>
            </w:r>
          </w:p>
        </w:tc>
        <w:tc>
          <w:tcPr>
            <w:tcW w:w="4678" w:type="dxa"/>
            <w:tcBorders>
              <w:top w:val="single" w:sz="6" w:space="0" w:color="000000"/>
              <w:left w:val="single" w:sz="6" w:space="0" w:color="000000"/>
              <w:bottom w:val="single" w:sz="6" w:space="0" w:color="000000"/>
              <w:right w:val="single" w:sz="6" w:space="0" w:color="000000"/>
            </w:tcBorders>
          </w:tcPr>
          <w:p w:rsidR="00795BB0" w:rsidRPr="00C53B16" w:rsidRDefault="00795BB0" w:rsidP="00795BB0">
            <w:pPr>
              <w:widowControl/>
              <w:jc w:val="center"/>
              <w:rPr>
                <w:rFonts w:ascii="Times New Roman" w:eastAsia="Times New Roman" w:hAnsi="Times New Roman" w:cs="Times New Roman"/>
                <w:szCs w:val="28"/>
                <w:lang w:val="en-US" w:eastAsia="en-US"/>
              </w:rPr>
            </w:pPr>
            <w:r w:rsidRPr="00C53B16">
              <w:rPr>
                <w:rFonts w:ascii="Times New Roman" w:eastAsia="Times New Roman" w:hAnsi="Times New Roman" w:cs="Times New Roman"/>
                <w:szCs w:val="28"/>
                <w:lang w:val="en-US" w:eastAsia="en-US"/>
              </w:rPr>
              <w:t>0,2 - 1,2</w:t>
            </w:r>
          </w:p>
        </w:tc>
      </w:tr>
      <w:tr w:rsidR="00795BB0" w:rsidRPr="00F50D63" w:rsidTr="006C4131">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795BB0" w:rsidRPr="00C53B16" w:rsidRDefault="00795BB0" w:rsidP="00795BB0">
            <w:pPr>
              <w:widowControl/>
              <w:jc w:val="center"/>
              <w:rPr>
                <w:rFonts w:ascii="Times New Roman" w:eastAsia="Times New Roman" w:hAnsi="Times New Roman" w:cs="Times New Roman"/>
                <w:szCs w:val="28"/>
                <w:lang w:val="en-US" w:eastAsia="en-US"/>
              </w:rPr>
            </w:pPr>
            <w:r w:rsidRPr="00C53B16">
              <w:rPr>
                <w:rFonts w:ascii="Times New Roman" w:eastAsia="Times New Roman" w:hAnsi="Times New Roman" w:cs="Times New Roman"/>
                <w:szCs w:val="28"/>
                <w:lang w:val="en-US" w:eastAsia="en-US"/>
              </w:rPr>
              <w:t>EN 14488-2 - Метод B</w:t>
            </w:r>
          </w:p>
        </w:tc>
        <w:tc>
          <w:tcPr>
            <w:tcW w:w="4678" w:type="dxa"/>
            <w:tcBorders>
              <w:top w:val="single" w:sz="6" w:space="0" w:color="000000"/>
              <w:left w:val="single" w:sz="6" w:space="0" w:color="000000"/>
              <w:bottom w:val="single" w:sz="6" w:space="0" w:color="000000"/>
              <w:right w:val="single" w:sz="6" w:space="0" w:color="000000"/>
            </w:tcBorders>
          </w:tcPr>
          <w:p w:rsidR="00795BB0" w:rsidRPr="00C53B16" w:rsidRDefault="00795BB0" w:rsidP="00795BB0">
            <w:pPr>
              <w:widowControl/>
              <w:jc w:val="center"/>
              <w:rPr>
                <w:rFonts w:ascii="Times New Roman" w:eastAsia="Times New Roman" w:hAnsi="Times New Roman" w:cs="Times New Roman"/>
                <w:szCs w:val="28"/>
                <w:lang w:val="en-US" w:eastAsia="en-US"/>
              </w:rPr>
            </w:pPr>
            <w:r w:rsidRPr="00C53B16">
              <w:rPr>
                <w:rFonts w:ascii="Times New Roman" w:eastAsia="Times New Roman" w:hAnsi="Times New Roman" w:cs="Times New Roman"/>
                <w:szCs w:val="28"/>
                <w:lang w:val="en-US" w:eastAsia="en-US"/>
              </w:rPr>
              <w:t>от 2 до 16</w:t>
            </w:r>
          </w:p>
        </w:tc>
      </w:tr>
    </w:tbl>
    <w:p w:rsidR="00704018" w:rsidRDefault="00704018" w:rsidP="00970155">
      <w:pPr>
        <w:autoSpaceDE w:val="0"/>
        <w:autoSpaceDN w:val="0"/>
        <w:adjustRightInd w:val="0"/>
        <w:ind w:firstLine="567"/>
        <w:jc w:val="both"/>
        <w:rPr>
          <w:rFonts w:ascii="Times New Roman" w:eastAsia="SimSun" w:hAnsi="Times New Roman" w:cs="Times New Roman"/>
          <w:bCs/>
        </w:rPr>
      </w:pPr>
    </w:p>
    <w:p w:rsidR="00795BB0" w:rsidRPr="0083731F" w:rsidRDefault="00795BB0" w:rsidP="00795BB0">
      <w:pPr>
        <w:widowControl/>
        <w:ind w:firstLine="709"/>
        <w:jc w:val="both"/>
        <w:rPr>
          <w:rFonts w:ascii="Times New Roman" w:eastAsia="Times New Roman" w:hAnsi="Times New Roman" w:cs="Times New Roman"/>
          <w:sz w:val="20"/>
          <w:szCs w:val="20"/>
          <w:lang w:eastAsia="en-US"/>
        </w:rPr>
      </w:pPr>
      <w:r w:rsidRPr="0083731F">
        <w:rPr>
          <w:rFonts w:ascii="Times New Roman" w:eastAsia="Times New Roman" w:hAnsi="Times New Roman" w:cs="Times New Roman"/>
          <w:sz w:val="20"/>
          <w:szCs w:val="20"/>
          <w:lang w:eastAsia="en-US"/>
        </w:rPr>
        <w:t xml:space="preserve">Примечание - Имеющиеся в настоящее время методы испытаний не могут охватить весь диапазон ожидаемой ранней прочности. </w:t>
      </w:r>
    </w:p>
    <w:p w:rsidR="0083731F" w:rsidRPr="00DB0A07" w:rsidRDefault="0083731F" w:rsidP="00795BB0">
      <w:pPr>
        <w:widowControl/>
        <w:ind w:firstLine="709"/>
        <w:jc w:val="both"/>
        <w:rPr>
          <w:rFonts w:ascii="Times New Roman" w:eastAsia="Times New Roman" w:hAnsi="Times New Roman" w:cs="Times New Roman"/>
          <w:szCs w:val="28"/>
          <w:lang w:eastAsia="en-US"/>
        </w:rPr>
      </w:pPr>
    </w:p>
    <w:p w:rsidR="00795BB0" w:rsidRPr="00795BB0" w:rsidRDefault="00795BB0" w:rsidP="00795BB0">
      <w:pPr>
        <w:widowControl/>
        <w:ind w:firstLine="709"/>
        <w:jc w:val="both"/>
        <w:rPr>
          <w:rFonts w:ascii="Times New Roman" w:eastAsia="Times New Roman" w:hAnsi="Times New Roman" w:cs="Times New Roman"/>
          <w:b/>
          <w:bCs/>
          <w:lang w:eastAsia="en-US"/>
        </w:rPr>
      </w:pPr>
      <w:r w:rsidRPr="00795BB0">
        <w:rPr>
          <w:rFonts w:ascii="Times New Roman" w:eastAsia="Times New Roman" w:hAnsi="Times New Roman" w:cs="Times New Roman"/>
          <w:b/>
          <w:bCs/>
          <w:lang w:eastAsia="en-US"/>
        </w:rPr>
        <w:t>4.4 Прочность на сжатие</w:t>
      </w:r>
    </w:p>
    <w:p w:rsidR="00795BB0" w:rsidRPr="00795BB0" w:rsidRDefault="00795BB0" w:rsidP="00795BB0">
      <w:pPr>
        <w:widowControl/>
        <w:ind w:firstLine="709"/>
        <w:jc w:val="both"/>
        <w:rPr>
          <w:rFonts w:ascii="Times New Roman" w:eastAsia="Times New Roman" w:hAnsi="Times New Roman" w:cs="Times New Roman"/>
          <w:lang w:eastAsia="en-US"/>
        </w:rPr>
      </w:pPr>
      <w:r w:rsidRPr="00795BB0">
        <w:rPr>
          <w:rFonts w:ascii="Times New Roman" w:eastAsia="Times New Roman" w:hAnsi="Times New Roman" w:cs="Times New Roman"/>
          <w:lang w:eastAsia="en-US"/>
        </w:rPr>
        <w:t xml:space="preserve">Прочность на сжатие </w:t>
      </w:r>
      <w:proofErr w:type="gramStart"/>
      <w:r w:rsidRPr="00795BB0">
        <w:rPr>
          <w:rFonts w:ascii="Times New Roman" w:eastAsia="Times New Roman" w:hAnsi="Times New Roman" w:cs="Times New Roman"/>
          <w:lang w:eastAsia="en-US"/>
        </w:rPr>
        <w:t>торкрет-бетона</w:t>
      </w:r>
      <w:proofErr w:type="gramEnd"/>
      <w:r w:rsidRPr="00795BB0">
        <w:rPr>
          <w:rFonts w:ascii="Times New Roman" w:eastAsia="Times New Roman" w:hAnsi="Times New Roman" w:cs="Times New Roman"/>
          <w:lang w:eastAsia="en-US"/>
        </w:rPr>
        <w:t xml:space="preserve"> классифицируется в соответствии с </w:t>
      </w:r>
      <w:r w:rsidRPr="00795BB0">
        <w:rPr>
          <w:rFonts w:ascii="Times New Roman" w:eastAsia="Times New Roman" w:hAnsi="Times New Roman" w:cs="Times New Roman"/>
          <w:lang w:val="en-US" w:eastAsia="en-US"/>
        </w:rPr>
        <w:t>EN</w:t>
      </w:r>
      <w:r w:rsidRPr="00795BB0">
        <w:rPr>
          <w:rFonts w:ascii="Times New Roman" w:eastAsia="Times New Roman" w:hAnsi="Times New Roman" w:cs="Times New Roman"/>
          <w:lang w:eastAsia="en-US"/>
        </w:rPr>
        <w:t xml:space="preserve"> 206.</w:t>
      </w:r>
    </w:p>
    <w:p w:rsidR="00795BB0" w:rsidRPr="00795BB0" w:rsidRDefault="00795BB0" w:rsidP="00795BB0">
      <w:pPr>
        <w:widowControl/>
        <w:ind w:firstLine="709"/>
        <w:jc w:val="both"/>
        <w:rPr>
          <w:rFonts w:ascii="Times New Roman" w:eastAsia="Times New Roman" w:hAnsi="Times New Roman" w:cs="Times New Roman"/>
          <w:b/>
          <w:bCs/>
          <w:lang w:eastAsia="en-US"/>
        </w:rPr>
      </w:pPr>
      <w:bookmarkStart w:id="9" w:name="bookmark17"/>
      <w:r w:rsidRPr="00795BB0">
        <w:rPr>
          <w:rFonts w:ascii="Times New Roman" w:eastAsia="Times New Roman" w:hAnsi="Times New Roman" w:cs="Times New Roman"/>
          <w:b/>
          <w:bCs/>
          <w:lang w:eastAsia="en-US"/>
        </w:rPr>
        <w:t>4</w:t>
      </w:r>
      <w:bookmarkEnd w:id="9"/>
      <w:r w:rsidRPr="00795BB0">
        <w:rPr>
          <w:rFonts w:ascii="Times New Roman" w:eastAsia="Times New Roman" w:hAnsi="Times New Roman" w:cs="Times New Roman"/>
          <w:b/>
          <w:bCs/>
          <w:lang w:eastAsia="en-US"/>
        </w:rPr>
        <w:t xml:space="preserve">.5 Армированный волокнами </w:t>
      </w:r>
      <w:proofErr w:type="gramStart"/>
      <w:r w:rsidRPr="00795BB0">
        <w:rPr>
          <w:rFonts w:ascii="Times New Roman" w:eastAsia="Times New Roman" w:hAnsi="Times New Roman" w:cs="Times New Roman"/>
          <w:b/>
          <w:bCs/>
          <w:lang w:eastAsia="en-US"/>
        </w:rPr>
        <w:t>торкрет-бетон</w:t>
      </w:r>
      <w:proofErr w:type="gramEnd"/>
    </w:p>
    <w:p w:rsidR="002338B1" w:rsidRPr="00CC3C24" w:rsidRDefault="00795BB0" w:rsidP="00795BB0">
      <w:pPr>
        <w:widowControl/>
        <w:ind w:firstLine="709"/>
        <w:jc w:val="both"/>
        <w:rPr>
          <w:rFonts w:ascii="Times New Roman" w:eastAsia="Times New Roman" w:hAnsi="Times New Roman" w:cs="Times New Roman"/>
          <w:bCs/>
          <w:lang w:eastAsia="en-US"/>
        </w:rPr>
      </w:pPr>
      <w:bookmarkStart w:id="10" w:name="bookmark18"/>
      <w:r w:rsidRPr="00CC3C24">
        <w:rPr>
          <w:rFonts w:ascii="Times New Roman" w:eastAsia="Times New Roman" w:hAnsi="Times New Roman" w:cs="Times New Roman"/>
          <w:bCs/>
          <w:lang w:eastAsia="en-US"/>
        </w:rPr>
        <w:t>4</w:t>
      </w:r>
      <w:bookmarkEnd w:id="10"/>
      <w:r w:rsidRPr="00CC3C24">
        <w:rPr>
          <w:rFonts w:ascii="Times New Roman" w:eastAsia="Times New Roman" w:hAnsi="Times New Roman" w:cs="Times New Roman"/>
          <w:bCs/>
          <w:lang w:eastAsia="en-US"/>
        </w:rPr>
        <w:t>.5.1 Общие сведения</w:t>
      </w:r>
    </w:p>
    <w:p w:rsidR="00795BB0" w:rsidRPr="00795BB0" w:rsidRDefault="003606D9" w:rsidP="00795BB0">
      <w:pPr>
        <w:widowControl/>
        <w:ind w:firstLine="709"/>
        <w:jc w:val="both"/>
        <w:rPr>
          <w:rFonts w:ascii="Times New Roman" w:eastAsia="Times New Roman" w:hAnsi="Times New Roman" w:cs="Times New Roman"/>
          <w:lang w:eastAsia="en-US"/>
        </w:rPr>
      </w:pPr>
      <w:r w:rsidRPr="003606D9">
        <w:rPr>
          <w:rFonts w:ascii="Times New Roman" w:eastAsia="Times New Roman" w:hAnsi="Times New Roman" w:cs="Times New Roman"/>
          <w:lang w:eastAsia="en-US"/>
        </w:rPr>
        <w:t xml:space="preserve">Армированный волокнами </w:t>
      </w:r>
      <w:proofErr w:type="gramStart"/>
      <w:r w:rsidRPr="003606D9">
        <w:rPr>
          <w:rFonts w:ascii="Times New Roman" w:eastAsia="Times New Roman" w:hAnsi="Times New Roman" w:cs="Times New Roman"/>
          <w:lang w:eastAsia="en-US"/>
        </w:rPr>
        <w:t>торкрет-бетон</w:t>
      </w:r>
      <w:proofErr w:type="gramEnd"/>
      <w:r w:rsidRPr="003606D9">
        <w:rPr>
          <w:rFonts w:ascii="Times New Roman" w:eastAsia="Times New Roman" w:hAnsi="Times New Roman" w:cs="Times New Roman"/>
          <w:lang w:eastAsia="en-US"/>
        </w:rPr>
        <w:t xml:space="preserve"> обладает дополнительными и/или вспомогательными свойствами, некоторые из которых связаны с остаточной прочностью </w:t>
      </w:r>
      <w:r w:rsidR="00795BB0" w:rsidRPr="00795BB0">
        <w:rPr>
          <w:rFonts w:ascii="Times New Roman" w:eastAsia="Times New Roman" w:hAnsi="Times New Roman" w:cs="Times New Roman"/>
          <w:lang w:eastAsia="en-US"/>
        </w:rPr>
        <w:t>и способностью поглощать энергию. Справочное руководство по принципам классификации приведено в Приложении А.</w:t>
      </w:r>
    </w:p>
    <w:p w:rsidR="00795BB0" w:rsidRPr="00CC3C24" w:rsidRDefault="00795BB0" w:rsidP="00795BB0">
      <w:pPr>
        <w:widowControl/>
        <w:ind w:firstLine="709"/>
        <w:jc w:val="both"/>
        <w:rPr>
          <w:rFonts w:ascii="Times New Roman" w:eastAsia="Times New Roman" w:hAnsi="Times New Roman" w:cs="Times New Roman"/>
          <w:bCs/>
          <w:lang w:eastAsia="en-US"/>
        </w:rPr>
      </w:pPr>
      <w:bookmarkStart w:id="11" w:name="bookmark19"/>
      <w:r w:rsidRPr="00CC3C24">
        <w:rPr>
          <w:rFonts w:ascii="Times New Roman" w:eastAsia="Times New Roman" w:hAnsi="Times New Roman" w:cs="Times New Roman"/>
          <w:bCs/>
          <w:lang w:eastAsia="en-US"/>
        </w:rPr>
        <w:t>4</w:t>
      </w:r>
      <w:bookmarkEnd w:id="11"/>
      <w:r w:rsidRPr="00CC3C24">
        <w:rPr>
          <w:rFonts w:ascii="Times New Roman" w:eastAsia="Times New Roman" w:hAnsi="Times New Roman" w:cs="Times New Roman"/>
          <w:bCs/>
          <w:lang w:eastAsia="en-US"/>
        </w:rPr>
        <w:t>.5.2 Классы остаточной прочности</w:t>
      </w:r>
    </w:p>
    <w:p w:rsidR="00795BB0" w:rsidRPr="00CC3C24" w:rsidRDefault="00795BB0" w:rsidP="00795BB0">
      <w:pPr>
        <w:widowControl/>
        <w:ind w:firstLine="709"/>
        <w:jc w:val="both"/>
        <w:rPr>
          <w:rFonts w:ascii="Times New Roman" w:eastAsia="Times New Roman" w:hAnsi="Times New Roman" w:cs="Times New Roman"/>
          <w:bCs/>
          <w:lang w:eastAsia="en-US"/>
        </w:rPr>
      </w:pPr>
      <w:r w:rsidRPr="00CC3C24">
        <w:rPr>
          <w:rFonts w:ascii="Times New Roman" w:eastAsia="Times New Roman" w:hAnsi="Times New Roman" w:cs="Times New Roman"/>
          <w:bCs/>
          <w:lang w:eastAsia="en-US"/>
        </w:rPr>
        <w:t>4.5.2.1 Общие сведения</w:t>
      </w:r>
    </w:p>
    <w:p w:rsidR="00795BB0" w:rsidRPr="00795BB0" w:rsidRDefault="00795BB0" w:rsidP="00795BB0">
      <w:pPr>
        <w:widowControl/>
        <w:ind w:firstLine="709"/>
        <w:jc w:val="both"/>
        <w:rPr>
          <w:rFonts w:ascii="Times New Roman" w:eastAsia="Times New Roman" w:hAnsi="Times New Roman" w:cs="Times New Roman"/>
          <w:lang w:eastAsia="en-US"/>
        </w:rPr>
      </w:pPr>
      <w:r w:rsidRPr="00795BB0">
        <w:rPr>
          <w:rFonts w:ascii="Times New Roman" w:eastAsia="Times New Roman" w:hAnsi="Times New Roman" w:cs="Times New Roman"/>
          <w:lang w:eastAsia="en-US"/>
        </w:rPr>
        <w:t>Классификация остаточной прочности производится путем указания уровня прочности в определенном диапазоне деформаций.</w:t>
      </w:r>
    </w:p>
    <w:p w:rsidR="00795BB0" w:rsidRPr="00795BB0" w:rsidRDefault="00795BB0" w:rsidP="00795BB0">
      <w:pPr>
        <w:widowControl/>
        <w:ind w:firstLine="709"/>
        <w:jc w:val="both"/>
        <w:rPr>
          <w:rFonts w:ascii="Times New Roman" w:eastAsia="Times New Roman" w:hAnsi="Times New Roman" w:cs="Times New Roman"/>
          <w:lang w:eastAsia="en-US"/>
        </w:rPr>
      </w:pPr>
      <w:r w:rsidRPr="00795BB0">
        <w:rPr>
          <w:rFonts w:ascii="Times New Roman" w:eastAsia="Times New Roman" w:hAnsi="Times New Roman" w:cs="Times New Roman"/>
          <w:lang w:eastAsia="en-US"/>
        </w:rPr>
        <w:lastRenderedPageBreak/>
        <w:t xml:space="preserve">Это можно сделать с помощью испытания на изгиб в четырех точках (метод </w:t>
      </w:r>
      <w:r w:rsidRPr="00795BB0">
        <w:rPr>
          <w:rFonts w:ascii="Times New Roman" w:eastAsia="Times New Roman" w:hAnsi="Times New Roman" w:cs="Times New Roman"/>
          <w:lang w:val="en-US" w:eastAsia="en-US"/>
        </w:rPr>
        <w:t>A</w:t>
      </w:r>
      <w:r w:rsidRPr="00795BB0">
        <w:rPr>
          <w:rFonts w:ascii="Times New Roman" w:eastAsia="Times New Roman" w:hAnsi="Times New Roman" w:cs="Times New Roman"/>
          <w:lang w:eastAsia="en-US"/>
        </w:rPr>
        <w:t xml:space="preserve">) или с помощью альтернативного испытания на изгиб в трех точках на квадратной панели (метод </w:t>
      </w:r>
      <w:r w:rsidRPr="00795BB0">
        <w:rPr>
          <w:rFonts w:ascii="Times New Roman" w:eastAsia="Times New Roman" w:hAnsi="Times New Roman" w:cs="Times New Roman"/>
          <w:lang w:val="en-US" w:eastAsia="en-US"/>
        </w:rPr>
        <w:t>B</w:t>
      </w:r>
      <w:r w:rsidRPr="00795BB0">
        <w:rPr>
          <w:rFonts w:ascii="Times New Roman" w:eastAsia="Times New Roman" w:hAnsi="Times New Roman" w:cs="Times New Roman"/>
          <w:lang w:eastAsia="en-US"/>
        </w:rPr>
        <w:t xml:space="preserve">), оба описаны в стандарте </w:t>
      </w:r>
      <w:r w:rsidRPr="00795BB0">
        <w:rPr>
          <w:rFonts w:ascii="Times New Roman" w:eastAsia="Times New Roman" w:hAnsi="Times New Roman" w:cs="Times New Roman"/>
          <w:lang w:val="en-US" w:eastAsia="en-US"/>
        </w:rPr>
        <w:t>EN</w:t>
      </w:r>
      <w:r w:rsidRPr="00795BB0">
        <w:rPr>
          <w:rFonts w:ascii="Times New Roman" w:eastAsia="Times New Roman" w:hAnsi="Times New Roman" w:cs="Times New Roman"/>
          <w:lang w:eastAsia="en-US"/>
        </w:rPr>
        <w:t xml:space="preserve"> 14488-3.</w:t>
      </w:r>
    </w:p>
    <w:p w:rsidR="00795BB0" w:rsidRPr="00CC3C24" w:rsidRDefault="00795BB0" w:rsidP="00795BB0">
      <w:pPr>
        <w:widowControl/>
        <w:ind w:firstLine="709"/>
        <w:jc w:val="both"/>
        <w:rPr>
          <w:rFonts w:ascii="Times New Roman" w:eastAsia="Times New Roman" w:hAnsi="Times New Roman" w:cs="Times New Roman"/>
          <w:bCs/>
          <w:lang w:eastAsia="en-US"/>
        </w:rPr>
      </w:pPr>
      <w:r w:rsidRPr="00CC3C24">
        <w:rPr>
          <w:rFonts w:ascii="Times New Roman" w:eastAsia="Times New Roman" w:hAnsi="Times New Roman" w:cs="Times New Roman"/>
          <w:bCs/>
          <w:lang w:eastAsia="en-US"/>
        </w:rPr>
        <w:t>4.5.2.2 Классификация в соответствии с испытанием на четырехточечный изгиб без насечки (</w:t>
      </w:r>
      <w:r w:rsidRPr="00CC3C24">
        <w:rPr>
          <w:rFonts w:ascii="Times New Roman" w:eastAsia="Times New Roman" w:hAnsi="Times New Roman" w:cs="Times New Roman"/>
          <w:bCs/>
          <w:lang w:val="en-US" w:eastAsia="en-US"/>
        </w:rPr>
        <w:t>EN</w:t>
      </w:r>
      <w:r w:rsidRPr="00CC3C24">
        <w:rPr>
          <w:rFonts w:ascii="Times New Roman" w:eastAsia="Times New Roman" w:hAnsi="Times New Roman" w:cs="Times New Roman"/>
          <w:bCs/>
          <w:lang w:eastAsia="en-US"/>
        </w:rPr>
        <w:t xml:space="preserve"> 14488-3, метод </w:t>
      </w:r>
      <w:r w:rsidRPr="00CC3C24">
        <w:rPr>
          <w:rFonts w:ascii="Times New Roman" w:eastAsia="Times New Roman" w:hAnsi="Times New Roman" w:cs="Times New Roman"/>
          <w:bCs/>
          <w:lang w:val="en-US" w:eastAsia="en-US"/>
        </w:rPr>
        <w:t>A</w:t>
      </w:r>
      <w:r w:rsidRPr="00CC3C24">
        <w:rPr>
          <w:rFonts w:ascii="Times New Roman" w:eastAsia="Times New Roman" w:hAnsi="Times New Roman" w:cs="Times New Roman"/>
          <w:bCs/>
          <w:lang w:eastAsia="en-US"/>
        </w:rPr>
        <w:t>)</w:t>
      </w:r>
    </w:p>
    <w:p w:rsidR="00795BB0" w:rsidRPr="00795BB0" w:rsidRDefault="00795BB0" w:rsidP="00795BB0">
      <w:pPr>
        <w:widowControl/>
        <w:ind w:firstLine="709"/>
        <w:jc w:val="both"/>
        <w:rPr>
          <w:rFonts w:ascii="Times New Roman" w:eastAsia="Times New Roman" w:hAnsi="Times New Roman" w:cs="Times New Roman"/>
          <w:lang w:eastAsia="en-US"/>
        </w:rPr>
      </w:pPr>
      <w:r w:rsidRPr="00795BB0">
        <w:rPr>
          <w:rFonts w:ascii="Times New Roman" w:eastAsia="Times New Roman" w:hAnsi="Times New Roman" w:cs="Times New Roman"/>
          <w:lang w:eastAsia="en-US"/>
        </w:rPr>
        <w:t xml:space="preserve">Классификация остаточной прочности производится путем указания уровня прочности при определенном диапазоне деформации в соответствии с таблицей 2 и определяется в соответствии с </w:t>
      </w:r>
      <w:r w:rsidRPr="00795BB0">
        <w:rPr>
          <w:rFonts w:ascii="Times New Roman" w:eastAsia="Times New Roman" w:hAnsi="Times New Roman" w:cs="Times New Roman"/>
          <w:lang w:val="en-US" w:eastAsia="en-US"/>
        </w:rPr>
        <w:t>EN</w:t>
      </w:r>
      <w:r w:rsidRPr="00795BB0">
        <w:rPr>
          <w:rFonts w:ascii="Times New Roman" w:eastAsia="Times New Roman" w:hAnsi="Times New Roman" w:cs="Times New Roman"/>
          <w:lang w:eastAsia="en-US"/>
        </w:rPr>
        <w:t xml:space="preserve"> 14488-3 и обозначается комбинацией символов для указанного диапазона деформации и уровня прочности, например, класс </w:t>
      </w:r>
      <w:r w:rsidRPr="00795BB0">
        <w:rPr>
          <w:rFonts w:ascii="Times New Roman" w:eastAsia="Times New Roman" w:hAnsi="Times New Roman" w:cs="Times New Roman"/>
          <w:lang w:val="en-US" w:eastAsia="en-US"/>
        </w:rPr>
        <w:t>D</w:t>
      </w:r>
      <w:r w:rsidRPr="00795BB0">
        <w:rPr>
          <w:rFonts w:ascii="Times New Roman" w:eastAsia="Times New Roman" w:hAnsi="Times New Roman" w:cs="Times New Roman"/>
          <w:lang w:eastAsia="en-US"/>
        </w:rPr>
        <w:t>2</w:t>
      </w:r>
      <w:r w:rsidRPr="00795BB0">
        <w:rPr>
          <w:rFonts w:ascii="Times New Roman" w:eastAsia="Times New Roman" w:hAnsi="Times New Roman" w:cs="Times New Roman"/>
          <w:lang w:val="en-US" w:eastAsia="en-US"/>
        </w:rPr>
        <w:t>S</w:t>
      </w:r>
      <w:r w:rsidRPr="00795BB0">
        <w:rPr>
          <w:rFonts w:ascii="Times New Roman" w:eastAsia="Times New Roman" w:hAnsi="Times New Roman" w:cs="Times New Roman"/>
          <w:lang w:eastAsia="en-US"/>
        </w:rPr>
        <w:t>2 означает, что остаточная прочность должна превышать 2 МПа между 0,5 мм и 2 мм прогиба.</w:t>
      </w:r>
    </w:p>
    <w:p w:rsidR="00795BB0" w:rsidRDefault="00795BB0" w:rsidP="00795BB0">
      <w:pPr>
        <w:autoSpaceDE w:val="0"/>
        <w:autoSpaceDN w:val="0"/>
        <w:adjustRightInd w:val="0"/>
        <w:ind w:firstLine="567"/>
        <w:jc w:val="both"/>
        <w:rPr>
          <w:rFonts w:ascii="Times New Roman" w:eastAsia="SimSun" w:hAnsi="Times New Roman" w:cs="Times New Roman"/>
          <w:bCs/>
        </w:rPr>
      </w:pPr>
    </w:p>
    <w:p w:rsidR="0020440F" w:rsidRPr="0020440F" w:rsidRDefault="0020440F" w:rsidP="0033279C">
      <w:pPr>
        <w:autoSpaceDE w:val="0"/>
        <w:autoSpaceDN w:val="0"/>
        <w:adjustRightInd w:val="0"/>
        <w:jc w:val="center"/>
        <w:rPr>
          <w:rFonts w:ascii="Times New Roman" w:eastAsia="SimSun" w:hAnsi="Times New Roman" w:cs="Times New Roman"/>
          <w:b/>
          <w:bCs/>
        </w:rPr>
      </w:pPr>
      <w:r w:rsidRPr="0020440F">
        <w:rPr>
          <w:rFonts w:ascii="Times New Roman" w:eastAsia="SimSun" w:hAnsi="Times New Roman" w:cs="Times New Roman"/>
          <w:b/>
          <w:bCs/>
        </w:rPr>
        <w:t>Таблица 2 - Определения классов остаточной прочности</w:t>
      </w:r>
    </w:p>
    <w:p w:rsidR="0020440F" w:rsidRDefault="0020440F" w:rsidP="00795BB0">
      <w:pPr>
        <w:autoSpaceDE w:val="0"/>
        <w:autoSpaceDN w:val="0"/>
        <w:adjustRightInd w:val="0"/>
        <w:ind w:firstLine="567"/>
        <w:jc w:val="both"/>
        <w:rPr>
          <w:rFonts w:ascii="Times New Roman" w:eastAsia="SimSun" w:hAnsi="Times New Roman" w:cs="Times New Roman"/>
          <w:bCs/>
        </w:rPr>
      </w:pPr>
    </w:p>
    <w:tbl>
      <w:tblPr>
        <w:tblW w:w="9445" w:type="dxa"/>
        <w:jc w:val="center"/>
        <w:tblLayout w:type="fixed"/>
        <w:tblCellMar>
          <w:left w:w="0" w:type="dxa"/>
          <w:right w:w="0" w:type="dxa"/>
        </w:tblCellMar>
        <w:tblLook w:val="04A0" w:firstRow="1" w:lastRow="0" w:firstColumn="1" w:lastColumn="0" w:noHBand="0" w:noVBand="1"/>
      </w:tblPr>
      <w:tblGrid>
        <w:gridCol w:w="2383"/>
        <w:gridCol w:w="2384"/>
        <w:gridCol w:w="1169"/>
        <w:gridCol w:w="1170"/>
        <w:gridCol w:w="1169"/>
        <w:gridCol w:w="1170"/>
      </w:tblGrid>
      <w:tr w:rsidR="00795BB0" w:rsidRPr="00F50D63" w:rsidTr="00795BB0">
        <w:trPr>
          <w:trHeight w:val="324"/>
          <w:jc w:val="center"/>
        </w:trPr>
        <w:tc>
          <w:tcPr>
            <w:tcW w:w="4767" w:type="dxa"/>
            <w:gridSpan w:val="2"/>
            <w:tcBorders>
              <w:top w:val="single" w:sz="4" w:space="0" w:color="auto"/>
              <w:left w:val="single" w:sz="4" w:space="0" w:color="auto"/>
              <w:right w:val="single" w:sz="4" w:space="0" w:color="auto"/>
            </w:tcBorders>
            <w:tcMar>
              <w:top w:w="0" w:type="dxa"/>
              <w:left w:w="149" w:type="dxa"/>
              <w:bottom w:w="0" w:type="dxa"/>
              <w:right w:w="149" w:type="dxa"/>
            </w:tcMar>
          </w:tcPr>
          <w:p w:rsidR="00795BB0" w:rsidRPr="002338B1" w:rsidRDefault="00795BB0" w:rsidP="00795BB0">
            <w:pPr>
              <w:widowControl/>
              <w:jc w:val="center"/>
              <w:rPr>
                <w:rFonts w:ascii="Times New Roman" w:eastAsia="Times New Roman" w:hAnsi="Times New Roman" w:cs="Times New Roman"/>
                <w:bCs/>
                <w:szCs w:val="28"/>
                <w:lang w:val="en-US" w:eastAsia="en-US"/>
              </w:rPr>
            </w:pPr>
            <w:r w:rsidRPr="002338B1">
              <w:rPr>
                <w:rFonts w:ascii="Times New Roman" w:eastAsia="Times New Roman" w:hAnsi="Times New Roman" w:cs="Times New Roman"/>
                <w:bCs/>
                <w:szCs w:val="28"/>
                <w:lang w:val="en-US" w:eastAsia="en-US"/>
              </w:rPr>
              <w:t>Диапазон деформации</w:t>
            </w:r>
          </w:p>
        </w:tc>
        <w:tc>
          <w:tcPr>
            <w:tcW w:w="4678" w:type="dxa"/>
            <w:gridSpan w:val="4"/>
            <w:tcBorders>
              <w:top w:val="single" w:sz="4" w:space="0" w:color="auto"/>
              <w:left w:val="single" w:sz="4" w:space="0" w:color="auto"/>
            </w:tcBorders>
            <w:tcMar>
              <w:top w:w="0" w:type="dxa"/>
              <w:left w:w="149" w:type="dxa"/>
              <w:bottom w:w="0" w:type="dxa"/>
              <w:right w:w="149" w:type="dxa"/>
            </w:tcMar>
          </w:tcPr>
          <w:p w:rsidR="00795BB0" w:rsidRPr="002338B1" w:rsidRDefault="00795BB0" w:rsidP="00795BB0">
            <w:pPr>
              <w:widowControl/>
              <w:jc w:val="center"/>
              <w:rPr>
                <w:rFonts w:ascii="Times New Roman" w:eastAsia="Times New Roman" w:hAnsi="Times New Roman" w:cs="Times New Roman"/>
                <w:bCs/>
                <w:szCs w:val="28"/>
                <w:lang w:eastAsia="en-US"/>
              </w:rPr>
            </w:pPr>
            <w:r w:rsidRPr="002338B1">
              <w:rPr>
                <w:rFonts w:ascii="Times New Roman" w:eastAsia="Times New Roman" w:hAnsi="Times New Roman" w:cs="Times New Roman"/>
                <w:bCs/>
                <w:szCs w:val="28"/>
                <w:lang w:eastAsia="en-US"/>
              </w:rPr>
              <w:t>Уровень прочности (минимальная прочность, МПа)</w:t>
            </w:r>
          </w:p>
        </w:tc>
      </w:tr>
      <w:tr w:rsidR="00795BB0" w:rsidRPr="00F50D63" w:rsidTr="00795BB0">
        <w:trPr>
          <w:trHeight w:val="324"/>
          <w:jc w:val="center"/>
        </w:trPr>
        <w:tc>
          <w:tcPr>
            <w:tcW w:w="2383" w:type="dxa"/>
            <w:tcBorders>
              <w:top w:val="single" w:sz="4" w:space="0" w:color="auto"/>
              <w:left w:val="single" w:sz="6" w:space="0" w:color="000000"/>
              <w:bottom w:val="double" w:sz="4" w:space="0" w:color="auto"/>
              <w:right w:val="single" w:sz="6" w:space="0" w:color="000000"/>
            </w:tcBorders>
            <w:tcMar>
              <w:top w:w="0" w:type="dxa"/>
              <w:left w:w="149" w:type="dxa"/>
              <w:bottom w:w="0" w:type="dxa"/>
              <w:right w:w="149" w:type="dxa"/>
            </w:tcMar>
          </w:tcPr>
          <w:p w:rsidR="00795BB0" w:rsidRPr="00795BB0" w:rsidRDefault="00795BB0" w:rsidP="00795BB0">
            <w:pPr>
              <w:pStyle w:val="TableParagraph"/>
              <w:spacing w:before="0"/>
              <w:ind w:left="550"/>
              <w:jc w:val="center"/>
              <w:rPr>
                <w:rFonts w:ascii="Times New Roman" w:eastAsia="Times New Roman" w:hAnsi="Times New Roman" w:cs="Times New Roman"/>
                <w:b/>
                <w:bCs/>
                <w:color w:val="000000"/>
                <w:szCs w:val="28"/>
                <w:lang w:val="ru-RU"/>
              </w:rPr>
            </w:pPr>
          </w:p>
        </w:tc>
        <w:tc>
          <w:tcPr>
            <w:tcW w:w="2384" w:type="dxa"/>
            <w:tcBorders>
              <w:top w:val="single" w:sz="4" w:space="0" w:color="auto"/>
              <w:left w:val="single" w:sz="6" w:space="0" w:color="000000"/>
              <w:bottom w:val="double" w:sz="4" w:space="0" w:color="auto"/>
              <w:right w:val="single" w:sz="6" w:space="0" w:color="000000"/>
            </w:tcBorders>
          </w:tcPr>
          <w:p w:rsidR="00795BB0" w:rsidRPr="00795BB0" w:rsidRDefault="00795BB0" w:rsidP="00795BB0">
            <w:pPr>
              <w:pStyle w:val="TableParagraph"/>
              <w:spacing w:before="0"/>
              <w:ind w:left="550"/>
              <w:jc w:val="center"/>
              <w:rPr>
                <w:rFonts w:ascii="Times New Roman" w:eastAsia="Times New Roman" w:hAnsi="Times New Roman" w:cs="Times New Roman"/>
                <w:b/>
                <w:bCs/>
                <w:color w:val="000000"/>
                <w:szCs w:val="28"/>
                <w:lang w:val="ru-RU"/>
              </w:rPr>
            </w:pPr>
            <w:r w:rsidRPr="00C53B16">
              <w:rPr>
                <w:rFonts w:ascii="Times New Roman" w:eastAsia="Times New Roman" w:hAnsi="Times New Roman" w:cs="Times New Roman"/>
                <w:color w:val="000000"/>
                <w:szCs w:val="28"/>
              </w:rPr>
              <w:t>Прогиб</w:t>
            </w:r>
            <w:r>
              <w:rPr>
                <w:rFonts w:ascii="Times New Roman" w:eastAsia="Times New Roman" w:hAnsi="Times New Roman" w:cs="Times New Roman"/>
                <w:color w:val="000000"/>
                <w:szCs w:val="28"/>
                <w:lang w:val="ru-RU"/>
              </w:rPr>
              <w:t>,</w:t>
            </w:r>
            <w:r w:rsidRPr="00C53B16">
              <w:rPr>
                <w:rFonts w:ascii="Times New Roman" w:eastAsia="Times New Roman" w:hAnsi="Times New Roman" w:cs="Times New Roman"/>
                <w:color w:val="000000"/>
                <w:szCs w:val="28"/>
              </w:rPr>
              <w:t xml:space="preserve"> мм</w:t>
            </w:r>
          </w:p>
        </w:tc>
        <w:tc>
          <w:tcPr>
            <w:tcW w:w="1169" w:type="dxa"/>
            <w:tcBorders>
              <w:top w:val="single" w:sz="4" w:space="0" w:color="auto"/>
              <w:left w:val="single" w:sz="6" w:space="0" w:color="000000"/>
              <w:bottom w:val="double" w:sz="4" w:space="0" w:color="auto"/>
              <w:right w:val="single" w:sz="6" w:space="0" w:color="000000"/>
            </w:tcBorders>
            <w:tcMar>
              <w:top w:w="0" w:type="dxa"/>
              <w:left w:w="149" w:type="dxa"/>
              <w:bottom w:w="0" w:type="dxa"/>
              <w:right w:w="149" w:type="dxa"/>
            </w:tcMar>
          </w:tcPr>
          <w:p w:rsidR="00795BB0" w:rsidRPr="00C53B16" w:rsidRDefault="00795BB0" w:rsidP="00795BB0">
            <w:pPr>
              <w:widowControl/>
              <w:jc w:val="center"/>
              <w:rPr>
                <w:rFonts w:ascii="Times New Roman" w:eastAsia="Times New Roman" w:hAnsi="Times New Roman" w:cs="Times New Roman"/>
                <w:szCs w:val="28"/>
                <w:lang w:val="en-US" w:eastAsia="en-US"/>
              </w:rPr>
            </w:pPr>
            <w:r w:rsidRPr="00C53B16">
              <w:rPr>
                <w:rFonts w:ascii="Times New Roman" w:eastAsia="Times New Roman" w:hAnsi="Times New Roman" w:cs="Times New Roman"/>
                <w:szCs w:val="28"/>
                <w:lang w:val="en-US" w:eastAsia="en-US"/>
              </w:rPr>
              <w:t>S1</w:t>
            </w:r>
          </w:p>
        </w:tc>
        <w:tc>
          <w:tcPr>
            <w:tcW w:w="1170" w:type="dxa"/>
            <w:tcBorders>
              <w:top w:val="single" w:sz="4" w:space="0" w:color="auto"/>
              <w:left w:val="single" w:sz="6" w:space="0" w:color="000000"/>
              <w:bottom w:val="double" w:sz="4" w:space="0" w:color="auto"/>
              <w:right w:val="single" w:sz="6" w:space="0" w:color="000000"/>
            </w:tcBorders>
          </w:tcPr>
          <w:p w:rsidR="00795BB0" w:rsidRPr="00C53B16" w:rsidRDefault="00795BB0" w:rsidP="00795BB0">
            <w:pPr>
              <w:widowControl/>
              <w:jc w:val="center"/>
              <w:rPr>
                <w:rFonts w:ascii="Times New Roman" w:eastAsia="Times New Roman" w:hAnsi="Times New Roman" w:cs="Times New Roman"/>
                <w:szCs w:val="28"/>
                <w:lang w:val="en-US" w:eastAsia="en-US"/>
              </w:rPr>
            </w:pPr>
            <w:r w:rsidRPr="00C53B16">
              <w:rPr>
                <w:rFonts w:ascii="Times New Roman" w:eastAsia="Times New Roman" w:hAnsi="Times New Roman" w:cs="Times New Roman"/>
                <w:szCs w:val="28"/>
                <w:lang w:val="en-US" w:eastAsia="en-US"/>
              </w:rPr>
              <w:t>S2</w:t>
            </w:r>
          </w:p>
        </w:tc>
        <w:tc>
          <w:tcPr>
            <w:tcW w:w="1169" w:type="dxa"/>
            <w:tcBorders>
              <w:top w:val="single" w:sz="4" w:space="0" w:color="auto"/>
              <w:left w:val="single" w:sz="6" w:space="0" w:color="000000"/>
              <w:bottom w:val="double" w:sz="4" w:space="0" w:color="auto"/>
              <w:right w:val="single" w:sz="6" w:space="0" w:color="000000"/>
            </w:tcBorders>
          </w:tcPr>
          <w:p w:rsidR="00795BB0" w:rsidRPr="00C53B16" w:rsidRDefault="00795BB0" w:rsidP="00795BB0">
            <w:pPr>
              <w:widowControl/>
              <w:jc w:val="center"/>
              <w:rPr>
                <w:rFonts w:ascii="Times New Roman" w:eastAsia="Times New Roman" w:hAnsi="Times New Roman" w:cs="Times New Roman"/>
                <w:szCs w:val="28"/>
                <w:lang w:val="en-US" w:eastAsia="en-US"/>
              </w:rPr>
            </w:pPr>
            <w:r w:rsidRPr="00C53B16">
              <w:rPr>
                <w:rFonts w:ascii="Times New Roman" w:eastAsia="Times New Roman" w:hAnsi="Times New Roman" w:cs="Times New Roman"/>
                <w:szCs w:val="28"/>
                <w:lang w:val="en-US" w:eastAsia="en-US"/>
              </w:rPr>
              <w:t>S3</w:t>
            </w:r>
          </w:p>
        </w:tc>
        <w:tc>
          <w:tcPr>
            <w:tcW w:w="1170" w:type="dxa"/>
            <w:tcBorders>
              <w:top w:val="single" w:sz="4" w:space="0" w:color="auto"/>
              <w:left w:val="single" w:sz="6" w:space="0" w:color="000000"/>
              <w:bottom w:val="double" w:sz="4" w:space="0" w:color="auto"/>
              <w:right w:val="single" w:sz="6" w:space="0" w:color="000000"/>
            </w:tcBorders>
          </w:tcPr>
          <w:p w:rsidR="00795BB0" w:rsidRPr="00795BB0" w:rsidRDefault="00795BB0" w:rsidP="00795BB0">
            <w:pPr>
              <w:pStyle w:val="TableParagraph"/>
              <w:spacing w:before="0"/>
              <w:ind w:left="255" w:right="276"/>
              <w:jc w:val="center"/>
              <w:rPr>
                <w:rFonts w:ascii="Times New Roman" w:eastAsia="Times New Roman" w:hAnsi="Times New Roman" w:cs="Times New Roman"/>
                <w:b/>
                <w:bCs/>
                <w:color w:val="000000"/>
                <w:szCs w:val="28"/>
                <w:lang w:val="ru-RU"/>
              </w:rPr>
            </w:pPr>
            <w:r w:rsidRPr="00C53B16">
              <w:rPr>
                <w:rFonts w:ascii="Times New Roman" w:eastAsia="Times New Roman" w:hAnsi="Times New Roman" w:cs="Times New Roman"/>
                <w:color w:val="000000"/>
                <w:szCs w:val="28"/>
              </w:rPr>
              <w:t>S4</w:t>
            </w:r>
          </w:p>
        </w:tc>
      </w:tr>
      <w:tr w:rsidR="000D3A4E" w:rsidRPr="00F50D63" w:rsidTr="00BE2AE8">
        <w:trPr>
          <w:trHeight w:val="126"/>
          <w:jc w:val="center"/>
        </w:trPr>
        <w:tc>
          <w:tcPr>
            <w:tcW w:w="2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D3A4E" w:rsidRPr="00C53B16" w:rsidRDefault="000D3A4E" w:rsidP="00795BB0">
            <w:pPr>
              <w:widowControl/>
              <w:jc w:val="center"/>
              <w:rPr>
                <w:rFonts w:ascii="Times New Roman" w:eastAsia="Times New Roman" w:hAnsi="Times New Roman" w:cs="Times New Roman"/>
                <w:szCs w:val="28"/>
                <w:lang w:val="en-US" w:eastAsia="en-US"/>
              </w:rPr>
            </w:pPr>
            <w:r w:rsidRPr="00C53B16">
              <w:rPr>
                <w:rFonts w:ascii="Times New Roman" w:eastAsia="Times New Roman" w:hAnsi="Times New Roman" w:cs="Times New Roman"/>
                <w:szCs w:val="28"/>
                <w:lang w:val="en-US" w:eastAsia="en-US"/>
              </w:rPr>
              <w:t>D1</w:t>
            </w:r>
          </w:p>
        </w:tc>
        <w:tc>
          <w:tcPr>
            <w:tcW w:w="2384" w:type="dxa"/>
            <w:tcBorders>
              <w:top w:val="single" w:sz="6" w:space="0" w:color="000000"/>
              <w:left w:val="single" w:sz="6" w:space="0" w:color="000000"/>
              <w:bottom w:val="single" w:sz="6" w:space="0" w:color="000000"/>
              <w:right w:val="single" w:sz="6" w:space="0" w:color="000000"/>
            </w:tcBorders>
          </w:tcPr>
          <w:p w:rsidR="000D3A4E" w:rsidRPr="00C53B16" w:rsidRDefault="000D3A4E" w:rsidP="00795BB0">
            <w:pPr>
              <w:widowControl/>
              <w:jc w:val="center"/>
              <w:rPr>
                <w:rFonts w:ascii="Times New Roman" w:eastAsia="Times New Roman" w:hAnsi="Times New Roman" w:cs="Times New Roman"/>
                <w:szCs w:val="28"/>
                <w:lang w:val="en-US" w:eastAsia="en-US"/>
              </w:rPr>
            </w:pPr>
            <w:r w:rsidRPr="00C53B16">
              <w:rPr>
                <w:rFonts w:ascii="Times New Roman" w:eastAsia="Times New Roman" w:hAnsi="Times New Roman" w:cs="Times New Roman"/>
                <w:szCs w:val="28"/>
                <w:lang w:val="en-US" w:eastAsia="en-US"/>
              </w:rPr>
              <w:t>0,5 - 1</w:t>
            </w:r>
          </w:p>
        </w:tc>
        <w:tc>
          <w:tcPr>
            <w:tcW w:w="1169" w:type="dxa"/>
            <w:vMerge w:val="restart"/>
            <w:tcBorders>
              <w:top w:val="single" w:sz="6" w:space="0" w:color="000000"/>
              <w:left w:val="single" w:sz="6" w:space="0" w:color="000000"/>
              <w:right w:val="single" w:sz="6" w:space="0" w:color="000000"/>
            </w:tcBorders>
            <w:vAlign w:val="center"/>
          </w:tcPr>
          <w:p w:rsidR="000D3A4E" w:rsidRPr="00795BB0" w:rsidRDefault="000D3A4E" w:rsidP="00795BB0">
            <w:pPr>
              <w:jc w:val="center"/>
              <w:rPr>
                <w:rFonts w:ascii="Times New Roman" w:eastAsia="Times New Roman" w:hAnsi="Times New Roman" w:cs="Times New Roman"/>
                <w:szCs w:val="28"/>
                <w:lang w:eastAsia="en-US"/>
              </w:rPr>
            </w:pPr>
            <w:r>
              <w:rPr>
                <w:rFonts w:ascii="Times New Roman" w:eastAsia="Times New Roman" w:hAnsi="Times New Roman" w:cs="Times New Roman"/>
                <w:szCs w:val="28"/>
                <w:lang w:eastAsia="en-US"/>
              </w:rPr>
              <w:t>1</w:t>
            </w:r>
          </w:p>
        </w:tc>
        <w:tc>
          <w:tcPr>
            <w:tcW w:w="1170" w:type="dxa"/>
            <w:vMerge w:val="restart"/>
            <w:tcBorders>
              <w:top w:val="single" w:sz="6" w:space="0" w:color="000000"/>
              <w:left w:val="single" w:sz="6" w:space="0" w:color="000000"/>
              <w:right w:val="single" w:sz="6" w:space="0" w:color="000000"/>
            </w:tcBorders>
            <w:vAlign w:val="center"/>
          </w:tcPr>
          <w:p w:rsidR="000D3A4E" w:rsidRPr="00795BB0" w:rsidRDefault="000D3A4E" w:rsidP="00795BB0">
            <w:pPr>
              <w:jc w:val="center"/>
              <w:rPr>
                <w:rFonts w:ascii="Times New Roman" w:eastAsia="Times New Roman" w:hAnsi="Times New Roman" w:cs="Times New Roman"/>
                <w:szCs w:val="28"/>
                <w:lang w:eastAsia="en-US"/>
              </w:rPr>
            </w:pPr>
            <w:r>
              <w:rPr>
                <w:rFonts w:ascii="Times New Roman" w:eastAsia="Times New Roman" w:hAnsi="Times New Roman" w:cs="Times New Roman"/>
                <w:szCs w:val="28"/>
                <w:lang w:eastAsia="en-US"/>
              </w:rPr>
              <w:t>2</w:t>
            </w:r>
          </w:p>
        </w:tc>
        <w:tc>
          <w:tcPr>
            <w:tcW w:w="1169" w:type="dxa"/>
            <w:vMerge w:val="restart"/>
            <w:tcBorders>
              <w:top w:val="single" w:sz="6" w:space="0" w:color="000000"/>
              <w:left w:val="single" w:sz="6" w:space="0" w:color="000000"/>
              <w:right w:val="single" w:sz="6" w:space="0" w:color="000000"/>
            </w:tcBorders>
            <w:vAlign w:val="center"/>
          </w:tcPr>
          <w:p w:rsidR="000D3A4E" w:rsidRPr="00795BB0" w:rsidRDefault="000D3A4E" w:rsidP="00795BB0">
            <w:pPr>
              <w:jc w:val="center"/>
              <w:rPr>
                <w:rFonts w:ascii="Times New Roman" w:eastAsia="Times New Roman" w:hAnsi="Times New Roman" w:cs="Times New Roman"/>
                <w:szCs w:val="28"/>
                <w:lang w:eastAsia="en-US"/>
              </w:rPr>
            </w:pPr>
            <w:r>
              <w:rPr>
                <w:rFonts w:ascii="Times New Roman" w:eastAsia="Times New Roman" w:hAnsi="Times New Roman" w:cs="Times New Roman"/>
                <w:szCs w:val="28"/>
                <w:lang w:eastAsia="en-US"/>
              </w:rPr>
              <w:t>3</w:t>
            </w:r>
          </w:p>
        </w:tc>
        <w:tc>
          <w:tcPr>
            <w:tcW w:w="1170" w:type="dxa"/>
            <w:vMerge w:val="restart"/>
            <w:tcBorders>
              <w:top w:val="single" w:sz="6" w:space="0" w:color="000000"/>
              <w:left w:val="single" w:sz="6" w:space="0" w:color="000000"/>
              <w:right w:val="single" w:sz="6" w:space="0" w:color="000000"/>
            </w:tcBorders>
            <w:vAlign w:val="center"/>
          </w:tcPr>
          <w:p w:rsidR="000D3A4E" w:rsidRPr="00795BB0" w:rsidRDefault="000D3A4E" w:rsidP="00795BB0">
            <w:pPr>
              <w:jc w:val="center"/>
              <w:rPr>
                <w:rFonts w:ascii="Times New Roman" w:eastAsia="Times New Roman" w:hAnsi="Times New Roman" w:cs="Times New Roman"/>
                <w:szCs w:val="28"/>
                <w:lang w:eastAsia="en-US"/>
              </w:rPr>
            </w:pPr>
            <w:r>
              <w:rPr>
                <w:rFonts w:ascii="Times New Roman" w:eastAsia="Times New Roman" w:hAnsi="Times New Roman" w:cs="Times New Roman"/>
                <w:szCs w:val="28"/>
                <w:lang w:eastAsia="en-US"/>
              </w:rPr>
              <w:t>4</w:t>
            </w:r>
          </w:p>
        </w:tc>
      </w:tr>
      <w:tr w:rsidR="000D3A4E" w:rsidRPr="00F50D63" w:rsidTr="006C4131">
        <w:trPr>
          <w:trHeight w:val="126"/>
          <w:jc w:val="center"/>
        </w:trPr>
        <w:tc>
          <w:tcPr>
            <w:tcW w:w="2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D3A4E" w:rsidRPr="00C53B16" w:rsidRDefault="000D3A4E" w:rsidP="00795BB0">
            <w:pPr>
              <w:widowControl/>
              <w:jc w:val="center"/>
              <w:rPr>
                <w:rFonts w:ascii="Times New Roman" w:eastAsia="Times New Roman" w:hAnsi="Times New Roman" w:cs="Times New Roman"/>
                <w:szCs w:val="28"/>
                <w:lang w:val="en-US" w:eastAsia="en-US"/>
              </w:rPr>
            </w:pPr>
            <w:r w:rsidRPr="00C53B16">
              <w:rPr>
                <w:rFonts w:ascii="Times New Roman" w:eastAsia="Times New Roman" w:hAnsi="Times New Roman" w:cs="Times New Roman"/>
                <w:szCs w:val="28"/>
                <w:lang w:val="en-US" w:eastAsia="en-US"/>
              </w:rPr>
              <w:t>D2</w:t>
            </w:r>
          </w:p>
        </w:tc>
        <w:tc>
          <w:tcPr>
            <w:tcW w:w="2384" w:type="dxa"/>
            <w:tcBorders>
              <w:top w:val="single" w:sz="6" w:space="0" w:color="000000"/>
              <w:left w:val="single" w:sz="6" w:space="0" w:color="000000"/>
              <w:bottom w:val="single" w:sz="6" w:space="0" w:color="000000"/>
              <w:right w:val="single" w:sz="6" w:space="0" w:color="000000"/>
            </w:tcBorders>
          </w:tcPr>
          <w:p w:rsidR="000D3A4E" w:rsidRPr="00C53B16" w:rsidRDefault="000D3A4E" w:rsidP="00795BB0">
            <w:pPr>
              <w:widowControl/>
              <w:jc w:val="center"/>
              <w:rPr>
                <w:rFonts w:ascii="Times New Roman" w:eastAsia="Times New Roman" w:hAnsi="Times New Roman" w:cs="Times New Roman"/>
                <w:szCs w:val="28"/>
                <w:lang w:val="en-US" w:eastAsia="en-US"/>
              </w:rPr>
            </w:pPr>
            <w:r w:rsidRPr="00C53B16">
              <w:rPr>
                <w:rFonts w:ascii="Times New Roman" w:eastAsia="Times New Roman" w:hAnsi="Times New Roman" w:cs="Times New Roman"/>
                <w:szCs w:val="28"/>
                <w:lang w:val="en-US" w:eastAsia="en-US"/>
              </w:rPr>
              <w:t>0,5 - 2</w:t>
            </w:r>
          </w:p>
        </w:tc>
        <w:tc>
          <w:tcPr>
            <w:tcW w:w="1169" w:type="dxa"/>
            <w:vMerge/>
            <w:tcBorders>
              <w:left w:val="single" w:sz="6" w:space="0" w:color="000000"/>
              <w:right w:val="single" w:sz="6" w:space="0" w:color="000000"/>
            </w:tcBorders>
          </w:tcPr>
          <w:p w:rsidR="000D3A4E" w:rsidRPr="00795BB0" w:rsidRDefault="000D3A4E" w:rsidP="00795BB0">
            <w:pPr>
              <w:widowControl/>
              <w:jc w:val="center"/>
              <w:rPr>
                <w:rFonts w:ascii="Times New Roman" w:eastAsia="Times New Roman" w:hAnsi="Times New Roman" w:cs="Times New Roman"/>
                <w:szCs w:val="28"/>
                <w:lang w:eastAsia="en-US"/>
              </w:rPr>
            </w:pPr>
          </w:p>
        </w:tc>
        <w:tc>
          <w:tcPr>
            <w:tcW w:w="1170" w:type="dxa"/>
            <w:vMerge/>
            <w:tcBorders>
              <w:left w:val="single" w:sz="6" w:space="0" w:color="000000"/>
              <w:right w:val="single" w:sz="6" w:space="0" w:color="000000"/>
            </w:tcBorders>
          </w:tcPr>
          <w:p w:rsidR="000D3A4E" w:rsidRPr="00795BB0" w:rsidRDefault="000D3A4E" w:rsidP="00795BB0">
            <w:pPr>
              <w:widowControl/>
              <w:jc w:val="center"/>
              <w:rPr>
                <w:rFonts w:ascii="Times New Roman" w:eastAsia="Times New Roman" w:hAnsi="Times New Roman" w:cs="Times New Roman"/>
                <w:szCs w:val="28"/>
                <w:lang w:eastAsia="en-US"/>
              </w:rPr>
            </w:pPr>
          </w:p>
        </w:tc>
        <w:tc>
          <w:tcPr>
            <w:tcW w:w="1169" w:type="dxa"/>
            <w:vMerge/>
            <w:tcBorders>
              <w:left w:val="single" w:sz="6" w:space="0" w:color="000000"/>
              <w:right w:val="single" w:sz="6" w:space="0" w:color="000000"/>
            </w:tcBorders>
          </w:tcPr>
          <w:p w:rsidR="000D3A4E" w:rsidRPr="00795BB0" w:rsidRDefault="000D3A4E" w:rsidP="00795BB0">
            <w:pPr>
              <w:widowControl/>
              <w:jc w:val="center"/>
              <w:rPr>
                <w:rFonts w:ascii="Times New Roman" w:eastAsia="Times New Roman" w:hAnsi="Times New Roman" w:cs="Times New Roman"/>
                <w:szCs w:val="28"/>
                <w:lang w:eastAsia="en-US"/>
              </w:rPr>
            </w:pPr>
          </w:p>
        </w:tc>
        <w:tc>
          <w:tcPr>
            <w:tcW w:w="1170" w:type="dxa"/>
            <w:vMerge/>
            <w:tcBorders>
              <w:left w:val="single" w:sz="6" w:space="0" w:color="000000"/>
              <w:right w:val="single" w:sz="6" w:space="0" w:color="000000"/>
            </w:tcBorders>
          </w:tcPr>
          <w:p w:rsidR="000D3A4E" w:rsidRPr="00795BB0" w:rsidRDefault="000D3A4E" w:rsidP="00795BB0">
            <w:pPr>
              <w:widowControl/>
              <w:jc w:val="center"/>
              <w:rPr>
                <w:rFonts w:ascii="Times New Roman" w:eastAsia="Times New Roman" w:hAnsi="Times New Roman" w:cs="Times New Roman"/>
                <w:szCs w:val="28"/>
                <w:lang w:eastAsia="en-US"/>
              </w:rPr>
            </w:pPr>
          </w:p>
        </w:tc>
      </w:tr>
      <w:tr w:rsidR="000D3A4E" w:rsidRPr="00F50D63" w:rsidTr="006C4131">
        <w:trPr>
          <w:trHeight w:val="126"/>
          <w:jc w:val="center"/>
        </w:trPr>
        <w:tc>
          <w:tcPr>
            <w:tcW w:w="2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D3A4E" w:rsidRPr="00C53B16" w:rsidRDefault="000D3A4E" w:rsidP="00795BB0">
            <w:pPr>
              <w:widowControl/>
              <w:jc w:val="center"/>
              <w:rPr>
                <w:rFonts w:ascii="Times New Roman" w:eastAsia="Times New Roman" w:hAnsi="Times New Roman" w:cs="Times New Roman"/>
                <w:szCs w:val="28"/>
                <w:lang w:val="en-US" w:eastAsia="en-US"/>
              </w:rPr>
            </w:pPr>
            <w:r w:rsidRPr="00C53B16">
              <w:rPr>
                <w:rFonts w:ascii="Times New Roman" w:eastAsia="Times New Roman" w:hAnsi="Times New Roman" w:cs="Times New Roman"/>
                <w:szCs w:val="28"/>
                <w:lang w:val="en-US" w:eastAsia="en-US"/>
              </w:rPr>
              <w:t>D3</w:t>
            </w:r>
          </w:p>
        </w:tc>
        <w:tc>
          <w:tcPr>
            <w:tcW w:w="2384" w:type="dxa"/>
            <w:tcBorders>
              <w:top w:val="single" w:sz="6" w:space="0" w:color="000000"/>
              <w:left w:val="single" w:sz="6" w:space="0" w:color="000000"/>
              <w:bottom w:val="single" w:sz="6" w:space="0" w:color="000000"/>
              <w:right w:val="single" w:sz="6" w:space="0" w:color="000000"/>
            </w:tcBorders>
          </w:tcPr>
          <w:p w:rsidR="000D3A4E" w:rsidRPr="00C53B16" w:rsidRDefault="000D3A4E" w:rsidP="00795BB0">
            <w:pPr>
              <w:widowControl/>
              <w:jc w:val="center"/>
              <w:rPr>
                <w:rFonts w:ascii="Times New Roman" w:eastAsia="Times New Roman" w:hAnsi="Times New Roman" w:cs="Times New Roman"/>
                <w:szCs w:val="28"/>
                <w:lang w:val="en-US" w:eastAsia="en-US"/>
              </w:rPr>
            </w:pPr>
            <w:r w:rsidRPr="00C53B16">
              <w:rPr>
                <w:rFonts w:ascii="Times New Roman" w:eastAsia="Times New Roman" w:hAnsi="Times New Roman" w:cs="Times New Roman"/>
                <w:szCs w:val="28"/>
                <w:lang w:val="en-US" w:eastAsia="en-US"/>
              </w:rPr>
              <w:t>0,5 - 4</w:t>
            </w:r>
          </w:p>
        </w:tc>
        <w:tc>
          <w:tcPr>
            <w:tcW w:w="1169" w:type="dxa"/>
            <w:vMerge/>
            <w:tcBorders>
              <w:left w:val="single" w:sz="6" w:space="0" w:color="000000"/>
              <w:bottom w:val="single" w:sz="6" w:space="0" w:color="000000"/>
              <w:right w:val="single" w:sz="6" w:space="0" w:color="000000"/>
            </w:tcBorders>
          </w:tcPr>
          <w:p w:rsidR="000D3A4E" w:rsidRPr="00795BB0" w:rsidRDefault="000D3A4E" w:rsidP="00795BB0">
            <w:pPr>
              <w:widowControl/>
              <w:jc w:val="center"/>
              <w:rPr>
                <w:rFonts w:ascii="Times New Roman" w:eastAsia="Times New Roman" w:hAnsi="Times New Roman" w:cs="Times New Roman"/>
                <w:szCs w:val="28"/>
                <w:lang w:eastAsia="en-US"/>
              </w:rPr>
            </w:pPr>
          </w:p>
        </w:tc>
        <w:tc>
          <w:tcPr>
            <w:tcW w:w="1170" w:type="dxa"/>
            <w:vMerge/>
            <w:tcBorders>
              <w:left w:val="single" w:sz="6" w:space="0" w:color="000000"/>
              <w:bottom w:val="single" w:sz="6" w:space="0" w:color="000000"/>
              <w:right w:val="single" w:sz="6" w:space="0" w:color="000000"/>
            </w:tcBorders>
          </w:tcPr>
          <w:p w:rsidR="000D3A4E" w:rsidRPr="00795BB0" w:rsidRDefault="000D3A4E" w:rsidP="00795BB0">
            <w:pPr>
              <w:widowControl/>
              <w:jc w:val="center"/>
              <w:rPr>
                <w:rFonts w:ascii="Times New Roman" w:eastAsia="Times New Roman" w:hAnsi="Times New Roman" w:cs="Times New Roman"/>
                <w:szCs w:val="28"/>
                <w:lang w:eastAsia="en-US"/>
              </w:rPr>
            </w:pPr>
          </w:p>
        </w:tc>
        <w:tc>
          <w:tcPr>
            <w:tcW w:w="1169" w:type="dxa"/>
            <w:vMerge/>
            <w:tcBorders>
              <w:left w:val="single" w:sz="6" w:space="0" w:color="000000"/>
              <w:bottom w:val="single" w:sz="6" w:space="0" w:color="000000"/>
              <w:right w:val="single" w:sz="6" w:space="0" w:color="000000"/>
            </w:tcBorders>
          </w:tcPr>
          <w:p w:rsidR="000D3A4E" w:rsidRPr="00795BB0" w:rsidRDefault="000D3A4E" w:rsidP="00795BB0">
            <w:pPr>
              <w:widowControl/>
              <w:jc w:val="center"/>
              <w:rPr>
                <w:rFonts w:ascii="Times New Roman" w:eastAsia="Times New Roman" w:hAnsi="Times New Roman" w:cs="Times New Roman"/>
                <w:szCs w:val="28"/>
                <w:lang w:eastAsia="en-US"/>
              </w:rPr>
            </w:pPr>
          </w:p>
        </w:tc>
        <w:tc>
          <w:tcPr>
            <w:tcW w:w="1170" w:type="dxa"/>
            <w:vMerge/>
            <w:tcBorders>
              <w:left w:val="single" w:sz="6" w:space="0" w:color="000000"/>
              <w:bottom w:val="single" w:sz="6" w:space="0" w:color="000000"/>
              <w:right w:val="single" w:sz="6" w:space="0" w:color="000000"/>
            </w:tcBorders>
          </w:tcPr>
          <w:p w:rsidR="000D3A4E" w:rsidRPr="00795BB0" w:rsidRDefault="000D3A4E" w:rsidP="00795BB0">
            <w:pPr>
              <w:widowControl/>
              <w:jc w:val="center"/>
              <w:rPr>
                <w:rFonts w:ascii="Times New Roman" w:eastAsia="Times New Roman" w:hAnsi="Times New Roman" w:cs="Times New Roman"/>
                <w:szCs w:val="28"/>
                <w:lang w:eastAsia="en-US"/>
              </w:rPr>
            </w:pPr>
          </w:p>
        </w:tc>
      </w:tr>
    </w:tbl>
    <w:p w:rsidR="00795BB0" w:rsidRPr="005B6514" w:rsidRDefault="00795BB0" w:rsidP="005B6514">
      <w:pPr>
        <w:autoSpaceDE w:val="0"/>
        <w:autoSpaceDN w:val="0"/>
        <w:adjustRightInd w:val="0"/>
        <w:ind w:firstLine="567"/>
        <w:jc w:val="both"/>
        <w:rPr>
          <w:rFonts w:ascii="Times New Roman" w:eastAsia="SimSun" w:hAnsi="Times New Roman" w:cs="Times New Roman"/>
          <w:bCs/>
        </w:rPr>
      </w:pPr>
    </w:p>
    <w:p w:rsidR="005B6514" w:rsidRPr="00CC3C24" w:rsidRDefault="005B6514" w:rsidP="005B6514">
      <w:pPr>
        <w:widowControl/>
        <w:ind w:firstLine="567"/>
        <w:jc w:val="both"/>
        <w:rPr>
          <w:rFonts w:ascii="Times New Roman" w:eastAsia="Times New Roman" w:hAnsi="Times New Roman" w:cs="Times New Roman"/>
          <w:bCs/>
          <w:lang w:eastAsia="en-US"/>
        </w:rPr>
      </w:pPr>
      <w:r w:rsidRPr="00CC3C24">
        <w:rPr>
          <w:rFonts w:ascii="Times New Roman" w:eastAsia="Times New Roman" w:hAnsi="Times New Roman" w:cs="Times New Roman"/>
          <w:bCs/>
          <w:lang w:eastAsia="en-US"/>
        </w:rPr>
        <w:t>4.5.2.3 Классификация в соответствии с альтернативным испытанием на трехточечный изгиб квадратной панели с насечкой (</w:t>
      </w:r>
      <w:r w:rsidRPr="00CC3C24">
        <w:rPr>
          <w:rFonts w:ascii="Times New Roman" w:eastAsia="Times New Roman" w:hAnsi="Times New Roman" w:cs="Times New Roman"/>
          <w:bCs/>
          <w:lang w:val="en-US" w:eastAsia="en-US"/>
        </w:rPr>
        <w:t>EN</w:t>
      </w:r>
      <w:r w:rsidRPr="00CC3C24">
        <w:rPr>
          <w:rFonts w:ascii="Times New Roman" w:eastAsia="Times New Roman" w:hAnsi="Times New Roman" w:cs="Times New Roman"/>
          <w:bCs/>
          <w:lang w:eastAsia="en-US"/>
        </w:rPr>
        <w:t xml:space="preserve"> 14488-3, метод </w:t>
      </w:r>
      <w:r w:rsidRPr="00CC3C24">
        <w:rPr>
          <w:rFonts w:ascii="Times New Roman" w:eastAsia="Times New Roman" w:hAnsi="Times New Roman" w:cs="Times New Roman"/>
          <w:bCs/>
          <w:lang w:val="en-US" w:eastAsia="en-US"/>
        </w:rPr>
        <w:t>B</w:t>
      </w:r>
      <w:r w:rsidRPr="00CC3C24">
        <w:rPr>
          <w:rFonts w:ascii="Times New Roman" w:eastAsia="Times New Roman" w:hAnsi="Times New Roman" w:cs="Times New Roman"/>
          <w:bCs/>
          <w:lang w:eastAsia="en-US"/>
        </w:rPr>
        <w:t>)</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Параметры </w:t>
      </w:r>
      <w:r w:rsidRPr="005B6514">
        <w:rPr>
          <w:rFonts w:ascii="Times New Roman" w:eastAsia="Times New Roman" w:hAnsi="Times New Roman" w:cs="Times New Roman"/>
          <w:i/>
          <w:iCs/>
          <w:lang w:val="en-US" w:eastAsia="en-US"/>
        </w:rPr>
        <w:t>f</w:t>
      </w:r>
      <w:r w:rsidRPr="005B6514">
        <w:rPr>
          <w:rFonts w:ascii="Times New Roman" w:eastAsia="Times New Roman" w:hAnsi="Times New Roman" w:cs="Times New Roman"/>
          <w:i/>
          <w:iCs/>
          <w:vertAlign w:val="subscript"/>
          <w:lang w:val="en-US" w:eastAsia="en-US"/>
        </w:rPr>
        <w:t>Rs</w:t>
      </w:r>
      <w:r w:rsidRPr="005B6514">
        <w:rPr>
          <w:rFonts w:ascii="Times New Roman" w:eastAsia="Times New Roman" w:hAnsi="Times New Roman" w:cs="Times New Roman"/>
          <w:i/>
          <w:vertAlign w:val="subscript"/>
          <w:lang w:val="en-US" w:eastAsia="en-US"/>
        </w:rPr>
        <w:t>j</w:t>
      </w:r>
      <w:r w:rsidRPr="005B6514">
        <w:rPr>
          <w:rFonts w:ascii="Times New Roman" w:eastAsia="Times New Roman" w:hAnsi="Times New Roman" w:cs="Times New Roman"/>
          <w:lang w:eastAsia="en-US"/>
        </w:rPr>
        <w:t xml:space="preserve">, представляющие остаточную прочность на растяжение при изгибе, оцениваются по зависимости </w:t>
      </w:r>
      <w:r w:rsidRPr="005B6514">
        <w:rPr>
          <w:rFonts w:ascii="Times New Roman" w:eastAsia="Times New Roman" w:hAnsi="Times New Roman" w:cs="Times New Roman"/>
          <w:lang w:val="en-US" w:eastAsia="en-US"/>
        </w:rPr>
        <w:t>F</w:t>
      </w:r>
      <w:r w:rsidRPr="005B6514">
        <w:rPr>
          <w:rFonts w:ascii="Times New Roman" w:eastAsia="Times New Roman" w:hAnsi="Times New Roman" w:cs="Times New Roman"/>
          <w:lang w:eastAsia="en-US"/>
        </w:rPr>
        <w:t>-</w:t>
      </w:r>
      <w:r w:rsidRPr="005B6514">
        <w:rPr>
          <w:rFonts w:ascii="Times New Roman" w:eastAsia="Times New Roman" w:hAnsi="Times New Roman" w:cs="Times New Roman"/>
          <w:lang w:val="en-US" w:eastAsia="en-US"/>
        </w:rPr>
        <w:t>CMOD</w:t>
      </w:r>
      <w:r w:rsidRPr="005B6514">
        <w:rPr>
          <w:rFonts w:ascii="Times New Roman" w:eastAsia="Times New Roman" w:hAnsi="Times New Roman" w:cs="Times New Roman"/>
          <w:lang w:eastAsia="en-US"/>
        </w:rPr>
        <w:t xml:space="preserve"> следующим образом:</w:t>
      </w:r>
    </w:p>
    <w:p w:rsidR="005B6514" w:rsidRPr="005B6514" w:rsidRDefault="005B6514" w:rsidP="005B6514">
      <w:pPr>
        <w:widowControl/>
        <w:jc w:val="center"/>
        <w:rPr>
          <w:rFonts w:ascii="Times New Roman" w:eastAsia="Times New Roman" w:hAnsi="Times New Roman" w:cs="Times New Roman"/>
          <w:lang w:eastAsia="en-US"/>
        </w:rPr>
      </w:pPr>
      <w:r w:rsidRPr="005B6514">
        <w:rPr>
          <w:rFonts w:ascii="Times New Roman" w:eastAsia="Times New Roman" w:hAnsi="Times New Roman" w:cs="Times New Roman"/>
          <w:noProof/>
        </w:rPr>
        <w:drawing>
          <wp:inline distT="0" distB="0" distL="0" distR="0" wp14:anchorId="6AF73C52" wp14:editId="29D212FF">
            <wp:extent cx="1362075" cy="6572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2075" cy="657225"/>
                    </a:xfrm>
                    <a:prstGeom prst="rect">
                      <a:avLst/>
                    </a:prstGeom>
                    <a:noFill/>
                    <a:ln>
                      <a:noFill/>
                    </a:ln>
                  </pic:spPr>
                </pic:pic>
              </a:graphicData>
            </a:graphic>
          </wp:inline>
        </w:drawing>
      </w:r>
    </w:p>
    <w:p w:rsidR="005B6514" w:rsidRPr="005B6514" w:rsidRDefault="008F097D" w:rsidP="005B6514">
      <w:pPr>
        <w:widowControl/>
        <w:ind w:firstLine="567"/>
        <w:jc w:val="both"/>
        <w:rPr>
          <w:rFonts w:ascii="Times New Roman" w:eastAsia="Times New Roman" w:hAnsi="Times New Roman" w:cs="Times New Roman"/>
          <w:lang w:eastAsia="en-US"/>
        </w:rPr>
      </w:pPr>
      <w:proofErr w:type="gramStart"/>
      <w:r>
        <w:rPr>
          <w:rFonts w:ascii="Times New Roman" w:eastAsia="Times New Roman" w:hAnsi="Times New Roman" w:cs="Times New Roman"/>
          <w:lang w:eastAsia="en-US"/>
        </w:rPr>
        <w:t>г</w:t>
      </w:r>
      <w:r w:rsidR="005B6514" w:rsidRPr="005B6514">
        <w:rPr>
          <w:rFonts w:ascii="Times New Roman" w:eastAsia="Times New Roman" w:hAnsi="Times New Roman" w:cs="Times New Roman"/>
          <w:lang w:eastAsia="en-US"/>
        </w:rPr>
        <w:t>де</w:t>
      </w:r>
      <w:r w:rsidR="00D60B29">
        <w:rPr>
          <w:rFonts w:ascii="Times New Roman" w:eastAsia="Times New Roman" w:hAnsi="Times New Roman" w:cs="Times New Roman"/>
          <w:lang w:val="kk-KZ" w:eastAsia="en-US"/>
        </w:rPr>
        <w:t xml:space="preserve">  </w:t>
      </w:r>
      <w:r w:rsidR="005B6514" w:rsidRPr="005B6514">
        <w:rPr>
          <w:rFonts w:ascii="Times New Roman" w:eastAsia="Times New Roman" w:hAnsi="Times New Roman" w:cs="Times New Roman"/>
          <w:i/>
          <w:iCs/>
          <w:lang w:val="en-US" w:eastAsia="en-US"/>
        </w:rPr>
        <w:t>f</w:t>
      </w:r>
      <w:r w:rsidR="005B6514" w:rsidRPr="005B6514">
        <w:rPr>
          <w:rFonts w:ascii="Times New Roman" w:eastAsia="Times New Roman" w:hAnsi="Times New Roman" w:cs="Times New Roman"/>
          <w:i/>
          <w:iCs/>
          <w:vertAlign w:val="subscript"/>
          <w:lang w:val="en-US" w:eastAsia="en-US"/>
        </w:rPr>
        <w:t>Rsj</w:t>
      </w:r>
      <w:proofErr w:type="gramEnd"/>
      <w:r w:rsidR="005B6514" w:rsidRPr="005B6514">
        <w:rPr>
          <w:rFonts w:ascii="Times New Roman" w:eastAsia="Times New Roman" w:hAnsi="Times New Roman" w:cs="Times New Roman"/>
          <w:i/>
          <w:iCs/>
          <w:lang w:eastAsia="en-US"/>
        </w:rPr>
        <w:t xml:space="preserve"> </w:t>
      </w:r>
      <w:r w:rsidR="005B6514" w:rsidRPr="005B6514">
        <w:rPr>
          <w:rFonts w:ascii="Times New Roman" w:eastAsia="Times New Roman" w:hAnsi="Times New Roman" w:cs="Times New Roman"/>
          <w:lang w:eastAsia="en-US"/>
        </w:rPr>
        <w:t xml:space="preserve">- остаточная прочность на изгиб, соответствующая </w:t>
      </w:r>
      <w:r w:rsidR="005B6514" w:rsidRPr="005B6514">
        <w:rPr>
          <w:rFonts w:ascii="Times New Roman" w:eastAsia="Times New Roman" w:hAnsi="Times New Roman" w:cs="Times New Roman"/>
          <w:lang w:val="en-US" w:eastAsia="en-US"/>
        </w:rPr>
        <w:t>CMOD</w:t>
      </w:r>
      <w:r w:rsidR="005B6514" w:rsidRPr="005B6514">
        <w:rPr>
          <w:rFonts w:ascii="Times New Roman" w:eastAsia="Times New Roman" w:hAnsi="Times New Roman" w:cs="Times New Roman"/>
          <w:lang w:eastAsia="en-US"/>
        </w:rPr>
        <w:t xml:space="preserve"> = </w:t>
      </w:r>
      <w:r w:rsidR="005B6514" w:rsidRPr="005B6514">
        <w:rPr>
          <w:rFonts w:ascii="Times New Roman" w:eastAsia="Times New Roman" w:hAnsi="Times New Roman" w:cs="Times New Roman"/>
          <w:lang w:val="en-US" w:eastAsia="en-US"/>
        </w:rPr>
        <w:t>CMOD</w:t>
      </w:r>
      <w:r w:rsidR="005B6514" w:rsidRPr="005B6514">
        <w:rPr>
          <w:rFonts w:ascii="Times New Roman" w:eastAsia="Times New Roman" w:hAnsi="Times New Roman" w:cs="Times New Roman"/>
          <w:vertAlign w:val="subscript"/>
          <w:lang w:val="en-US" w:eastAsia="en-US"/>
        </w:rPr>
        <w:t>j</w:t>
      </w:r>
      <w:r w:rsidR="005B6514" w:rsidRPr="005B6514">
        <w:rPr>
          <w:rFonts w:ascii="Times New Roman" w:eastAsia="Times New Roman" w:hAnsi="Times New Roman" w:cs="Times New Roman"/>
          <w:lang w:eastAsia="en-US"/>
        </w:rPr>
        <w:t xml:space="preserve"> в МПа;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i/>
          <w:iCs/>
          <w:lang w:val="en-US" w:eastAsia="en-US"/>
        </w:rPr>
        <w:t>F</w:t>
      </w:r>
      <w:r w:rsidRPr="005B6514">
        <w:rPr>
          <w:rFonts w:ascii="Times New Roman" w:eastAsia="Times New Roman" w:hAnsi="Times New Roman" w:cs="Times New Roman"/>
          <w:i/>
          <w:iCs/>
          <w:vertAlign w:val="subscript"/>
          <w:lang w:val="en-US" w:eastAsia="en-US"/>
        </w:rPr>
        <w:t>sj</w:t>
      </w:r>
      <w:r w:rsidRPr="005B6514">
        <w:rPr>
          <w:rFonts w:ascii="Times New Roman" w:eastAsia="Times New Roman" w:hAnsi="Times New Roman" w:cs="Times New Roman"/>
          <w:i/>
          <w:iCs/>
          <w:lang w:eastAsia="en-US"/>
        </w:rPr>
        <w:t xml:space="preserve"> </w:t>
      </w:r>
      <w:r w:rsidRPr="005B6514">
        <w:rPr>
          <w:rFonts w:ascii="Times New Roman" w:eastAsia="Times New Roman" w:hAnsi="Times New Roman" w:cs="Times New Roman"/>
          <w:lang w:eastAsia="en-US"/>
        </w:rPr>
        <w:t xml:space="preserve">- нагрузка, соответствующая </w:t>
      </w:r>
      <w:r w:rsidRPr="005B6514">
        <w:rPr>
          <w:rFonts w:ascii="Times New Roman" w:eastAsia="Times New Roman" w:hAnsi="Times New Roman" w:cs="Times New Roman"/>
          <w:lang w:val="en-US" w:eastAsia="en-US"/>
        </w:rPr>
        <w:t>CMOD</w:t>
      </w:r>
      <w:r w:rsidRPr="005B6514">
        <w:rPr>
          <w:rFonts w:ascii="Times New Roman" w:eastAsia="Times New Roman" w:hAnsi="Times New Roman" w:cs="Times New Roman"/>
          <w:lang w:eastAsia="en-US"/>
        </w:rPr>
        <w:t xml:space="preserve"> = </w:t>
      </w:r>
      <w:r w:rsidRPr="005B6514">
        <w:rPr>
          <w:rFonts w:ascii="Times New Roman" w:eastAsia="Times New Roman" w:hAnsi="Times New Roman" w:cs="Times New Roman"/>
          <w:lang w:val="en-US" w:eastAsia="en-US"/>
        </w:rPr>
        <w:t>CMOD</w:t>
      </w:r>
      <w:r w:rsidRPr="005B6514">
        <w:rPr>
          <w:rFonts w:ascii="Times New Roman" w:eastAsia="Times New Roman" w:hAnsi="Times New Roman" w:cs="Times New Roman"/>
          <w:vertAlign w:val="subscript"/>
          <w:lang w:val="en-US" w:eastAsia="en-US"/>
        </w:rPr>
        <w:t>j</w:t>
      </w:r>
      <w:r w:rsidRPr="005B6514">
        <w:rPr>
          <w:rFonts w:ascii="Times New Roman" w:eastAsia="Times New Roman" w:hAnsi="Times New Roman" w:cs="Times New Roman"/>
          <w:lang w:eastAsia="en-US"/>
        </w:rPr>
        <w:t xml:space="preserve"> в Н;</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i/>
          <w:iCs/>
          <w:lang w:eastAsia="en-US"/>
        </w:rPr>
        <w:t xml:space="preserve">1 </w:t>
      </w:r>
      <w:r w:rsidRPr="005B6514">
        <w:rPr>
          <w:rFonts w:ascii="Times New Roman" w:eastAsia="Times New Roman" w:hAnsi="Times New Roman" w:cs="Times New Roman"/>
          <w:lang w:eastAsia="en-US"/>
        </w:rPr>
        <w:t>- длина пролета в мм;</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i/>
          <w:iCs/>
          <w:lang w:val="en-US" w:eastAsia="en-US"/>
        </w:rPr>
        <w:t>b</w:t>
      </w:r>
      <w:r w:rsidRPr="005B6514">
        <w:rPr>
          <w:rFonts w:ascii="Times New Roman" w:eastAsia="Times New Roman" w:hAnsi="Times New Roman" w:cs="Times New Roman"/>
          <w:i/>
          <w:iCs/>
          <w:lang w:eastAsia="en-US"/>
        </w:rPr>
        <w:t xml:space="preserve"> </w:t>
      </w:r>
      <w:r w:rsidRPr="005B6514">
        <w:rPr>
          <w:rFonts w:ascii="Times New Roman" w:eastAsia="Times New Roman" w:hAnsi="Times New Roman" w:cs="Times New Roman"/>
          <w:lang w:eastAsia="en-US"/>
        </w:rPr>
        <w:t>ширина образца в мм;</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bCs/>
          <w:i/>
          <w:iCs/>
          <w:lang w:val="en-US" w:eastAsia="en-US"/>
        </w:rPr>
        <w:t>h</w:t>
      </w:r>
      <w:r w:rsidRPr="005B6514">
        <w:rPr>
          <w:rFonts w:ascii="Times New Roman" w:eastAsia="Times New Roman" w:hAnsi="Times New Roman" w:cs="Times New Roman"/>
          <w:bCs/>
          <w:i/>
          <w:iCs/>
          <w:vertAlign w:val="subscript"/>
          <w:lang w:val="en-US" w:eastAsia="en-US"/>
        </w:rPr>
        <w:t>sp</w:t>
      </w:r>
      <w:r w:rsidRPr="005B6514">
        <w:rPr>
          <w:rFonts w:ascii="Times New Roman" w:eastAsia="Times New Roman" w:hAnsi="Times New Roman" w:cs="Times New Roman"/>
          <w:b/>
          <w:bCs/>
          <w:i/>
          <w:iCs/>
          <w:lang w:eastAsia="en-US"/>
        </w:rPr>
        <w:t xml:space="preserve"> </w:t>
      </w:r>
      <w:r w:rsidRPr="005B6514">
        <w:rPr>
          <w:rFonts w:ascii="Times New Roman" w:eastAsia="Times New Roman" w:hAnsi="Times New Roman" w:cs="Times New Roman"/>
          <w:lang w:eastAsia="en-US"/>
        </w:rPr>
        <w:t>расстояние между вершиной надреза и верхней частью образца в мм.</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Если указано испытание на изгиб в трех точках квадратной панели с надрезом, оно должно быть определено в соответствии с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14488-3.</w:t>
      </w:r>
    </w:p>
    <w:p w:rsid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Остаточная прочность на изгиб, приведенная в таблице 3, может быть определена согласно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14488-3, метод </w:t>
      </w:r>
      <w:r w:rsidRPr="005B6514">
        <w:rPr>
          <w:rFonts w:ascii="Times New Roman" w:eastAsia="Times New Roman" w:hAnsi="Times New Roman" w:cs="Times New Roman"/>
          <w:lang w:val="en-US" w:eastAsia="en-US"/>
        </w:rPr>
        <w:t>B</w:t>
      </w:r>
      <w:r w:rsidRPr="005B6514">
        <w:rPr>
          <w:rFonts w:ascii="Times New Roman" w:eastAsia="Times New Roman" w:hAnsi="Times New Roman" w:cs="Times New Roman"/>
          <w:lang w:eastAsia="en-US"/>
        </w:rPr>
        <w:t xml:space="preserve"> или согласно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14651, в зависимости от спецификации.</w:t>
      </w:r>
    </w:p>
    <w:p w:rsidR="002338B1" w:rsidRPr="005B6514" w:rsidRDefault="002338B1" w:rsidP="005B6514">
      <w:pPr>
        <w:widowControl/>
        <w:ind w:firstLine="567"/>
        <w:jc w:val="both"/>
        <w:rPr>
          <w:rFonts w:ascii="Times New Roman" w:eastAsia="Times New Roman" w:hAnsi="Times New Roman" w:cs="Times New Roman"/>
          <w:b/>
          <w:bCs/>
          <w:lang w:eastAsia="en-US"/>
        </w:rPr>
      </w:pPr>
    </w:p>
    <w:p w:rsidR="005B6514" w:rsidRDefault="005B6514" w:rsidP="0033279C">
      <w:pPr>
        <w:widowControl/>
        <w:jc w:val="center"/>
        <w:rPr>
          <w:rFonts w:ascii="Times New Roman" w:eastAsia="Times New Roman" w:hAnsi="Times New Roman" w:cs="Times New Roman"/>
          <w:b/>
          <w:bCs/>
          <w:lang w:val="en-US" w:eastAsia="en-US"/>
        </w:rPr>
      </w:pPr>
      <w:r w:rsidRPr="005B6514">
        <w:rPr>
          <w:rFonts w:ascii="Times New Roman" w:eastAsia="Times New Roman" w:hAnsi="Times New Roman" w:cs="Times New Roman"/>
          <w:b/>
          <w:bCs/>
          <w:lang w:val="en-US" w:eastAsia="en-US"/>
        </w:rPr>
        <w:t>Таблица 3 - Определение класса пластичности</w:t>
      </w:r>
    </w:p>
    <w:p w:rsidR="008F097D" w:rsidRPr="005B6514" w:rsidRDefault="008F097D" w:rsidP="008F097D">
      <w:pPr>
        <w:widowControl/>
        <w:ind w:firstLine="567"/>
        <w:jc w:val="both"/>
        <w:rPr>
          <w:rFonts w:ascii="Times New Roman" w:eastAsia="Times New Roman" w:hAnsi="Times New Roman" w:cs="Times New Roman"/>
          <w:b/>
          <w:bCs/>
          <w:lang w:val="en-US" w:eastAsia="en-US"/>
        </w:rPr>
      </w:pPr>
    </w:p>
    <w:tbl>
      <w:tblPr>
        <w:tblW w:w="9431" w:type="dxa"/>
        <w:tblInd w:w="40" w:type="dxa"/>
        <w:tblLayout w:type="fixed"/>
        <w:tblCellMar>
          <w:left w:w="40" w:type="dxa"/>
          <w:right w:w="40" w:type="dxa"/>
        </w:tblCellMar>
        <w:tblLook w:val="04A0" w:firstRow="1" w:lastRow="0" w:firstColumn="1" w:lastColumn="0" w:noHBand="0" w:noVBand="1"/>
      </w:tblPr>
      <w:tblGrid>
        <w:gridCol w:w="3145"/>
        <w:gridCol w:w="3145"/>
        <w:gridCol w:w="3141"/>
      </w:tblGrid>
      <w:tr w:rsidR="005B6514" w:rsidRPr="005B6514" w:rsidTr="006E49E1">
        <w:trPr>
          <w:trHeight w:val="405"/>
        </w:trPr>
        <w:tc>
          <w:tcPr>
            <w:tcW w:w="3145" w:type="dxa"/>
            <w:tcBorders>
              <w:top w:val="single" w:sz="6" w:space="0" w:color="auto"/>
              <w:left w:val="single" w:sz="6" w:space="0" w:color="auto"/>
              <w:bottom w:val="double" w:sz="4" w:space="0" w:color="auto"/>
              <w:right w:val="single" w:sz="6" w:space="0" w:color="auto"/>
            </w:tcBorders>
            <w:hideMark/>
          </w:tcPr>
          <w:p w:rsidR="005B6514" w:rsidRPr="0033279C" w:rsidRDefault="005B6514" w:rsidP="0033279C">
            <w:pPr>
              <w:widowControl/>
              <w:jc w:val="center"/>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Класс пластичности</w:t>
            </w:r>
          </w:p>
        </w:tc>
        <w:tc>
          <w:tcPr>
            <w:tcW w:w="3145" w:type="dxa"/>
            <w:tcBorders>
              <w:top w:val="single" w:sz="6" w:space="0" w:color="auto"/>
              <w:left w:val="single" w:sz="6" w:space="0" w:color="auto"/>
              <w:bottom w:val="double" w:sz="4" w:space="0" w:color="auto"/>
              <w:right w:val="single" w:sz="6" w:space="0" w:color="auto"/>
            </w:tcBorders>
            <w:hideMark/>
          </w:tcPr>
          <w:p w:rsidR="005B6514" w:rsidRPr="0033279C" w:rsidRDefault="005B6514" w:rsidP="0033279C">
            <w:pPr>
              <w:widowControl/>
              <w:jc w:val="center"/>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Требование к пластичности</w:t>
            </w:r>
          </w:p>
        </w:tc>
        <w:tc>
          <w:tcPr>
            <w:tcW w:w="3141" w:type="dxa"/>
            <w:tcBorders>
              <w:top w:val="single" w:sz="6" w:space="0" w:color="auto"/>
              <w:left w:val="single" w:sz="6" w:space="0" w:color="auto"/>
              <w:bottom w:val="double" w:sz="4" w:space="0" w:color="auto"/>
              <w:right w:val="single" w:sz="6" w:space="0" w:color="auto"/>
            </w:tcBorders>
            <w:hideMark/>
          </w:tcPr>
          <w:p w:rsidR="005B6514" w:rsidRPr="0033279C" w:rsidRDefault="005B6514" w:rsidP="0033279C">
            <w:pPr>
              <w:widowControl/>
              <w:jc w:val="center"/>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Требование к контролю трещин</w:t>
            </w:r>
          </w:p>
        </w:tc>
      </w:tr>
      <w:tr w:rsidR="005B6514" w:rsidRPr="005B6514" w:rsidTr="006E49E1">
        <w:trPr>
          <w:trHeight w:val="460"/>
        </w:trPr>
        <w:tc>
          <w:tcPr>
            <w:tcW w:w="3145"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Класс 1</w:t>
            </w:r>
          </w:p>
        </w:tc>
        <w:tc>
          <w:tcPr>
            <w:tcW w:w="3145"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bCs/>
                <w:iCs/>
                <w:noProof/>
              </w:rPr>
              <w:drawing>
                <wp:inline distT="0" distB="0" distL="0" distR="0" wp14:anchorId="7B2F8831" wp14:editId="6988AB8C">
                  <wp:extent cx="1171575" cy="2571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71575" cy="257175"/>
                          </a:xfrm>
                          <a:prstGeom prst="rect">
                            <a:avLst/>
                          </a:prstGeom>
                          <a:noFill/>
                          <a:ln>
                            <a:noFill/>
                          </a:ln>
                        </pic:spPr>
                      </pic:pic>
                    </a:graphicData>
                  </a:graphic>
                </wp:inline>
              </w:drawing>
            </w:r>
          </w:p>
        </w:tc>
        <w:tc>
          <w:tcPr>
            <w:tcW w:w="3141"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noProof/>
              </w:rPr>
              <w:drawing>
                <wp:inline distT="0" distB="0" distL="0" distR="0" wp14:anchorId="3B29FB7E" wp14:editId="54A1DE40">
                  <wp:extent cx="1095375" cy="228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5375" cy="228600"/>
                          </a:xfrm>
                          <a:prstGeom prst="rect">
                            <a:avLst/>
                          </a:prstGeom>
                          <a:noFill/>
                          <a:ln>
                            <a:noFill/>
                          </a:ln>
                        </pic:spPr>
                      </pic:pic>
                    </a:graphicData>
                  </a:graphic>
                </wp:inline>
              </w:drawing>
            </w:r>
          </w:p>
        </w:tc>
      </w:tr>
      <w:tr w:rsidR="005B6514" w:rsidRPr="005B6514" w:rsidTr="006E49E1">
        <w:trPr>
          <w:trHeight w:val="460"/>
        </w:trPr>
        <w:tc>
          <w:tcPr>
            <w:tcW w:w="3145" w:type="dxa"/>
            <w:tcBorders>
              <w:top w:val="single" w:sz="6"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Класс 2</w:t>
            </w:r>
          </w:p>
        </w:tc>
        <w:tc>
          <w:tcPr>
            <w:tcW w:w="3145" w:type="dxa"/>
            <w:tcBorders>
              <w:top w:val="single" w:sz="6"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bCs/>
                <w:iCs/>
                <w:noProof/>
              </w:rPr>
              <w:drawing>
                <wp:inline distT="0" distB="0" distL="0" distR="0" wp14:anchorId="60D8100B" wp14:editId="5BEC6B2F">
                  <wp:extent cx="1171575" cy="2000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1575" cy="200025"/>
                          </a:xfrm>
                          <a:prstGeom prst="rect">
                            <a:avLst/>
                          </a:prstGeom>
                          <a:noFill/>
                          <a:ln>
                            <a:noFill/>
                          </a:ln>
                        </pic:spPr>
                      </pic:pic>
                    </a:graphicData>
                  </a:graphic>
                </wp:inline>
              </w:drawing>
            </w:r>
          </w:p>
        </w:tc>
        <w:tc>
          <w:tcPr>
            <w:tcW w:w="3141" w:type="dxa"/>
            <w:tcBorders>
              <w:top w:val="single" w:sz="6"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noProof/>
              </w:rPr>
              <w:drawing>
                <wp:inline distT="0" distB="0" distL="0" distR="0" wp14:anchorId="17D8C736" wp14:editId="725F33FD">
                  <wp:extent cx="109537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5375" cy="228600"/>
                          </a:xfrm>
                          <a:prstGeom prst="rect">
                            <a:avLst/>
                          </a:prstGeom>
                          <a:noFill/>
                          <a:ln>
                            <a:noFill/>
                          </a:ln>
                        </pic:spPr>
                      </pic:pic>
                    </a:graphicData>
                  </a:graphic>
                </wp:inline>
              </w:drawing>
            </w:r>
          </w:p>
        </w:tc>
      </w:tr>
      <w:tr w:rsidR="005B6514" w:rsidRPr="005B6514" w:rsidTr="006E49E1">
        <w:trPr>
          <w:trHeight w:val="469"/>
        </w:trPr>
        <w:tc>
          <w:tcPr>
            <w:tcW w:w="3145" w:type="dxa"/>
            <w:tcBorders>
              <w:top w:val="single" w:sz="6"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Класс 3</w:t>
            </w:r>
          </w:p>
        </w:tc>
        <w:tc>
          <w:tcPr>
            <w:tcW w:w="3145" w:type="dxa"/>
            <w:tcBorders>
              <w:top w:val="single" w:sz="6"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noProof/>
              </w:rPr>
              <w:drawing>
                <wp:inline distT="0" distB="0" distL="0" distR="0" wp14:anchorId="495A54CA" wp14:editId="2973A82B">
                  <wp:extent cx="113347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33475" cy="200025"/>
                          </a:xfrm>
                          <a:prstGeom prst="rect">
                            <a:avLst/>
                          </a:prstGeom>
                          <a:noFill/>
                          <a:ln>
                            <a:noFill/>
                          </a:ln>
                        </pic:spPr>
                      </pic:pic>
                    </a:graphicData>
                  </a:graphic>
                </wp:inline>
              </w:drawing>
            </w:r>
          </w:p>
        </w:tc>
        <w:tc>
          <w:tcPr>
            <w:tcW w:w="3141" w:type="dxa"/>
            <w:tcBorders>
              <w:top w:val="single" w:sz="6"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noProof/>
              </w:rPr>
              <w:drawing>
                <wp:inline distT="0" distB="0" distL="0" distR="0" wp14:anchorId="55074AD8" wp14:editId="13CF166A">
                  <wp:extent cx="1095375" cy="25717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5375" cy="257175"/>
                          </a:xfrm>
                          <a:prstGeom prst="rect">
                            <a:avLst/>
                          </a:prstGeom>
                          <a:noFill/>
                          <a:ln>
                            <a:noFill/>
                          </a:ln>
                        </pic:spPr>
                      </pic:pic>
                    </a:graphicData>
                  </a:graphic>
                </wp:inline>
              </w:drawing>
            </w:r>
          </w:p>
        </w:tc>
      </w:tr>
    </w:tbl>
    <w:p w:rsidR="005B6514" w:rsidRPr="005B6514" w:rsidRDefault="005B6514" w:rsidP="005B6514">
      <w:pPr>
        <w:widowControl/>
        <w:ind w:firstLine="567"/>
        <w:jc w:val="both"/>
        <w:rPr>
          <w:rFonts w:ascii="Times New Roman" w:eastAsia="Times New Roman" w:hAnsi="Times New Roman" w:cs="Times New Roman"/>
          <w:lang w:eastAsia="en-US"/>
        </w:rPr>
      </w:pP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lastRenderedPageBreak/>
        <w:t>Класс 1 по пластичности и контролю трещин соответствует требованиям Типового кодекса.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В зависимости от области применения (несущая или н несущая конструкция), требования к контролю трещин должны быть указаны соответствующим образом.</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Статистическая основа, на которой должны быть определены </w:t>
      </w:r>
      <w:r w:rsidRPr="005B6514">
        <w:rPr>
          <w:rFonts w:ascii="Times New Roman" w:eastAsia="Times New Roman" w:hAnsi="Times New Roman" w:cs="Times New Roman"/>
          <w:lang w:val="en-US" w:eastAsia="en-US"/>
        </w:rPr>
        <w:t>f</w:t>
      </w:r>
      <w:r w:rsidRPr="005B6514">
        <w:rPr>
          <w:rFonts w:ascii="Times New Roman" w:eastAsia="Times New Roman" w:hAnsi="Times New Roman" w:cs="Times New Roman"/>
          <w:vertAlign w:val="subscript"/>
          <w:lang w:val="en-US" w:eastAsia="en-US"/>
        </w:rPr>
        <w:t>Lsk</w:t>
      </w:r>
      <w:r w:rsidRPr="005B6514">
        <w:rPr>
          <w:rFonts w:ascii="Times New Roman" w:eastAsia="Times New Roman" w:hAnsi="Times New Roman" w:cs="Times New Roman"/>
          <w:lang w:eastAsia="en-US"/>
        </w:rPr>
        <w:t xml:space="preserve">, </w:t>
      </w:r>
      <w:r w:rsidRPr="005B6514">
        <w:rPr>
          <w:rFonts w:ascii="Times New Roman" w:eastAsia="Times New Roman" w:hAnsi="Times New Roman" w:cs="Times New Roman"/>
          <w:lang w:val="en-US" w:eastAsia="en-US"/>
        </w:rPr>
        <w:t>f</w:t>
      </w:r>
      <w:r w:rsidRPr="005B6514">
        <w:rPr>
          <w:rFonts w:ascii="Times New Roman" w:eastAsia="Times New Roman" w:hAnsi="Times New Roman" w:cs="Times New Roman"/>
          <w:vertAlign w:val="subscript"/>
          <w:lang w:val="en-US" w:eastAsia="en-US"/>
        </w:rPr>
        <w:t>Rs</w:t>
      </w:r>
      <w:r w:rsidRPr="005B6514">
        <w:rPr>
          <w:rFonts w:ascii="Times New Roman" w:eastAsia="Times New Roman" w:hAnsi="Times New Roman" w:cs="Times New Roman"/>
          <w:vertAlign w:val="subscript"/>
          <w:lang w:eastAsia="en-US"/>
        </w:rPr>
        <w:t>1</w:t>
      </w:r>
      <w:r w:rsidRPr="005B6514">
        <w:rPr>
          <w:rFonts w:ascii="Times New Roman" w:eastAsia="Times New Roman" w:hAnsi="Times New Roman" w:cs="Times New Roman"/>
          <w:vertAlign w:val="subscript"/>
          <w:lang w:val="en-US" w:eastAsia="en-US"/>
        </w:rPr>
        <w:t>k</w:t>
      </w:r>
      <w:r w:rsidRPr="005B6514">
        <w:rPr>
          <w:rFonts w:ascii="Times New Roman" w:eastAsia="Times New Roman" w:hAnsi="Times New Roman" w:cs="Times New Roman"/>
          <w:lang w:eastAsia="en-US"/>
        </w:rPr>
        <w:t xml:space="preserve">, </w:t>
      </w:r>
      <w:r w:rsidRPr="005B6514">
        <w:rPr>
          <w:rFonts w:ascii="Times New Roman" w:eastAsia="Times New Roman" w:hAnsi="Times New Roman" w:cs="Times New Roman"/>
          <w:lang w:val="en-US" w:eastAsia="en-US"/>
        </w:rPr>
        <w:t>f</w:t>
      </w:r>
      <w:r w:rsidRPr="005B6514">
        <w:rPr>
          <w:rFonts w:ascii="Times New Roman" w:eastAsia="Times New Roman" w:hAnsi="Times New Roman" w:cs="Times New Roman"/>
          <w:vertAlign w:val="subscript"/>
          <w:lang w:val="en-US" w:eastAsia="en-US"/>
        </w:rPr>
        <w:t>Rs</w:t>
      </w:r>
      <w:r w:rsidRPr="005B6514">
        <w:rPr>
          <w:rFonts w:ascii="Times New Roman" w:eastAsia="Times New Roman" w:hAnsi="Times New Roman" w:cs="Times New Roman"/>
          <w:vertAlign w:val="subscript"/>
          <w:lang w:eastAsia="en-US"/>
        </w:rPr>
        <w:t>2</w:t>
      </w:r>
      <w:r w:rsidRPr="005B6514">
        <w:rPr>
          <w:rFonts w:ascii="Times New Roman" w:eastAsia="Times New Roman" w:hAnsi="Times New Roman" w:cs="Times New Roman"/>
          <w:vertAlign w:val="subscript"/>
          <w:lang w:val="en-US" w:eastAsia="en-US"/>
        </w:rPr>
        <w:t>k</w:t>
      </w:r>
      <w:r w:rsidRPr="005B6514">
        <w:rPr>
          <w:rFonts w:ascii="Times New Roman" w:eastAsia="Times New Roman" w:hAnsi="Times New Roman" w:cs="Times New Roman"/>
          <w:lang w:eastAsia="en-US"/>
        </w:rPr>
        <w:t xml:space="preserve"> и </w:t>
      </w:r>
      <w:r w:rsidRPr="005B6514">
        <w:rPr>
          <w:rFonts w:ascii="Times New Roman" w:eastAsia="Times New Roman" w:hAnsi="Times New Roman" w:cs="Times New Roman"/>
          <w:lang w:val="en-US" w:eastAsia="en-US"/>
        </w:rPr>
        <w:t>f</w:t>
      </w:r>
      <w:r w:rsidRPr="005B6514">
        <w:rPr>
          <w:rFonts w:ascii="Times New Roman" w:eastAsia="Times New Roman" w:hAnsi="Times New Roman" w:cs="Times New Roman"/>
          <w:vertAlign w:val="subscript"/>
          <w:lang w:val="en-US" w:eastAsia="en-US"/>
        </w:rPr>
        <w:t>Rs</w:t>
      </w:r>
      <w:r w:rsidRPr="005B6514">
        <w:rPr>
          <w:rFonts w:ascii="Times New Roman" w:eastAsia="Times New Roman" w:hAnsi="Times New Roman" w:cs="Times New Roman"/>
          <w:vertAlign w:val="subscript"/>
          <w:lang w:eastAsia="en-US"/>
        </w:rPr>
        <w:t>3</w:t>
      </w:r>
      <w:r w:rsidRPr="005B6514">
        <w:rPr>
          <w:rFonts w:ascii="Times New Roman" w:eastAsia="Times New Roman" w:hAnsi="Times New Roman" w:cs="Times New Roman"/>
          <w:vertAlign w:val="subscript"/>
          <w:lang w:val="en-US" w:eastAsia="en-US"/>
        </w:rPr>
        <w:t>k</w:t>
      </w:r>
      <w:r w:rsidRPr="005B6514">
        <w:rPr>
          <w:rFonts w:ascii="Times New Roman" w:eastAsia="Times New Roman" w:hAnsi="Times New Roman" w:cs="Times New Roman"/>
          <w:lang w:eastAsia="en-US"/>
        </w:rPr>
        <w:t>, должна быть указана в ходе предстроительных испытаний (7.3). 7.4.4 относится к производственному контролю, а 7.5.2.4 - к подтверждению соответствия.</w:t>
      </w:r>
    </w:p>
    <w:p w:rsidR="005B6514" w:rsidRPr="00CC3C24" w:rsidRDefault="005B6514" w:rsidP="005B6514">
      <w:pPr>
        <w:widowControl/>
        <w:ind w:firstLine="567"/>
        <w:jc w:val="both"/>
        <w:rPr>
          <w:rFonts w:ascii="Times New Roman" w:eastAsia="Times New Roman" w:hAnsi="Times New Roman" w:cs="Times New Roman"/>
          <w:bCs/>
          <w:lang w:eastAsia="en-US"/>
        </w:rPr>
      </w:pPr>
      <w:bookmarkStart w:id="12" w:name="bookmark20"/>
      <w:r w:rsidRPr="00CC3C24">
        <w:rPr>
          <w:rFonts w:ascii="Times New Roman" w:eastAsia="Times New Roman" w:hAnsi="Times New Roman" w:cs="Times New Roman"/>
          <w:bCs/>
          <w:lang w:eastAsia="en-US"/>
        </w:rPr>
        <w:t>4</w:t>
      </w:r>
      <w:bookmarkEnd w:id="12"/>
      <w:r w:rsidRPr="00CC3C24">
        <w:rPr>
          <w:rFonts w:ascii="Times New Roman" w:eastAsia="Times New Roman" w:hAnsi="Times New Roman" w:cs="Times New Roman"/>
          <w:bCs/>
          <w:lang w:eastAsia="en-US"/>
        </w:rPr>
        <w:t>.5.3 Энергопоглощающая способность</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Если указана энергопоглощающая способность материала, она должна быть определена по образцу плиты, испытанному в соответствии с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14488 -5.</w:t>
      </w:r>
    </w:p>
    <w:p w:rsidR="005B6514" w:rsidRPr="005B6514" w:rsidRDefault="005B6514" w:rsidP="005B6514">
      <w:pPr>
        <w:widowControl/>
        <w:ind w:firstLine="567"/>
        <w:jc w:val="both"/>
        <w:rPr>
          <w:rFonts w:ascii="Times New Roman" w:eastAsia="Times New Roman" w:hAnsi="Times New Roman" w:cs="Times New Roman"/>
          <w:lang w:eastAsia="en-US"/>
        </w:rPr>
      </w:pPr>
    </w:p>
    <w:p w:rsidR="005B6514" w:rsidRPr="005B6514" w:rsidRDefault="005B6514" w:rsidP="008F097D">
      <w:pPr>
        <w:widowControl/>
        <w:jc w:val="center"/>
        <w:rPr>
          <w:rFonts w:ascii="Times New Roman" w:eastAsia="Times New Roman" w:hAnsi="Times New Roman" w:cs="Times New Roman"/>
          <w:lang w:eastAsia="en-US"/>
        </w:rPr>
      </w:pPr>
      <w:r w:rsidRPr="005B6514">
        <w:rPr>
          <w:rFonts w:ascii="Times New Roman" w:eastAsia="Times New Roman" w:hAnsi="Times New Roman" w:cs="Times New Roman"/>
          <w:noProof/>
        </w:rPr>
        <w:drawing>
          <wp:inline distT="0" distB="0" distL="0" distR="0" wp14:anchorId="0A9BA119" wp14:editId="0F800597">
            <wp:extent cx="5538730" cy="2552700"/>
            <wp:effectExtent l="0" t="0" r="508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lum contrast="20000"/>
                      <a:extLst>
                        <a:ext uri="{28A0092B-C50C-407E-A947-70E740481C1C}">
                          <a14:useLocalDpi xmlns:a14="http://schemas.microsoft.com/office/drawing/2010/main" val="0"/>
                        </a:ext>
                      </a:extLst>
                    </a:blip>
                    <a:srcRect/>
                    <a:stretch>
                      <a:fillRect/>
                    </a:stretch>
                  </pic:blipFill>
                  <pic:spPr bwMode="auto">
                    <a:xfrm>
                      <a:off x="0" y="0"/>
                      <a:ext cx="5582632" cy="2572934"/>
                    </a:xfrm>
                    <a:prstGeom prst="rect">
                      <a:avLst/>
                    </a:prstGeom>
                    <a:noFill/>
                    <a:ln>
                      <a:noFill/>
                    </a:ln>
                  </pic:spPr>
                </pic:pic>
              </a:graphicData>
            </a:graphic>
          </wp:inline>
        </w:drawing>
      </w:r>
    </w:p>
    <w:p w:rsidR="005B6514" w:rsidRPr="005B6514" w:rsidRDefault="005B6514" w:rsidP="005B6514">
      <w:pPr>
        <w:widowControl/>
        <w:ind w:firstLine="567"/>
        <w:jc w:val="both"/>
        <w:rPr>
          <w:rFonts w:ascii="Times New Roman" w:eastAsia="Times New Roman" w:hAnsi="Times New Roman" w:cs="Times New Roman"/>
        </w:rPr>
      </w:pPr>
    </w:p>
    <w:p w:rsidR="005B6514" w:rsidRPr="00D60B29" w:rsidRDefault="005B6514" w:rsidP="005B6514">
      <w:pPr>
        <w:widowControl/>
        <w:ind w:firstLine="567"/>
        <w:jc w:val="both"/>
        <w:rPr>
          <w:rFonts w:ascii="Times New Roman" w:eastAsia="Times New Roman" w:hAnsi="Times New Roman" w:cs="Times New Roman"/>
          <w:b/>
          <w:bCs/>
          <w:sz w:val="20"/>
          <w:szCs w:val="20"/>
          <w:lang w:eastAsia="en-US"/>
        </w:rPr>
      </w:pPr>
      <w:r w:rsidRPr="00D60B29">
        <w:rPr>
          <w:rFonts w:ascii="Times New Roman" w:eastAsia="Times New Roman" w:hAnsi="Times New Roman" w:cs="Times New Roman"/>
          <w:b/>
          <w:bCs/>
          <w:sz w:val="20"/>
          <w:szCs w:val="20"/>
          <w:lang w:eastAsia="en-US"/>
        </w:rPr>
        <w:t xml:space="preserve">Условные обозначения </w:t>
      </w:r>
    </w:p>
    <w:p w:rsidR="005B6514" w:rsidRPr="00D60B29" w:rsidRDefault="005B6514" w:rsidP="005B6514">
      <w:pPr>
        <w:widowControl/>
        <w:ind w:firstLine="567"/>
        <w:jc w:val="both"/>
        <w:rPr>
          <w:rFonts w:ascii="Times New Roman" w:eastAsia="Times New Roman" w:hAnsi="Times New Roman" w:cs="Times New Roman"/>
          <w:sz w:val="20"/>
          <w:szCs w:val="20"/>
          <w:lang w:eastAsia="en-US"/>
        </w:rPr>
      </w:pPr>
      <w:r w:rsidRPr="00D60B29">
        <w:rPr>
          <w:rFonts w:ascii="Times New Roman" w:eastAsia="Times New Roman" w:hAnsi="Times New Roman" w:cs="Times New Roman"/>
          <w:sz w:val="20"/>
          <w:szCs w:val="20"/>
          <w:lang w:val="en-US" w:eastAsia="en-US"/>
        </w:rPr>
        <w:t>X</w:t>
      </w:r>
      <w:r w:rsidRPr="00D60B29">
        <w:rPr>
          <w:rFonts w:ascii="Times New Roman" w:eastAsia="Times New Roman" w:hAnsi="Times New Roman" w:cs="Times New Roman"/>
          <w:sz w:val="20"/>
          <w:szCs w:val="20"/>
          <w:lang w:eastAsia="en-US"/>
        </w:rPr>
        <w:t xml:space="preserve"> </w:t>
      </w:r>
      <w:r w:rsidR="005C5BBD" w:rsidRPr="00D60B29">
        <w:rPr>
          <w:rFonts w:ascii="Times New Roman" w:eastAsia="Times New Roman" w:hAnsi="Times New Roman" w:cs="Times New Roman"/>
          <w:sz w:val="20"/>
          <w:szCs w:val="20"/>
          <w:lang w:eastAsia="en-US"/>
        </w:rPr>
        <w:t xml:space="preserve">- прогиб </w:t>
      </w:r>
      <w:r w:rsidR="00D60B29">
        <w:rPr>
          <w:rFonts w:ascii="Times New Roman" w:eastAsia="Times New Roman" w:hAnsi="Times New Roman" w:cs="Times New Roman"/>
          <w:sz w:val="20"/>
          <w:szCs w:val="20"/>
          <w:lang w:eastAsia="en-US"/>
        </w:rPr>
        <w:t>(мм)</w:t>
      </w:r>
      <w:r w:rsidR="005C5BBD" w:rsidRPr="00D60B29">
        <w:rPr>
          <w:rFonts w:ascii="Times New Roman" w:eastAsia="Times New Roman" w:hAnsi="Times New Roman" w:cs="Times New Roman"/>
          <w:sz w:val="20"/>
          <w:szCs w:val="20"/>
          <w:lang w:eastAsia="en-US"/>
        </w:rPr>
        <w:t>;</w:t>
      </w:r>
    </w:p>
    <w:p w:rsidR="005B6514" w:rsidRPr="00D60B29" w:rsidRDefault="005B6514" w:rsidP="005B6514">
      <w:pPr>
        <w:widowControl/>
        <w:ind w:firstLine="567"/>
        <w:jc w:val="both"/>
        <w:rPr>
          <w:rFonts w:ascii="Times New Roman" w:eastAsia="Times New Roman" w:hAnsi="Times New Roman" w:cs="Times New Roman"/>
          <w:sz w:val="20"/>
          <w:szCs w:val="20"/>
          <w:lang w:eastAsia="en-US"/>
        </w:rPr>
      </w:pPr>
      <w:r w:rsidRPr="00D60B29">
        <w:rPr>
          <w:rFonts w:ascii="Times New Roman" w:eastAsia="Times New Roman" w:hAnsi="Times New Roman" w:cs="Times New Roman"/>
          <w:sz w:val="20"/>
          <w:szCs w:val="20"/>
          <w:lang w:val="en-US" w:eastAsia="en-US"/>
        </w:rPr>
        <w:t>Y</w:t>
      </w:r>
      <w:r w:rsidRPr="00D60B29">
        <w:rPr>
          <w:rFonts w:ascii="Times New Roman" w:eastAsia="Times New Roman" w:hAnsi="Times New Roman" w:cs="Times New Roman"/>
          <w:sz w:val="20"/>
          <w:szCs w:val="20"/>
          <w:lang w:eastAsia="en-US"/>
        </w:rPr>
        <w:t xml:space="preserve"> </w:t>
      </w:r>
      <w:r w:rsidR="00D60B29">
        <w:rPr>
          <w:rFonts w:ascii="Times New Roman" w:eastAsia="Times New Roman" w:hAnsi="Times New Roman" w:cs="Times New Roman"/>
          <w:sz w:val="20"/>
          <w:szCs w:val="20"/>
          <w:lang w:val="kk-KZ" w:eastAsia="en-US"/>
        </w:rPr>
        <w:t xml:space="preserve">- </w:t>
      </w:r>
      <w:r w:rsidRPr="00D60B29">
        <w:rPr>
          <w:rFonts w:ascii="Times New Roman" w:eastAsia="Times New Roman" w:hAnsi="Times New Roman" w:cs="Times New Roman"/>
          <w:sz w:val="20"/>
          <w:szCs w:val="20"/>
          <w:lang w:eastAsia="en-US"/>
        </w:rPr>
        <w:t xml:space="preserve">нагрузка </w:t>
      </w:r>
      <w:r w:rsidR="00D60B29">
        <w:rPr>
          <w:rFonts w:ascii="Times New Roman" w:eastAsia="Times New Roman" w:hAnsi="Times New Roman" w:cs="Times New Roman"/>
          <w:sz w:val="20"/>
          <w:szCs w:val="20"/>
          <w:lang w:eastAsia="en-US"/>
        </w:rPr>
        <w:t>(</w:t>
      </w:r>
      <w:r w:rsidRPr="00D60B29">
        <w:rPr>
          <w:rFonts w:ascii="Times New Roman" w:eastAsia="Times New Roman" w:hAnsi="Times New Roman" w:cs="Times New Roman"/>
          <w:sz w:val="20"/>
          <w:szCs w:val="20"/>
          <w:lang w:eastAsia="en-US"/>
        </w:rPr>
        <w:t>кН</w:t>
      </w:r>
      <w:r w:rsidR="00D60B29">
        <w:rPr>
          <w:rFonts w:ascii="Times New Roman" w:eastAsia="Times New Roman" w:hAnsi="Times New Roman" w:cs="Times New Roman"/>
          <w:sz w:val="20"/>
          <w:szCs w:val="20"/>
          <w:lang w:eastAsia="en-US"/>
        </w:rPr>
        <w:t>)</w:t>
      </w:r>
      <w:r w:rsidR="005C5BBD" w:rsidRPr="00D60B29">
        <w:rPr>
          <w:rFonts w:ascii="Times New Roman" w:eastAsia="Times New Roman" w:hAnsi="Times New Roman" w:cs="Times New Roman"/>
          <w:sz w:val="20"/>
          <w:szCs w:val="20"/>
          <w:lang w:eastAsia="en-US"/>
        </w:rPr>
        <w:t>.</w:t>
      </w:r>
    </w:p>
    <w:p w:rsidR="005B6514" w:rsidRPr="005B6514" w:rsidRDefault="005B6514" w:rsidP="005B6514">
      <w:pPr>
        <w:widowControl/>
        <w:ind w:firstLine="567"/>
        <w:jc w:val="center"/>
        <w:rPr>
          <w:rFonts w:ascii="Times New Roman" w:eastAsia="Times New Roman" w:hAnsi="Times New Roman" w:cs="Times New Roman"/>
          <w:b/>
          <w:bCs/>
          <w:lang w:eastAsia="en-US"/>
        </w:rPr>
      </w:pPr>
    </w:p>
    <w:p w:rsidR="005B6514" w:rsidRPr="005B6514" w:rsidRDefault="005B6514" w:rsidP="005B6514">
      <w:pPr>
        <w:widowControl/>
        <w:ind w:firstLine="567"/>
        <w:jc w:val="center"/>
        <w:rPr>
          <w:rFonts w:ascii="Times New Roman" w:eastAsia="Times New Roman" w:hAnsi="Times New Roman" w:cs="Times New Roman"/>
          <w:b/>
          <w:bCs/>
          <w:lang w:eastAsia="en-US"/>
        </w:rPr>
      </w:pPr>
      <w:r w:rsidRPr="005B6514">
        <w:rPr>
          <w:rFonts w:ascii="Times New Roman" w:eastAsia="Times New Roman" w:hAnsi="Times New Roman" w:cs="Times New Roman"/>
          <w:b/>
          <w:bCs/>
          <w:lang w:eastAsia="en-US"/>
        </w:rPr>
        <w:t>Рисунок 2 - Типичный график зависимости нагрузки от прогиба</w:t>
      </w:r>
    </w:p>
    <w:p w:rsidR="005B6514" w:rsidRPr="005B6514" w:rsidRDefault="005B6514" w:rsidP="005B6514">
      <w:pPr>
        <w:widowControl/>
        <w:ind w:firstLine="567"/>
        <w:jc w:val="both"/>
        <w:rPr>
          <w:rFonts w:ascii="Times New Roman" w:eastAsia="Times New Roman" w:hAnsi="Times New Roman" w:cs="Times New Roman"/>
          <w:lang w:eastAsia="en-US"/>
        </w:rPr>
      </w:pP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Определениями </w:t>
      </w:r>
      <w:r w:rsidRPr="005B6514">
        <w:rPr>
          <w:rFonts w:ascii="Times New Roman" w:eastAsia="Times New Roman" w:hAnsi="Times New Roman" w:cs="Times New Roman"/>
          <w:lang w:val="en-US" w:eastAsia="en-US"/>
        </w:rPr>
        <w:t>F</w:t>
      </w:r>
      <w:r w:rsidRPr="005B6514">
        <w:rPr>
          <w:rFonts w:ascii="Times New Roman" w:eastAsia="Times New Roman" w:hAnsi="Times New Roman" w:cs="Times New Roman"/>
          <w:vertAlign w:val="subscript"/>
          <w:lang w:val="en-US" w:eastAsia="en-US"/>
        </w:rPr>
        <w:t>el</w:t>
      </w:r>
      <w:r w:rsidRPr="005B6514">
        <w:rPr>
          <w:rFonts w:ascii="Times New Roman" w:eastAsia="Times New Roman" w:hAnsi="Times New Roman" w:cs="Times New Roman"/>
          <w:vertAlign w:val="subscript"/>
          <w:lang w:eastAsia="en-US"/>
        </w:rPr>
        <w:t>-</w:t>
      </w:r>
      <w:r w:rsidRPr="005B6514">
        <w:rPr>
          <w:rFonts w:ascii="Times New Roman" w:eastAsia="Times New Roman" w:hAnsi="Times New Roman" w:cs="Times New Roman"/>
          <w:vertAlign w:val="subscript"/>
          <w:lang w:val="en-US" w:eastAsia="en-US"/>
        </w:rPr>
        <w:t>max</w:t>
      </w:r>
      <w:r w:rsidRPr="005B6514">
        <w:rPr>
          <w:rFonts w:ascii="Times New Roman" w:eastAsia="Times New Roman" w:hAnsi="Times New Roman" w:cs="Times New Roman"/>
          <w:lang w:eastAsia="en-US"/>
        </w:rPr>
        <w:t xml:space="preserve"> и </w:t>
      </w:r>
      <w:r w:rsidRPr="005B6514">
        <w:rPr>
          <w:rFonts w:ascii="Times New Roman" w:eastAsia="Times New Roman" w:hAnsi="Times New Roman" w:cs="Times New Roman"/>
          <w:lang w:val="en-US" w:eastAsia="en-US"/>
        </w:rPr>
        <w:t>F</w:t>
      </w:r>
      <w:r w:rsidRPr="005B6514">
        <w:rPr>
          <w:rFonts w:ascii="Times New Roman" w:eastAsia="Times New Roman" w:hAnsi="Times New Roman" w:cs="Times New Roman"/>
          <w:vertAlign w:val="subscript"/>
          <w:lang w:val="en-US" w:eastAsia="en-US"/>
        </w:rPr>
        <w:t>post</w:t>
      </w:r>
      <w:r w:rsidRPr="005B6514">
        <w:rPr>
          <w:rFonts w:ascii="Times New Roman" w:eastAsia="Times New Roman" w:hAnsi="Times New Roman" w:cs="Times New Roman"/>
          <w:vertAlign w:val="subscript"/>
          <w:lang w:eastAsia="en-US"/>
        </w:rPr>
        <w:t>-</w:t>
      </w:r>
      <w:r w:rsidRPr="005B6514">
        <w:rPr>
          <w:rFonts w:ascii="Times New Roman" w:eastAsia="Times New Roman" w:hAnsi="Times New Roman" w:cs="Times New Roman"/>
          <w:vertAlign w:val="subscript"/>
          <w:lang w:val="en-US" w:eastAsia="en-US"/>
        </w:rPr>
        <w:t>crack</w:t>
      </w:r>
      <w:r w:rsidRPr="005B6514">
        <w:rPr>
          <w:rFonts w:ascii="Times New Roman" w:eastAsia="Times New Roman" w:hAnsi="Times New Roman" w:cs="Times New Roman"/>
          <w:lang w:eastAsia="en-US"/>
        </w:rPr>
        <w:t xml:space="preserve"> являются: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val="en-US" w:eastAsia="en-US"/>
        </w:rPr>
        <w:t>F</w:t>
      </w:r>
      <w:r w:rsidRPr="005B6514">
        <w:rPr>
          <w:rFonts w:ascii="Times New Roman" w:eastAsia="Times New Roman" w:hAnsi="Times New Roman" w:cs="Times New Roman"/>
          <w:vertAlign w:val="subscript"/>
          <w:lang w:val="en-US" w:eastAsia="en-US"/>
        </w:rPr>
        <w:t>el</w:t>
      </w:r>
      <w:r w:rsidRPr="005B6514">
        <w:rPr>
          <w:rFonts w:ascii="Times New Roman" w:eastAsia="Times New Roman" w:hAnsi="Times New Roman" w:cs="Times New Roman"/>
          <w:vertAlign w:val="subscript"/>
          <w:lang w:eastAsia="en-US"/>
        </w:rPr>
        <w:t>-</w:t>
      </w:r>
      <w:r w:rsidRPr="005B6514">
        <w:rPr>
          <w:rFonts w:ascii="Times New Roman" w:eastAsia="Times New Roman" w:hAnsi="Times New Roman" w:cs="Times New Roman"/>
          <w:vertAlign w:val="subscript"/>
          <w:lang w:val="en-US" w:eastAsia="en-US"/>
        </w:rPr>
        <w:t>max</w:t>
      </w:r>
      <w:r w:rsidRPr="005B6514">
        <w:rPr>
          <w:rFonts w:ascii="Times New Roman" w:eastAsia="Times New Roman" w:hAnsi="Times New Roman" w:cs="Times New Roman"/>
          <w:vertAlign w:val="subscript"/>
          <w:lang w:eastAsia="en-US"/>
        </w:rPr>
        <w:t xml:space="preserve"> </w:t>
      </w:r>
      <w:r w:rsidRPr="005B6514">
        <w:rPr>
          <w:rFonts w:ascii="Times New Roman" w:eastAsia="Times New Roman" w:hAnsi="Times New Roman" w:cs="Times New Roman"/>
          <w:lang w:eastAsia="en-US"/>
        </w:rPr>
        <w:t xml:space="preserve">- максимальное значение нагрузки на упругой части кривой «нагрузка - прогиб»; </w:t>
      </w:r>
    </w:p>
    <w:p w:rsidR="005B6514" w:rsidRPr="005B6514" w:rsidRDefault="005B6514" w:rsidP="008D5119">
      <w:pPr>
        <w:widowControl/>
        <w:ind w:firstLine="567"/>
        <w:rPr>
          <w:rFonts w:ascii="Times New Roman" w:eastAsia="Times New Roman" w:hAnsi="Times New Roman" w:cs="Times New Roman"/>
          <w:lang w:eastAsia="en-US"/>
        </w:rPr>
      </w:pPr>
      <w:r w:rsidRPr="005B6514">
        <w:rPr>
          <w:rFonts w:ascii="Times New Roman" w:eastAsia="Times New Roman" w:hAnsi="Times New Roman" w:cs="Times New Roman"/>
          <w:lang w:val="en-US" w:eastAsia="en-US"/>
        </w:rPr>
        <w:t>F</w:t>
      </w:r>
      <w:r w:rsidRPr="005B6514">
        <w:rPr>
          <w:rFonts w:ascii="Times New Roman" w:eastAsia="Times New Roman" w:hAnsi="Times New Roman" w:cs="Times New Roman"/>
          <w:vertAlign w:val="subscript"/>
          <w:lang w:val="en-US" w:eastAsia="en-US"/>
        </w:rPr>
        <w:t>post</w:t>
      </w:r>
      <w:r w:rsidRPr="005B6514">
        <w:rPr>
          <w:rFonts w:ascii="Times New Roman" w:eastAsia="Times New Roman" w:hAnsi="Times New Roman" w:cs="Times New Roman"/>
          <w:vertAlign w:val="subscript"/>
          <w:lang w:eastAsia="en-US"/>
        </w:rPr>
        <w:t>-</w:t>
      </w:r>
      <w:r w:rsidRPr="005B6514">
        <w:rPr>
          <w:rFonts w:ascii="Times New Roman" w:eastAsia="Times New Roman" w:hAnsi="Times New Roman" w:cs="Times New Roman"/>
          <w:vertAlign w:val="subscript"/>
          <w:lang w:val="en-US" w:eastAsia="en-US"/>
        </w:rPr>
        <w:t>crack</w:t>
      </w:r>
      <w:r w:rsidRPr="005B6514">
        <w:rPr>
          <w:rFonts w:ascii="Times New Roman" w:eastAsia="Times New Roman" w:hAnsi="Times New Roman" w:cs="Times New Roman"/>
          <w:vertAlign w:val="subscript"/>
          <w:lang w:eastAsia="en-US"/>
        </w:rPr>
        <w:t xml:space="preserve"> </w:t>
      </w:r>
      <w:r w:rsidRPr="005B6514">
        <w:rPr>
          <w:rFonts w:ascii="Times New Roman" w:eastAsia="Times New Roman" w:hAnsi="Times New Roman" w:cs="Times New Roman"/>
          <w:lang w:eastAsia="en-US"/>
        </w:rPr>
        <w:t xml:space="preserve">- максимальное значение нагрузки между </w:t>
      </w:r>
      <w:r w:rsidRPr="005B6514">
        <w:rPr>
          <w:rFonts w:ascii="Times New Roman" w:eastAsia="Times New Roman" w:hAnsi="Times New Roman" w:cs="Times New Roman"/>
          <w:lang w:val="en-US" w:eastAsia="en-US"/>
        </w:rPr>
        <w:t>F</w:t>
      </w:r>
      <w:r w:rsidRPr="005B6514">
        <w:rPr>
          <w:rFonts w:ascii="Times New Roman" w:eastAsia="Times New Roman" w:hAnsi="Times New Roman" w:cs="Times New Roman"/>
          <w:vertAlign w:val="subscript"/>
          <w:lang w:val="en-US" w:eastAsia="en-US"/>
        </w:rPr>
        <w:t>el</w:t>
      </w:r>
      <w:r w:rsidRPr="005B6514">
        <w:rPr>
          <w:rFonts w:ascii="Times New Roman" w:eastAsia="Times New Roman" w:hAnsi="Times New Roman" w:cs="Times New Roman"/>
          <w:vertAlign w:val="subscript"/>
          <w:lang w:eastAsia="en-US"/>
        </w:rPr>
        <w:t>-</w:t>
      </w:r>
      <w:r w:rsidRPr="005B6514">
        <w:rPr>
          <w:rFonts w:ascii="Times New Roman" w:eastAsia="Times New Roman" w:hAnsi="Times New Roman" w:cs="Times New Roman"/>
          <w:vertAlign w:val="subscript"/>
          <w:lang w:val="en-US" w:eastAsia="en-US"/>
        </w:rPr>
        <w:t>max</w:t>
      </w:r>
      <w:r w:rsidRPr="005B6514">
        <w:rPr>
          <w:rFonts w:ascii="Times New Roman" w:eastAsia="Times New Roman" w:hAnsi="Times New Roman" w:cs="Times New Roman"/>
          <w:lang w:eastAsia="en-US"/>
        </w:rPr>
        <w:t xml:space="preserve"> и значением нагрузки при прогибе 5 мм.Каждая кривая нагрузка-прогиб должна соответствовать следующим критериям: </w:t>
      </w:r>
    </w:p>
    <w:p w:rsidR="002338B1" w:rsidRDefault="005B6514" w:rsidP="002338B1">
      <w:pPr>
        <w:widowControl/>
        <w:ind w:firstLine="567"/>
        <w:rPr>
          <w:rFonts w:ascii="Times New Roman" w:eastAsia="Times New Roman" w:hAnsi="Times New Roman" w:cs="Times New Roman"/>
          <w:lang w:eastAsia="en-US"/>
        </w:rPr>
      </w:pPr>
      <w:r w:rsidRPr="005B6514">
        <w:rPr>
          <w:rFonts w:ascii="Times New Roman" w:eastAsia="Times New Roman" w:hAnsi="Times New Roman" w:cs="Times New Roman"/>
          <w:lang w:val="en-US" w:eastAsia="en-US"/>
        </w:rPr>
        <w:t>F</w:t>
      </w:r>
      <w:r w:rsidRPr="005B6514">
        <w:rPr>
          <w:rFonts w:ascii="Times New Roman" w:eastAsia="Times New Roman" w:hAnsi="Times New Roman" w:cs="Times New Roman"/>
          <w:vertAlign w:val="subscript"/>
          <w:lang w:val="en-US" w:eastAsia="en-US"/>
        </w:rPr>
        <w:t>el</w:t>
      </w:r>
      <w:r w:rsidRPr="005B6514">
        <w:rPr>
          <w:rFonts w:ascii="Times New Roman" w:eastAsia="Times New Roman" w:hAnsi="Times New Roman" w:cs="Times New Roman"/>
          <w:vertAlign w:val="subscript"/>
          <w:lang w:eastAsia="en-US"/>
        </w:rPr>
        <w:t>-</w:t>
      </w:r>
      <w:r w:rsidRPr="005B6514">
        <w:rPr>
          <w:rFonts w:ascii="Times New Roman" w:eastAsia="Times New Roman" w:hAnsi="Times New Roman" w:cs="Times New Roman"/>
          <w:vertAlign w:val="subscript"/>
          <w:lang w:val="en-US" w:eastAsia="en-US"/>
        </w:rPr>
        <w:t>max</w:t>
      </w:r>
      <w:r w:rsidRPr="005B6514">
        <w:rPr>
          <w:rFonts w:ascii="Times New Roman" w:eastAsia="Times New Roman" w:hAnsi="Times New Roman" w:cs="Times New Roman"/>
          <w:lang w:eastAsia="en-US"/>
        </w:rPr>
        <w:t xml:space="preserve"> должен быть достигнут при прогибе менее 2 мм;</w:t>
      </w:r>
    </w:p>
    <w:p w:rsidR="005B6514" w:rsidRPr="005B6514" w:rsidRDefault="005B6514" w:rsidP="002338B1">
      <w:pPr>
        <w:widowControl/>
        <w:ind w:firstLine="567"/>
        <w:rPr>
          <w:rFonts w:ascii="Times New Roman" w:eastAsia="Times New Roman" w:hAnsi="Times New Roman" w:cs="Times New Roman"/>
          <w:lang w:eastAsia="en-US"/>
        </w:rPr>
      </w:pPr>
      <w:r w:rsidRPr="005B6514">
        <w:rPr>
          <w:rFonts w:ascii="Times New Roman" w:eastAsia="Times New Roman" w:hAnsi="Times New Roman" w:cs="Times New Roman"/>
          <w:lang w:val="en-US" w:eastAsia="en-US"/>
        </w:rPr>
        <w:t>F</w:t>
      </w:r>
      <w:r w:rsidRPr="005B6514">
        <w:rPr>
          <w:rFonts w:ascii="Times New Roman" w:eastAsia="Times New Roman" w:hAnsi="Times New Roman" w:cs="Times New Roman"/>
          <w:vertAlign w:val="subscript"/>
          <w:lang w:val="en-US" w:eastAsia="en-US"/>
        </w:rPr>
        <w:t>post</w:t>
      </w:r>
      <w:r w:rsidRPr="005B6514">
        <w:rPr>
          <w:rFonts w:ascii="Times New Roman" w:eastAsia="Times New Roman" w:hAnsi="Times New Roman" w:cs="Times New Roman"/>
          <w:vertAlign w:val="subscript"/>
          <w:lang w:eastAsia="en-US"/>
        </w:rPr>
        <w:t>-</w:t>
      </w:r>
      <w:r w:rsidRPr="005B6514">
        <w:rPr>
          <w:rFonts w:ascii="Times New Roman" w:eastAsia="Times New Roman" w:hAnsi="Times New Roman" w:cs="Times New Roman"/>
          <w:vertAlign w:val="subscript"/>
          <w:lang w:val="en-US" w:eastAsia="en-US"/>
        </w:rPr>
        <w:t>crack</w:t>
      </w:r>
      <w:r w:rsidRPr="005B6514">
        <w:rPr>
          <w:rFonts w:ascii="Times New Roman" w:eastAsia="Times New Roman" w:hAnsi="Times New Roman" w:cs="Times New Roman"/>
          <w:vertAlign w:val="subscript"/>
          <w:lang w:eastAsia="en-US"/>
        </w:rPr>
        <w:t xml:space="preserve"> </w:t>
      </w:r>
      <w:r w:rsidRPr="005B6514">
        <w:rPr>
          <w:rFonts w:ascii="Times New Roman" w:eastAsia="Times New Roman" w:hAnsi="Times New Roman" w:cs="Times New Roman"/>
          <w:lang w:eastAsia="en-US"/>
        </w:rPr>
        <w:t xml:space="preserve">должна быть выше 70 % от </w:t>
      </w:r>
      <w:r w:rsidRPr="005B6514">
        <w:rPr>
          <w:rFonts w:ascii="Times New Roman" w:eastAsia="Times New Roman" w:hAnsi="Times New Roman" w:cs="Times New Roman"/>
          <w:lang w:val="en-US" w:eastAsia="en-US"/>
        </w:rPr>
        <w:t>F</w:t>
      </w:r>
      <w:r w:rsidRPr="005B6514">
        <w:rPr>
          <w:rFonts w:ascii="Times New Roman" w:eastAsia="Times New Roman" w:hAnsi="Times New Roman" w:cs="Times New Roman"/>
          <w:vertAlign w:val="subscript"/>
          <w:lang w:val="en-US" w:eastAsia="en-US"/>
        </w:rPr>
        <w:t>el</w:t>
      </w:r>
      <w:r w:rsidRPr="005B6514">
        <w:rPr>
          <w:rFonts w:ascii="Times New Roman" w:eastAsia="Times New Roman" w:hAnsi="Times New Roman" w:cs="Times New Roman"/>
          <w:vertAlign w:val="subscript"/>
          <w:lang w:eastAsia="en-US"/>
        </w:rPr>
        <w:t>-</w:t>
      </w:r>
      <w:r w:rsidRPr="005B6514">
        <w:rPr>
          <w:rFonts w:ascii="Times New Roman" w:eastAsia="Times New Roman" w:hAnsi="Times New Roman" w:cs="Times New Roman"/>
          <w:vertAlign w:val="subscript"/>
          <w:lang w:val="en-US" w:eastAsia="en-US"/>
        </w:rPr>
        <w:t>max</w:t>
      </w:r>
      <w:r w:rsidRPr="005B6514">
        <w:rPr>
          <w:rFonts w:ascii="Times New Roman" w:eastAsia="Times New Roman" w:hAnsi="Times New Roman" w:cs="Times New Roman"/>
          <w:lang w:eastAsia="en-US"/>
        </w:rPr>
        <w:t>.</w:t>
      </w:r>
    </w:p>
    <w:p w:rsidR="005B6514" w:rsidRPr="005B6514" w:rsidRDefault="005B6514" w:rsidP="005B6514">
      <w:pPr>
        <w:widowControl/>
        <w:ind w:firstLine="567"/>
        <w:jc w:val="both"/>
        <w:rPr>
          <w:rFonts w:ascii="Times New Roman" w:eastAsia="Times New Roman" w:hAnsi="Times New Roman" w:cs="Times New Roman"/>
          <w:lang w:eastAsia="en-US"/>
        </w:rPr>
      </w:pPr>
    </w:p>
    <w:p w:rsidR="005B6514" w:rsidRDefault="005B6514" w:rsidP="0033279C">
      <w:pPr>
        <w:widowControl/>
        <w:jc w:val="center"/>
        <w:rPr>
          <w:rFonts w:ascii="Times New Roman" w:eastAsia="Times New Roman" w:hAnsi="Times New Roman" w:cs="Times New Roman"/>
          <w:b/>
          <w:bCs/>
          <w:lang w:val="en-US" w:eastAsia="en-US"/>
        </w:rPr>
      </w:pPr>
      <w:r w:rsidRPr="005B6514">
        <w:rPr>
          <w:rFonts w:ascii="Times New Roman" w:eastAsia="Times New Roman" w:hAnsi="Times New Roman" w:cs="Times New Roman"/>
          <w:b/>
          <w:bCs/>
          <w:lang w:val="en-US" w:eastAsia="en-US"/>
        </w:rPr>
        <w:t>Таблица 4 - Определения классов поглощения энергии</w:t>
      </w:r>
    </w:p>
    <w:p w:rsidR="005C5BBD" w:rsidRPr="005B6514" w:rsidRDefault="005C5BBD" w:rsidP="005B6514">
      <w:pPr>
        <w:widowControl/>
        <w:ind w:firstLine="567"/>
        <w:jc w:val="center"/>
        <w:rPr>
          <w:rFonts w:ascii="Times New Roman" w:eastAsia="Times New Roman" w:hAnsi="Times New Roman" w:cs="Times New Roman"/>
          <w:b/>
          <w:bCs/>
          <w:lang w:val="en-US" w:eastAsia="en-US"/>
        </w:rPr>
      </w:pPr>
    </w:p>
    <w:tbl>
      <w:tblPr>
        <w:tblW w:w="9534" w:type="dxa"/>
        <w:tblInd w:w="40" w:type="dxa"/>
        <w:tblLayout w:type="fixed"/>
        <w:tblCellMar>
          <w:left w:w="40" w:type="dxa"/>
          <w:right w:w="40" w:type="dxa"/>
        </w:tblCellMar>
        <w:tblLook w:val="04A0" w:firstRow="1" w:lastRow="0" w:firstColumn="1" w:lastColumn="0" w:noHBand="0" w:noVBand="1"/>
      </w:tblPr>
      <w:tblGrid>
        <w:gridCol w:w="4767"/>
        <w:gridCol w:w="4767"/>
      </w:tblGrid>
      <w:tr w:rsidR="005B6514" w:rsidRPr="005B6514" w:rsidTr="008D5119">
        <w:trPr>
          <w:trHeight w:val="488"/>
        </w:trPr>
        <w:tc>
          <w:tcPr>
            <w:tcW w:w="4767" w:type="dxa"/>
            <w:tcBorders>
              <w:top w:val="single" w:sz="6" w:space="0" w:color="auto"/>
              <w:left w:val="single" w:sz="6" w:space="0" w:color="auto"/>
              <w:bottom w:val="double" w:sz="4" w:space="0" w:color="auto"/>
              <w:right w:val="single" w:sz="6" w:space="0" w:color="auto"/>
            </w:tcBorders>
            <w:vAlign w:val="center"/>
            <w:hideMark/>
          </w:tcPr>
          <w:p w:rsidR="005B6514" w:rsidRPr="0033279C" w:rsidRDefault="005B6514" w:rsidP="005B6514">
            <w:pPr>
              <w:widowControl/>
              <w:ind w:firstLine="567"/>
              <w:jc w:val="center"/>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Класс поглощения энергии</w:t>
            </w:r>
          </w:p>
        </w:tc>
        <w:tc>
          <w:tcPr>
            <w:tcW w:w="4767" w:type="dxa"/>
            <w:tcBorders>
              <w:top w:val="single" w:sz="6" w:space="0" w:color="auto"/>
              <w:left w:val="single" w:sz="6" w:space="0" w:color="auto"/>
              <w:bottom w:val="double" w:sz="4" w:space="0" w:color="auto"/>
              <w:right w:val="single" w:sz="6" w:space="0" w:color="auto"/>
            </w:tcBorders>
            <w:vAlign w:val="center"/>
            <w:hideMark/>
          </w:tcPr>
          <w:p w:rsidR="005B6514" w:rsidRPr="0033279C" w:rsidRDefault="005B6514" w:rsidP="005B6514">
            <w:pPr>
              <w:widowControl/>
              <w:ind w:firstLine="567"/>
              <w:jc w:val="center"/>
              <w:rPr>
                <w:rFonts w:ascii="Times New Roman" w:eastAsia="Times New Roman" w:hAnsi="Times New Roman" w:cs="Times New Roman"/>
                <w:bCs/>
                <w:lang w:eastAsia="en-US"/>
              </w:rPr>
            </w:pPr>
            <w:r w:rsidRPr="0033279C">
              <w:rPr>
                <w:rFonts w:ascii="Times New Roman" w:eastAsia="Times New Roman" w:hAnsi="Times New Roman" w:cs="Times New Roman"/>
                <w:bCs/>
                <w:lang w:eastAsia="en-US"/>
              </w:rPr>
              <w:t>Поглощение энергии в Дж при прогибе до 25 мм</w:t>
            </w:r>
          </w:p>
        </w:tc>
      </w:tr>
      <w:tr w:rsidR="005B6514" w:rsidRPr="005B6514" w:rsidTr="008D5119">
        <w:trPr>
          <w:trHeight w:val="295"/>
        </w:trPr>
        <w:tc>
          <w:tcPr>
            <w:tcW w:w="4767"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E500</w:t>
            </w:r>
          </w:p>
        </w:tc>
        <w:tc>
          <w:tcPr>
            <w:tcW w:w="4767"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500</w:t>
            </w:r>
          </w:p>
        </w:tc>
      </w:tr>
      <w:tr w:rsidR="005B6514" w:rsidRPr="005B6514" w:rsidTr="008D5119">
        <w:trPr>
          <w:trHeight w:val="295"/>
        </w:trPr>
        <w:tc>
          <w:tcPr>
            <w:tcW w:w="476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E700</w:t>
            </w:r>
          </w:p>
        </w:tc>
        <w:tc>
          <w:tcPr>
            <w:tcW w:w="476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700</w:t>
            </w:r>
          </w:p>
        </w:tc>
      </w:tr>
      <w:tr w:rsidR="005B6514" w:rsidRPr="005B6514" w:rsidTr="008D5119">
        <w:trPr>
          <w:trHeight w:val="302"/>
        </w:trPr>
        <w:tc>
          <w:tcPr>
            <w:tcW w:w="476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E1000</w:t>
            </w:r>
          </w:p>
        </w:tc>
        <w:tc>
          <w:tcPr>
            <w:tcW w:w="476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1000</w:t>
            </w:r>
          </w:p>
        </w:tc>
      </w:tr>
    </w:tbl>
    <w:p w:rsidR="005B6514" w:rsidRPr="005B6514" w:rsidRDefault="005B6514" w:rsidP="005B6514">
      <w:pPr>
        <w:widowControl/>
        <w:ind w:firstLine="567"/>
        <w:jc w:val="both"/>
        <w:rPr>
          <w:rFonts w:ascii="Times New Roman" w:eastAsia="Times New Roman" w:hAnsi="Times New Roman" w:cs="Times New Roman"/>
          <w:b/>
          <w:bCs/>
          <w:lang w:eastAsia="en-US"/>
        </w:rPr>
      </w:pPr>
      <w:bookmarkStart w:id="13" w:name="bookmark21"/>
    </w:p>
    <w:p w:rsidR="005B6514" w:rsidRDefault="005B6514" w:rsidP="005B6514">
      <w:pPr>
        <w:widowControl/>
        <w:ind w:firstLine="567"/>
        <w:jc w:val="both"/>
        <w:rPr>
          <w:rFonts w:ascii="Times New Roman" w:eastAsia="Times New Roman" w:hAnsi="Times New Roman" w:cs="Times New Roman"/>
          <w:b/>
          <w:bCs/>
          <w:lang w:eastAsia="en-US"/>
        </w:rPr>
      </w:pPr>
      <w:r w:rsidRPr="001815F1">
        <w:rPr>
          <w:rFonts w:ascii="Times New Roman" w:eastAsia="Times New Roman" w:hAnsi="Times New Roman" w:cs="Times New Roman"/>
          <w:b/>
          <w:bCs/>
          <w:lang w:eastAsia="en-US"/>
        </w:rPr>
        <w:lastRenderedPageBreak/>
        <w:t xml:space="preserve">5 </w:t>
      </w:r>
      <w:bookmarkStart w:id="14" w:name="bookmark22"/>
      <w:bookmarkEnd w:id="13"/>
      <w:bookmarkEnd w:id="14"/>
      <w:r w:rsidRPr="001815F1">
        <w:rPr>
          <w:rFonts w:ascii="Times New Roman" w:eastAsia="Times New Roman" w:hAnsi="Times New Roman" w:cs="Times New Roman"/>
          <w:b/>
          <w:bCs/>
          <w:lang w:eastAsia="en-US"/>
        </w:rPr>
        <w:t xml:space="preserve">Требования к </w:t>
      </w:r>
      <w:proofErr w:type="gramStart"/>
      <w:r w:rsidRPr="001815F1">
        <w:rPr>
          <w:rFonts w:ascii="Times New Roman" w:eastAsia="Times New Roman" w:hAnsi="Times New Roman" w:cs="Times New Roman"/>
          <w:b/>
          <w:bCs/>
          <w:lang w:eastAsia="en-US"/>
        </w:rPr>
        <w:t>торкрет-бетону</w:t>
      </w:r>
      <w:proofErr w:type="gramEnd"/>
      <w:r w:rsidRPr="001815F1">
        <w:rPr>
          <w:rFonts w:ascii="Times New Roman" w:eastAsia="Times New Roman" w:hAnsi="Times New Roman" w:cs="Times New Roman"/>
          <w:b/>
          <w:bCs/>
          <w:lang w:eastAsia="en-US"/>
        </w:rPr>
        <w:t xml:space="preserve"> </w:t>
      </w:r>
    </w:p>
    <w:p w:rsidR="006E49E1" w:rsidRPr="006E49E1" w:rsidRDefault="006E49E1" w:rsidP="005B6514">
      <w:pPr>
        <w:widowControl/>
        <w:ind w:firstLine="567"/>
        <w:jc w:val="both"/>
        <w:rPr>
          <w:rFonts w:ascii="Times New Roman" w:eastAsia="Times New Roman" w:hAnsi="Times New Roman" w:cs="Times New Roman"/>
          <w:b/>
          <w:bCs/>
          <w:lang w:eastAsia="en-US"/>
        </w:rPr>
      </w:pPr>
    </w:p>
    <w:p w:rsidR="005B6514" w:rsidRPr="001815F1" w:rsidRDefault="005B6514" w:rsidP="005B6514">
      <w:pPr>
        <w:widowControl/>
        <w:ind w:firstLine="567"/>
        <w:jc w:val="both"/>
        <w:rPr>
          <w:rFonts w:ascii="Times New Roman" w:eastAsia="Times New Roman" w:hAnsi="Times New Roman" w:cs="Times New Roman"/>
          <w:b/>
          <w:bCs/>
          <w:lang w:eastAsia="en-US"/>
        </w:rPr>
      </w:pPr>
      <w:r w:rsidRPr="001815F1">
        <w:rPr>
          <w:rFonts w:ascii="Times New Roman" w:eastAsia="Times New Roman" w:hAnsi="Times New Roman" w:cs="Times New Roman"/>
          <w:b/>
          <w:bCs/>
          <w:lang w:eastAsia="en-US"/>
        </w:rPr>
        <w:t>5.1 Требования к составляющим материалам</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Составляющие материалы не должны содержать вредных ингредиентов в таких количествах, которые могут отрицательно сказаться на прочности бетона или вызвать коррозию арматуры, и должны быть пригодны для использования по назначению в </w:t>
      </w:r>
      <w:proofErr w:type="gramStart"/>
      <w:r w:rsidRPr="005B6514">
        <w:rPr>
          <w:rFonts w:ascii="Times New Roman" w:eastAsia="Times New Roman" w:hAnsi="Times New Roman" w:cs="Times New Roman"/>
          <w:lang w:eastAsia="en-US"/>
        </w:rPr>
        <w:t>торкрет-бетоне</w:t>
      </w:r>
      <w:proofErr w:type="gramEnd"/>
      <w:r w:rsidRPr="005B6514">
        <w:rPr>
          <w:rFonts w:ascii="Times New Roman" w:eastAsia="Times New Roman" w:hAnsi="Times New Roman" w:cs="Times New Roman"/>
          <w:lang w:eastAsia="en-US"/>
        </w:rPr>
        <w:t>.</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Если для составляющего материала установлена общая пригодность, это не означает пригодность в любой ситуации и для каждого состава </w:t>
      </w:r>
      <w:proofErr w:type="gramStart"/>
      <w:r w:rsidRPr="005B6514">
        <w:rPr>
          <w:rFonts w:ascii="Times New Roman" w:eastAsia="Times New Roman" w:hAnsi="Times New Roman" w:cs="Times New Roman"/>
          <w:lang w:eastAsia="en-US"/>
        </w:rPr>
        <w:t>торкрет-бетона</w:t>
      </w:r>
      <w:proofErr w:type="gramEnd"/>
      <w:r w:rsidRPr="005B6514">
        <w:rPr>
          <w:rFonts w:ascii="Times New Roman" w:eastAsia="Times New Roman" w:hAnsi="Times New Roman" w:cs="Times New Roman"/>
          <w:lang w:eastAsia="en-US"/>
        </w:rPr>
        <w:t>.</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В </w:t>
      </w:r>
      <w:proofErr w:type="gramStart"/>
      <w:r w:rsidRPr="005B6514">
        <w:rPr>
          <w:rFonts w:ascii="Times New Roman" w:eastAsia="Times New Roman" w:hAnsi="Times New Roman" w:cs="Times New Roman"/>
          <w:lang w:eastAsia="en-US"/>
        </w:rPr>
        <w:t>торкрет-бетоне</w:t>
      </w:r>
      <w:proofErr w:type="gramEnd"/>
      <w:r w:rsidRPr="005B6514">
        <w:rPr>
          <w:rFonts w:ascii="Times New Roman" w:eastAsia="Times New Roman" w:hAnsi="Times New Roman" w:cs="Times New Roman"/>
          <w:lang w:eastAsia="en-US"/>
        </w:rPr>
        <w:t>, соответствующем данному документу, должны использоваться только компоненты с установленной пригодностью для указанного применения.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Общая пригодность составляющего материала устанавливается, если он соответствует </w:t>
      </w:r>
      <w:r w:rsidR="00D014BC">
        <w:rPr>
          <w:rFonts w:ascii="Times New Roman" w:eastAsia="Times New Roman" w:hAnsi="Times New Roman" w:cs="Times New Roman"/>
          <w:lang w:eastAsia="en-US"/>
        </w:rPr>
        <w:t>настоящему</w:t>
      </w:r>
      <w:r w:rsidRPr="005B6514">
        <w:rPr>
          <w:rFonts w:ascii="Times New Roman" w:eastAsia="Times New Roman" w:hAnsi="Times New Roman" w:cs="Times New Roman"/>
          <w:lang w:eastAsia="en-US"/>
        </w:rPr>
        <w:t xml:space="preserve"> стандарту. Требования к составляющим материалам приведены в таблице 5.</w:t>
      </w:r>
    </w:p>
    <w:p w:rsidR="005B6514" w:rsidRPr="005B6514" w:rsidRDefault="005B6514" w:rsidP="005B6514">
      <w:pPr>
        <w:widowControl/>
        <w:ind w:firstLine="567"/>
        <w:jc w:val="center"/>
        <w:rPr>
          <w:rFonts w:ascii="Times New Roman" w:eastAsia="Times New Roman" w:hAnsi="Times New Roman" w:cs="Times New Roman"/>
          <w:lang w:eastAsia="en-US"/>
        </w:rPr>
      </w:pPr>
    </w:p>
    <w:p w:rsidR="005B6514" w:rsidRDefault="005B6514" w:rsidP="0033279C">
      <w:pPr>
        <w:widowControl/>
        <w:jc w:val="center"/>
        <w:rPr>
          <w:rFonts w:ascii="Times New Roman" w:eastAsia="Times New Roman" w:hAnsi="Times New Roman" w:cs="Times New Roman"/>
          <w:b/>
          <w:bCs/>
          <w:lang w:eastAsia="en-US"/>
        </w:rPr>
      </w:pPr>
      <w:r w:rsidRPr="005B6514">
        <w:rPr>
          <w:rFonts w:ascii="Times New Roman" w:eastAsia="Times New Roman" w:hAnsi="Times New Roman" w:cs="Times New Roman"/>
          <w:b/>
          <w:bCs/>
          <w:lang w:eastAsia="en-US"/>
        </w:rPr>
        <w:t>Таблица 5 - Требования к составляющим материалам</w:t>
      </w:r>
    </w:p>
    <w:p w:rsidR="006E49E1" w:rsidRPr="005B6514" w:rsidRDefault="006E49E1" w:rsidP="006E49E1">
      <w:pPr>
        <w:widowControl/>
        <w:ind w:firstLine="567"/>
        <w:jc w:val="both"/>
        <w:rPr>
          <w:rFonts w:ascii="Times New Roman" w:eastAsia="Times New Roman" w:hAnsi="Times New Roman" w:cs="Times New Roman"/>
          <w:b/>
          <w:bCs/>
          <w:lang w:eastAsia="en-US"/>
        </w:rPr>
      </w:pPr>
    </w:p>
    <w:tbl>
      <w:tblPr>
        <w:tblW w:w="0" w:type="auto"/>
        <w:tblInd w:w="40" w:type="dxa"/>
        <w:tblLayout w:type="fixed"/>
        <w:tblCellMar>
          <w:left w:w="40" w:type="dxa"/>
          <w:right w:w="40" w:type="dxa"/>
        </w:tblCellMar>
        <w:tblLook w:val="04A0" w:firstRow="1" w:lastRow="0" w:firstColumn="1" w:lastColumn="0" w:noHBand="0" w:noVBand="1"/>
      </w:tblPr>
      <w:tblGrid>
        <w:gridCol w:w="3133"/>
        <w:gridCol w:w="6240"/>
      </w:tblGrid>
      <w:tr w:rsidR="005B6514" w:rsidRPr="005B6514" w:rsidTr="00D60B29">
        <w:trPr>
          <w:trHeight w:val="259"/>
        </w:trPr>
        <w:tc>
          <w:tcPr>
            <w:tcW w:w="3133" w:type="dxa"/>
            <w:tcBorders>
              <w:top w:val="single" w:sz="6" w:space="0" w:color="auto"/>
              <w:left w:val="single" w:sz="6" w:space="0" w:color="auto"/>
              <w:bottom w:val="double" w:sz="4" w:space="0" w:color="auto"/>
              <w:right w:val="single" w:sz="6" w:space="0" w:color="auto"/>
            </w:tcBorders>
            <w:hideMark/>
          </w:tcPr>
          <w:p w:rsidR="005B6514" w:rsidRPr="0033279C" w:rsidRDefault="005B6514" w:rsidP="006E49E1">
            <w:pPr>
              <w:widowControl/>
              <w:jc w:val="center"/>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Составляющий материал</w:t>
            </w:r>
          </w:p>
        </w:tc>
        <w:tc>
          <w:tcPr>
            <w:tcW w:w="6240" w:type="dxa"/>
            <w:tcBorders>
              <w:top w:val="single" w:sz="6" w:space="0" w:color="auto"/>
              <w:left w:val="single" w:sz="6" w:space="0" w:color="auto"/>
              <w:bottom w:val="double" w:sz="4" w:space="0" w:color="auto"/>
              <w:right w:val="single" w:sz="6" w:space="0" w:color="auto"/>
            </w:tcBorders>
            <w:hideMark/>
          </w:tcPr>
          <w:p w:rsidR="005B6514" w:rsidRPr="0033279C" w:rsidRDefault="005B6514" w:rsidP="006E49E1">
            <w:pPr>
              <w:widowControl/>
              <w:jc w:val="center"/>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Требования</w:t>
            </w:r>
          </w:p>
        </w:tc>
      </w:tr>
      <w:tr w:rsidR="005B6514" w:rsidRPr="005B6514" w:rsidTr="00D60B29">
        <w:trPr>
          <w:trHeight w:val="432"/>
        </w:trPr>
        <w:tc>
          <w:tcPr>
            <w:tcW w:w="3133" w:type="dxa"/>
            <w:tcBorders>
              <w:top w:val="double" w:sz="4"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Цемент</w:t>
            </w:r>
          </w:p>
        </w:tc>
        <w:tc>
          <w:tcPr>
            <w:tcW w:w="6240" w:type="dxa"/>
            <w:tcBorders>
              <w:top w:val="double" w:sz="4"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Пригодность должна быть установлена для цемента, соответствующего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197-1</w:t>
            </w:r>
          </w:p>
        </w:tc>
      </w:tr>
      <w:tr w:rsidR="005B6514" w:rsidRPr="005B6514" w:rsidTr="00D60B29">
        <w:trPr>
          <w:trHeight w:val="432"/>
        </w:trPr>
        <w:tc>
          <w:tcPr>
            <w:tcW w:w="3133" w:type="dxa"/>
            <w:tcBorders>
              <w:top w:val="single" w:sz="6"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Заполнители</w:t>
            </w:r>
          </w:p>
        </w:tc>
        <w:tc>
          <w:tcPr>
            <w:tcW w:w="6240" w:type="dxa"/>
            <w:tcBorders>
              <w:top w:val="single" w:sz="6"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Пригодность для указанного применения должна быть установлена для заполнителя в соответствии с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12620</w:t>
            </w:r>
          </w:p>
        </w:tc>
      </w:tr>
      <w:tr w:rsidR="005B6514" w:rsidRPr="005B6514" w:rsidTr="00D60B29">
        <w:trPr>
          <w:trHeight w:val="256"/>
        </w:trPr>
        <w:tc>
          <w:tcPr>
            <w:tcW w:w="3133" w:type="dxa"/>
            <w:tcBorders>
              <w:top w:val="single" w:sz="6"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Вода для смешивания</w:t>
            </w:r>
          </w:p>
        </w:tc>
        <w:tc>
          <w:tcPr>
            <w:tcW w:w="6240" w:type="dxa"/>
            <w:tcBorders>
              <w:top w:val="single" w:sz="6"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Вода для затворения должна соответствовать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1008</w:t>
            </w:r>
          </w:p>
        </w:tc>
      </w:tr>
      <w:tr w:rsidR="005B6514" w:rsidRPr="005B6514" w:rsidTr="00D60B29">
        <w:trPr>
          <w:trHeight w:val="259"/>
        </w:trPr>
        <w:tc>
          <w:tcPr>
            <w:tcW w:w="3133" w:type="dxa"/>
            <w:tcBorders>
              <w:top w:val="single" w:sz="6"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val="en-US" w:eastAsia="en-US"/>
              </w:rPr>
              <w:t>При</w:t>
            </w:r>
            <w:r w:rsidRPr="005B6514">
              <w:rPr>
                <w:rFonts w:ascii="Times New Roman" w:eastAsia="Times New Roman" w:hAnsi="Times New Roman" w:cs="Times New Roman"/>
                <w:lang w:eastAsia="en-US"/>
              </w:rPr>
              <w:t>меси</w:t>
            </w:r>
          </w:p>
        </w:tc>
        <w:tc>
          <w:tcPr>
            <w:tcW w:w="6240" w:type="dxa"/>
            <w:tcBorders>
              <w:top w:val="single" w:sz="6"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Примеси должны соответствовать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934-2 и/или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934-5</w:t>
            </w:r>
          </w:p>
        </w:tc>
      </w:tr>
      <w:tr w:rsidR="005B6514" w:rsidRPr="005B6514" w:rsidTr="00D60B29">
        <w:trPr>
          <w:trHeight w:val="432"/>
        </w:trPr>
        <w:tc>
          <w:tcPr>
            <w:tcW w:w="3133" w:type="dxa"/>
            <w:tcBorders>
              <w:top w:val="single" w:sz="6"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Добавки (включая минеральные наполнители и пигменты)</w:t>
            </w:r>
          </w:p>
        </w:tc>
        <w:tc>
          <w:tcPr>
            <w:tcW w:w="6240" w:type="dxa"/>
            <w:tcBorders>
              <w:top w:val="single" w:sz="6"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Добавки должны соответствовать требованиям, указанным в стандарте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206</w:t>
            </w:r>
          </w:p>
        </w:tc>
      </w:tr>
      <w:tr w:rsidR="005B6514" w:rsidRPr="005B6514" w:rsidTr="00D60B29">
        <w:trPr>
          <w:trHeight w:val="428"/>
        </w:trPr>
        <w:tc>
          <w:tcPr>
            <w:tcW w:w="3133" w:type="dxa"/>
            <w:tcBorders>
              <w:top w:val="single" w:sz="6"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Модифицированный полимерами торкрет-бетон</w:t>
            </w:r>
          </w:p>
        </w:tc>
        <w:tc>
          <w:tcPr>
            <w:tcW w:w="6240" w:type="dxa"/>
            <w:tcBorders>
              <w:top w:val="single" w:sz="6"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Модифицированный полимерами набрызг-бетон, используемый для ремонта, должен соответствовать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1504-3</w:t>
            </w:r>
          </w:p>
        </w:tc>
      </w:tr>
      <w:tr w:rsidR="005B6514" w:rsidRPr="005B6514" w:rsidTr="00D60B29">
        <w:trPr>
          <w:trHeight w:val="438"/>
        </w:trPr>
        <w:tc>
          <w:tcPr>
            <w:tcW w:w="3133" w:type="dxa"/>
            <w:tcBorders>
              <w:top w:val="single" w:sz="6"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Волокна</w:t>
            </w:r>
          </w:p>
        </w:tc>
        <w:tc>
          <w:tcPr>
            <w:tcW w:w="6240" w:type="dxa"/>
            <w:tcBorders>
              <w:top w:val="single" w:sz="6" w:space="0" w:color="auto"/>
              <w:left w:val="single" w:sz="6" w:space="0" w:color="auto"/>
              <w:bottom w:val="single" w:sz="6" w:space="0" w:color="auto"/>
              <w:right w:val="single" w:sz="6" w:space="0" w:color="auto"/>
            </w:tcBorders>
            <w:hideMark/>
          </w:tcPr>
          <w:p w:rsidR="005B6514" w:rsidRPr="005B6514" w:rsidRDefault="005B6514" w:rsidP="006E49E1">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Волокна должны соответствовать требованиям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14889-1 и/или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14889-2</w:t>
            </w:r>
          </w:p>
        </w:tc>
      </w:tr>
    </w:tbl>
    <w:p w:rsidR="002338B1" w:rsidRDefault="002338B1" w:rsidP="005B6514">
      <w:pPr>
        <w:widowControl/>
        <w:ind w:firstLine="567"/>
        <w:jc w:val="both"/>
        <w:rPr>
          <w:rFonts w:ascii="Times New Roman" w:eastAsia="Times New Roman" w:hAnsi="Times New Roman" w:cs="Times New Roman"/>
          <w:lang w:eastAsia="en-US"/>
        </w:rPr>
      </w:pP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В качестве альтернативы, </w:t>
      </w:r>
      <w:r w:rsidR="00960A76">
        <w:rPr>
          <w:rFonts w:ascii="Times New Roman" w:eastAsia="Times New Roman" w:hAnsi="Times New Roman" w:cs="Times New Roman"/>
          <w:lang w:eastAsia="en-US"/>
        </w:rPr>
        <w:t>настоящий</w:t>
      </w:r>
      <w:r w:rsidRPr="005B6514">
        <w:rPr>
          <w:rFonts w:ascii="Times New Roman" w:eastAsia="Times New Roman" w:hAnsi="Times New Roman" w:cs="Times New Roman"/>
          <w:lang w:eastAsia="en-US"/>
        </w:rPr>
        <w:t xml:space="preserve"> стандарт не охватывает конкретный материал или его предполагаемые характеристики, либо материал отклоняется от существующего </w:t>
      </w:r>
      <w:r w:rsidR="00D014BC">
        <w:rPr>
          <w:rFonts w:ascii="Times New Roman" w:eastAsia="Times New Roman" w:hAnsi="Times New Roman" w:cs="Times New Roman"/>
          <w:lang w:eastAsia="en-US"/>
        </w:rPr>
        <w:t>настоящего</w:t>
      </w:r>
      <w:r w:rsidRPr="005B6514">
        <w:rPr>
          <w:rFonts w:ascii="Times New Roman" w:eastAsia="Times New Roman" w:hAnsi="Times New Roman" w:cs="Times New Roman"/>
          <w:lang w:eastAsia="en-US"/>
        </w:rPr>
        <w:t xml:space="preserve"> стандарта, установление пригодности может быть результатом:</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 Европейского технического допуска, который относится конкретно к использованию материала в </w:t>
      </w:r>
      <w:proofErr w:type="gramStart"/>
      <w:r w:rsidRPr="005B6514">
        <w:rPr>
          <w:rFonts w:ascii="Times New Roman" w:eastAsia="Times New Roman" w:hAnsi="Times New Roman" w:cs="Times New Roman"/>
          <w:lang w:eastAsia="en-US"/>
        </w:rPr>
        <w:t>торкрет-бетоне</w:t>
      </w:r>
      <w:proofErr w:type="gramEnd"/>
      <w:r w:rsidRPr="005B6514">
        <w:rPr>
          <w:rFonts w:ascii="Times New Roman" w:eastAsia="Times New Roman" w:hAnsi="Times New Roman" w:cs="Times New Roman"/>
          <w:lang w:eastAsia="en-US"/>
        </w:rPr>
        <w:t xml:space="preserve">, соответствующем </w:t>
      </w:r>
      <w:r w:rsidR="00D014BC">
        <w:rPr>
          <w:rFonts w:ascii="Times New Roman" w:eastAsia="Times New Roman" w:hAnsi="Times New Roman" w:cs="Times New Roman"/>
          <w:lang w:eastAsia="en-US"/>
        </w:rPr>
        <w:t>настоящему стандарту</w:t>
      </w:r>
      <w:r w:rsidRPr="005B6514">
        <w:rPr>
          <w:rFonts w:ascii="Times New Roman" w:eastAsia="Times New Roman" w:hAnsi="Times New Roman" w:cs="Times New Roman"/>
          <w:lang w:eastAsia="en-US"/>
        </w:rPr>
        <w:t>;</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 соответствующих национальных стандартов или положений, действующих в месте использования </w:t>
      </w:r>
      <w:proofErr w:type="gramStart"/>
      <w:r w:rsidRPr="005B6514">
        <w:rPr>
          <w:rFonts w:ascii="Times New Roman" w:eastAsia="Times New Roman" w:hAnsi="Times New Roman" w:cs="Times New Roman"/>
          <w:lang w:eastAsia="en-US"/>
        </w:rPr>
        <w:t>торкрет-бетона</w:t>
      </w:r>
      <w:proofErr w:type="gramEnd"/>
      <w:r w:rsidRPr="005B6514">
        <w:rPr>
          <w:rFonts w:ascii="Times New Roman" w:eastAsia="Times New Roman" w:hAnsi="Times New Roman" w:cs="Times New Roman"/>
          <w:lang w:eastAsia="en-US"/>
        </w:rPr>
        <w:t>, которые конкретно относятся к использованию материала в торкрет-бетоне, соответствующем данному документу.</w:t>
      </w:r>
    </w:p>
    <w:p w:rsidR="005B6514" w:rsidRPr="005B6514" w:rsidRDefault="005B6514" w:rsidP="005B6514">
      <w:pPr>
        <w:widowControl/>
        <w:ind w:firstLine="567"/>
        <w:jc w:val="both"/>
        <w:rPr>
          <w:rFonts w:ascii="Times New Roman" w:eastAsia="Times New Roman" w:hAnsi="Times New Roman" w:cs="Times New Roman"/>
          <w:b/>
          <w:bCs/>
          <w:lang w:eastAsia="en-US"/>
        </w:rPr>
      </w:pPr>
      <w:bookmarkStart w:id="15" w:name="bookmark23"/>
      <w:r w:rsidRPr="005B6514">
        <w:rPr>
          <w:rFonts w:ascii="Times New Roman" w:eastAsia="Times New Roman" w:hAnsi="Times New Roman" w:cs="Times New Roman"/>
          <w:b/>
          <w:bCs/>
          <w:lang w:eastAsia="en-US"/>
        </w:rPr>
        <w:t>5</w:t>
      </w:r>
      <w:bookmarkEnd w:id="15"/>
      <w:r w:rsidRPr="005B6514">
        <w:rPr>
          <w:rFonts w:ascii="Times New Roman" w:eastAsia="Times New Roman" w:hAnsi="Times New Roman" w:cs="Times New Roman"/>
          <w:b/>
          <w:bCs/>
          <w:lang w:eastAsia="en-US"/>
        </w:rPr>
        <w:t xml:space="preserve">.2 Требования к составу </w:t>
      </w:r>
      <w:proofErr w:type="gramStart"/>
      <w:r w:rsidRPr="005B6514">
        <w:rPr>
          <w:rFonts w:ascii="Times New Roman" w:eastAsia="Times New Roman" w:hAnsi="Times New Roman" w:cs="Times New Roman"/>
          <w:b/>
          <w:bCs/>
          <w:lang w:eastAsia="en-US"/>
        </w:rPr>
        <w:t>торкрет-бетона</w:t>
      </w:r>
      <w:proofErr w:type="gramEnd"/>
    </w:p>
    <w:p w:rsidR="005B6514" w:rsidRPr="00CC3C24" w:rsidRDefault="005B6514" w:rsidP="005B6514">
      <w:pPr>
        <w:widowControl/>
        <w:ind w:firstLine="567"/>
        <w:jc w:val="both"/>
        <w:rPr>
          <w:rFonts w:ascii="Times New Roman" w:eastAsia="Times New Roman" w:hAnsi="Times New Roman" w:cs="Times New Roman"/>
          <w:bCs/>
          <w:lang w:eastAsia="en-US"/>
        </w:rPr>
      </w:pPr>
      <w:bookmarkStart w:id="16" w:name="bookmark24"/>
      <w:r w:rsidRPr="00CC3C24">
        <w:rPr>
          <w:rFonts w:ascii="Times New Roman" w:eastAsia="Times New Roman" w:hAnsi="Times New Roman" w:cs="Times New Roman"/>
          <w:bCs/>
          <w:lang w:eastAsia="en-US"/>
        </w:rPr>
        <w:t>5</w:t>
      </w:r>
      <w:bookmarkEnd w:id="16"/>
      <w:r w:rsidRPr="00CC3C24">
        <w:rPr>
          <w:rFonts w:ascii="Times New Roman" w:eastAsia="Times New Roman" w:hAnsi="Times New Roman" w:cs="Times New Roman"/>
          <w:bCs/>
          <w:lang w:eastAsia="en-US"/>
        </w:rPr>
        <w:t>.2.1 Общие сведения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Пропорции бетонной смеси должны быть подобраны таким образом, чтобы удовлетворять всем критериям характеристик свежего и затвердевшего бетона, включая консистенцию (влажная смесь), плотность, прочность, долговечность, защиту встроенной стали от коррозии, а также с учетом текущей технологии процесса и количества отскока и пыли при выполнении работ по торкретированию.</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lastRenderedPageBreak/>
        <w:t xml:space="preserve">Требования к составу бетона и свойствам, относящимся к классам воздействия, зависят от предполагаемого расчетного срока службы распыляемой бетонной конструкции и должны соответствовать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206.</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Положения, действующие в месте использования бетона, могут устанавливать иные предельные значения, связанные с классами воздействия, указанными в</w:t>
      </w:r>
      <w:r w:rsidR="003606D9">
        <w:rPr>
          <w:rFonts w:ascii="Times New Roman" w:eastAsia="Times New Roman" w:hAnsi="Times New Roman" w:cs="Times New Roman"/>
          <w:lang w:eastAsia="en-US"/>
        </w:rPr>
        <w:br/>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206:2013+</w:t>
      </w:r>
      <w:r w:rsidRPr="005B6514">
        <w:rPr>
          <w:rFonts w:ascii="Times New Roman" w:eastAsia="Times New Roman" w:hAnsi="Times New Roman" w:cs="Times New Roman"/>
          <w:lang w:val="en-US" w:eastAsia="en-US"/>
        </w:rPr>
        <w:t>A</w:t>
      </w:r>
      <w:r w:rsidRPr="005B6514">
        <w:rPr>
          <w:rFonts w:ascii="Times New Roman" w:eastAsia="Times New Roman" w:hAnsi="Times New Roman" w:cs="Times New Roman"/>
          <w:lang w:eastAsia="en-US"/>
        </w:rPr>
        <w:t>2:2021.</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Значения для состава бетона относятся к бетону после торкретирования и должны учитывать влияние добавок воды и ускорителей в процессе торкретирования, а также эффект отскока.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Достижение расчетного срока службы зависит от следующих факторов:</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 бетон, подвергаемый распылению и отверждению в соответствии с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14487-2;</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набрызг-бетон имеет достаточное покрытие над арматурой или требуемую дополнительную толщину. В случае фибрового армирования требование к покрытию не распространяется на волокна;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набрызг-бетон, используемый в среде, для которой применяются конкретные предельные значения;</w:t>
      </w:r>
    </w:p>
    <w:p w:rsid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ожидаемое обслуживание без капитального ремонта.</w:t>
      </w:r>
    </w:p>
    <w:p w:rsidR="0033279C" w:rsidRPr="005B6514" w:rsidRDefault="0033279C" w:rsidP="005B6514">
      <w:pPr>
        <w:widowControl/>
        <w:ind w:firstLine="567"/>
        <w:jc w:val="both"/>
        <w:rPr>
          <w:rFonts w:ascii="Times New Roman" w:eastAsia="Times New Roman" w:hAnsi="Times New Roman" w:cs="Times New Roman"/>
          <w:lang w:eastAsia="en-US"/>
        </w:rPr>
      </w:pPr>
    </w:p>
    <w:p w:rsidR="005B6514" w:rsidRDefault="005B6514" w:rsidP="005B6514">
      <w:pPr>
        <w:widowControl/>
        <w:ind w:firstLine="567"/>
        <w:jc w:val="both"/>
        <w:rPr>
          <w:rFonts w:ascii="Times New Roman" w:eastAsia="Times New Roman" w:hAnsi="Times New Roman" w:cs="Times New Roman"/>
          <w:b/>
          <w:bCs/>
          <w:lang w:eastAsia="en-US"/>
        </w:rPr>
      </w:pPr>
      <w:bookmarkStart w:id="17" w:name="bookmark25"/>
      <w:r w:rsidRPr="005B6514">
        <w:rPr>
          <w:rFonts w:ascii="Times New Roman" w:eastAsia="Times New Roman" w:hAnsi="Times New Roman" w:cs="Times New Roman"/>
          <w:b/>
          <w:bCs/>
          <w:lang w:eastAsia="en-US"/>
        </w:rPr>
        <w:t>5</w:t>
      </w:r>
      <w:bookmarkEnd w:id="17"/>
      <w:r w:rsidRPr="005B6514">
        <w:rPr>
          <w:rFonts w:ascii="Times New Roman" w:eastAsia="Times New Roman" w:hAnsi="Times New Roman" w:cs="Times New Roman"/>
          <w:b/>
          <w:bCs/>
          <w:lang w:eastAsia="en-US"/>
        </w:rPr>
        <w:t>.2.2 Состав бетона</w:t>
      </w:r>
    </w:p>
    <w:p w:rsidR="0082442F" w:rsidRPr="00D60B29" w:rsidRDefault="0082442F" w:rsidP="005B6514">
      <w:pPr>
        <w:widowControl/>
        <w:ind w:firstLine="567"/>
        <w:jc w:val="both"/>
        <w:rPr>
          <w:rFonts w:ascii="Times New Roman" w:eastAsia="Times New Roman" w:hAnsi="Times New Roman" w:cs="Times New Roman"/>
          <w:b/>
          <w:bCs/>
          <w:sz w:val="20"/>
          <w:szCs w:val="20"/>
          <w:lang w:eastAsia="en-US"/>
        </w:rPr>
      </w:pPr>
    </w:p>
    <w:p w:rsidR="003606D9" w:rsidRPr="005B6514" w:rsidRDefault="003606D9" w:rsidP="0033279C">
      <w:pPr>
        <w:widowControl/>
        <w:jc w:val="center"/>
        <w:rPr>
          <w:rFonts w:ascii="Times New Roman" w:eastAsia="Times New Roman" w:hAnsi="Times New Roman" w:cs="Times New Roman"/>
          <w:b/>
          <w:bCs/>
          <w:lang w:eastAsia="en-US"/>
        </w:rPr>
      </w:pPr>
      <w:r w:rsidRPr="005B6514">
        <w:rPr>
          <w:rFonts w:ascii="Times New Roman" w:eastAsia="Times New Roman" w:hAnsi="Times New Roman" w:cs="Times New Roman"/>
          <w:b/>
          <w:bCs/>
          <w:lang w:eastAsia="en-US"/>
        </w:rPr>
        <w:t>Таблица 6 - Требования к составу бетона</w:t>
      </w:r>
    </w:p>
    <w:p w:rsidR="003606D9" w:rsidRPr="00D60B29" w:rsidRDefault="003606D9" w:rsidP="003606D9">
      <w:pPr>
        <w:widowControl/>
        <w:ind w:firstLine="567"/>
        <w:jc w:val="both"/>
        <w:rPr>
          <w:rFonts w:ascii="Times New Roman" w:eastAsia="Times New Roman" w:hAnsi="Times New Roman" w:cs="Times New Roman"/>
          <w:b/>
          <w:bCs/>
          <w:sz w:val="20"/>
          <w:szCs w:val="20"/>
          <w:lang w:eastAsia="en-US"/>
        </w:rPr>
      </w:pPr>
    </w:p>
    <w:tbl>
      <w:tblPr>
        <w:tblW w:w="9748" w:type="dxa"/>
        <w:tblInd w:w="40" w:type="dxa"/>
        <w:tblLayout w:type="fixed"/>
        <w:tblCellMar>
          <w:left w:w="40" w:type="dxa"/>
          <w:right w:w="40" w:type="dxa"/>
        </w:tblCellMar>
        <w:tblLook w:val="04A0" w:firstRow="1" w:lastRow="0" w:firstColumn="1" w:lastColumn="0" w:noHBand="0" w:noVBand="1"/>
      </w:tblPr>
      <w:tblGrid>
        <w:gridCol w:w="2229"/>
        <w:gridCol w:w="37"/>
        <w:gridCol w:w="7482"/>
      </w:tblGrid>
      <w:tr w:rsidR="003606D9" w:rsidRPr="005B6514" w:rsidTr="00374599">
        <w:trPr>
          <w:trHeight w:val="528"/>
        </w:trPr>
        <w:tc>
          <w:tcPr>
            <w:tcW w:w="2229" w:type="dxa"/>
            <w:tcBorders>
              <w:top w:val="single" w:sz="6" w:space="0" w:color="auto"/>
              <w:left w:val="single" w:sz="6" w:space="0" w:color="auto"/>
              <w:bottom w:val="double" w:sz="4" w:space="0" w:color="auto"/>
              <w:right w:val="single" w:sz="6" w:space="0" w:color="auto"/>
            </w:tcBorders>
            <w:hideMark/>
          </w:tcPr>
          <w:p w:rsidR="003606D9" w:rsidRPr="0033279C" w:rsidRDefault="003606D9" w:rsidP="0083731F">
            <w:pPr>
              <w:widowControl/>
              <w:jc w:val="center"/>
              <w:rPr>
                <w:rFonts w:ascii="Times New Roman" w:eastAsia="Times New Roman" w:hAnsi="Times New Roman" w:cs="Times New Roman"/>
                <w:bCs/>
                <w:lang w:eastAsia="en-US"/>
              </w:rPr>
            </w:pPr>
            <w:r w:rsidRPr="0033279C">
              <w:rPr>
                <w:rFonts w:ascii="Times New Roman" w:eastAsia="Times New Roman" w:hAnsi="Times New Roman" w:cs="Times New Roman"/>
                <w:bCs/>
                <w:lang w:eastAsia="en-US"/>
              </w:rPr>
              <w:t>Компонент</w:t>
            </w:r>
          </w:p>
        </w:tc>
        <w:tc>
          <w:tcPr>
            <w:tcW w:w="7518" w:type="dxa"/>
            <w:gridSpan w:val="2"/>
            <w:tcBorders>
              <w:top w:val="single" w:sz="6" w:space="0" w:color="auto"/>
              <w:left w:val="single" w:sz="6" w:space="0" w:color="auto"/>
              <w:bottom w:val="double" w:sz="4" w:space="0" w:color="auto"/>
              <w:right w:val="single" w:sz="6" w:space="0" w:color="auto"/>
            </w:tcBorders>
            <w:hideMark/>
          </w:tcPr>
          <w:p w:rsidR="003606D9" w:rsidRPr="0033279C" w:rsidRDefault="003606D9" w:rsidP="0083731F">
            <w:pPr>
              <w:widowControl/>
              <w:jc w:val="center"/>
              <w:rPr>
                <w:rFonts w:ascii="Times New Roman" w:eastAsia="Times New Roman" w:hAnsi="Times New Roman" w:cs="Times New Roman"/>
                <w:bCs/>
                <w:lang w:eastAsia="en-US"/>
              </w:rPr>
            </w:pPr>
            <w:r w:rsidRPr="0033279C">
              <w:rPr>
                <w:rFonts w:ascii="Times New Roman" w:eastAsia="Times New Roman" w:hAnsi="Times New Roman" w:cs="Times New Roman"/>
                <w:bCs/>
                <w:lang w:eastAsia="en-US"/>
              </w:rPr>
              <w:t>Требования и методы испытаний</w:t>
            </w:r>
          </w:p>
        </w:tc>
      </w:tr>
      <w:tr w:rsidR="003606D9" w:rsidRPr="005B6514" w:rsidTr="00374599">
        <w:trPr>
          <w:trHeight w:val="2738"/>
        </w:trPr>
        <w:tc>
          <w:tcPr>
            <w:tcW w:w="2229" w:type="dxa"/>
            <w:tcBorders>
              <w:top w:val="double" w:sz="4" w:space="0" w:color="auto"/>
              <w:left w:val="single" w:sz="6" w:space="0" w:color="auto"/>
              <w:bottom w:val="single" w:sz="6" w:space="0" w:color="auto"/>
              <w:right w:val="single" w:sz="6" w:space="0" w:color="auto"/>
            </w:tcBorders>
            <w:hideMark/>
          </w:tcPr>
          <w:p w:rsidR="003606D9" w:rsidRPr="003606D9" w:rsidRDefault="003606D9" w:rsidP="0083731F">
            <w:pPr>
              <w:widowControl/>
              <w:jc w:val="both"/>
              <w:rPr>
                <w:rFonts w:ascii="Times New Roman" w:eastAsia="Times New Roman" w:hAnsi="Times New Roman" w:cs="Times New Roman"/>
                <w:lang w:eastAsia="en-US"/>
              </w:rPr>
            </w:pPr>
            <w:r w:rsidRPr="003606D9">
              <w:rPr>
                <w:rFonts w:ascii="Times New Roman" w:eastAsia="Times New Roman" w:hAnsi="Times New Roman" w:cs="Times New Roman"/>
                <w:lang w:eastAsia="en-US"/>
              </w:rPr>
              <w:t>Использование цемента</w:t>
            </w:r>
          </w:p>
        </w:tc>
        <w:tc>
          <w:tcPr>
            <w:tcW w:w="7518" w:type="dxa"/>
            <w:gridSpan w:val="2"/>
            <w:tcBorders>
              <w:top w:val="double" w:sz="4" w:space="0" w:color="auto"/>
              <w:left w:val="single" w:sz="6" w:space="0" w:color="auto"/>
              <w:bottom w:val="single" w:sz="6" w:space="0" w:color="auto"/>
              <w:right w:val="single" w:sz="6" w:space="0" w:color="auto"/>
            </w:tcBorders>
            <w:hideMark/>
          </w:tcPr>
          <w:p w:rsidR="003606D9" w:rsidRPr="003606D9" w:rsidRDefault="003606D9" w:rsidP="0083731F">
            <w:pPr>
              <w:widowControl/>
              <w:jc w:val="both"/>
              <w:rPr>
                <w:rFonts w:ascii="Times New Roman" w:eastAsia="Times New Roman" w:hAnsi="Times New Roman" w:cs="Times New Roman"/>
                <w:lang w:eastAsia="en-US"/>
              </w:rPr>
            </w:pPr>
            <w:r w:rsidRPr="003606D9">
              <w:rPr>
                <w:rFonts w:ascii="Times New Roman" w:eastAsia="Times New Roman" w:hAnsi="Times New Roman" w:cs="Times New Roman"/>
                <w:lang w:eastAsia="en-US"/>
              </w:rPr>
              <w:t>Тип цемента должен быть указан с учетом влияния текущей температуры и оценки тепла на требуемое время обрабатываемости, требования к развитию прочности и конечной прочности, а также текущих условий твердения. При необходимости он должен быть проверен с помощью соответствующего метода.</w:t>
            </w:r>
          </w:p>
          <w:p w:rsidR="003606D9" w:rsidRPr="003606D9" w:rsidRDefault="003606D9" w:rsidP="008D5119">
            <w:pPr>
              <w:widowControl/>
              <w:jc w:val="both"/>
              <w:rPr>
                <w:rFonts w:ascii="Times New Roman" w:eastAsia="Times New Roman" w:hAnsi="Times New Roman" w:cs="Times New Roman"/>
                <w:lang w:eastAsia="en-US"/>
              </w:rPr>
            </w:pPr>
            <w:r w:rsidRPr="003606D9">
              <w:rPr>
                <w:rFonts w:ascii="Times New Roman" w:eastAsia="Times New Roman" w:hAnsi="Times New Roman" w:cs="Times New Roman"/>
                <w:lang w:eastAsia="en-US"/>
              </w:rPr>
              <w:t xml:space="preserve">Для постоянных конструкций условия окружающей среды, которым подвергается </w:t>
            </w:r>
            <w:proofErr w:type="gramStart"/>
            <w:r w:rsidRPr="003606D9">
              <w:rPr>
                <w:rFonts w:ascii="Times New Roman" w:eastAsia="Times New Roman" w:hAnsi="Times New Roman" w:cs="Times New Roman"/>
                <w:lang w:eastAsia="en-US"/>
              </w:rPr>
              <w:t>торкрет-бетон</w:t>
            </w:r>
            <w:proofErr w:type="gramEnd"/>
            <w:r w:rsidRPr="003606D9">
              <w:rPr>
                <w:rFonts w:ascii="Times New Roman" w:eastAsia="Times New Roman" w:hAnsi="Times New Roman" w:cs="Times New Roman"/>
                <w:lang w:eastAsia="en-US"/>
              </w:rPr>
              <w:t xml:space="preserve">, должны соответствовать </w:t>
            </w:r>
            <w:r w:rsidRPr="003606D9">
              <w:rPr>
                <w:rFonts w:ascii="Times New Roman" w:eastAsia="Times New Roman" w:hAnsi="Times New Roman" w:cs="Times New Roman"/>
                <w:lang w:val="en-US" w:eastAsia="en-US"/>
              </w:rPr>
              <w:t>EN</w:t>
            </w:r>
            <w:r w:rsidRPr="003606D9">
              <w:rPr>
                <w:rFonts w:ascii="Times New Roman" w:eastAsia="Times New Roman" w:hAnsi="Times New Roman" w:cs="Times New Roman"/>
                <w:lang w:eastAsia="en-US"/>
              </w:rPr>
              <w:t xml:space="preserve"> 206, а также меры предосторожности относительно устойчивости к щелочно-кремнеземистым реакциям согласно </w:t>
            </w:r>
            <w:r w:rsidRPr="003606D9">
              <w:rPr>
                <w:rFonts w:ascii="Times New Roman" w:eastAsia="Times New Roman" w:hAnsi="Times New Roman" w:cs="Times New Roman"/>
                <w:lang w:val="en-US" w:eastAsia="en-US"/>
              </w:rPr>
              <w:t>EN</w:t>
            </w:r>
            <w:r w:rsidRPr="003606D9">
              <w:rPr>
                <w:rFonts w:ascii="Times New Roman" w:eastAsia="Times New Roman" w:hAnsi="Times New Roman" w:cs="Times New Roman"/>
                <w:lang w:eastAsia="en-US"/>
              </w:rPr>
              <w:t xml:space="preserve"> 206.</w:t>
            </w:r>
          </w:p>
        </w:tc>
      </w:tr>
      <w:tr w:rsidR="0082442F" w:rsidRPr="005B6514" w:rsidTr="00374599">
        <w:trPr>
          <w:trHeight w:val="721"/>
        </w:trPr>
        <w:tc>
          <w:tcPr>
            <w:tcW w:w="2266" w:type="dxa"/>
            <w:gridSpan w:val="2"/>
            <w:tcBorders>
              <w:top w:val="single" w:sz="6" w:space="0" w:color="auto"/>
              <w:left w:val="single" w:sz="6" w:space="0" w:color="auto"/>
              <w:bottom w:val="single" w:sz="6" w:space="0" w:color="auto"/>
              <w:right w:val="single" w:sz="6" w:space="0" w:color="auto"/>
            </w:tcBorders>
          </w:tcPr>
          <w:p w:rsidR="0082442F" w:rsidRPr="005B6514" w:rsidRDefault="0082442F" w:rsidP="0082442F">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Использование заполнителей</w:t>
            </w:r>
          </w:p>
        </w:tc>
        <w:tc>
          <w:tcPr>
            <w:tcW w:w="7481" w:type="dxa"/>
            <w:tcBorders>
              <w:top w:val="single" w:sz="6" w:space="0" w:color="auto"/>
              <w:left w:val="single" w:sz="6" w:space="0" w:color="auto"/>
              <w:bottom w:val="single" w:sz="6" w:space="0" w:color="auto"/>
              <w:right w:val="single" w:sz="6" w:space="0" w:color="auto"/>
            </w:tcBorders>
          </w:tcPr>
          <w:p w:rsidR="0082442F" w:rsidRPr="005B6514" w:rsidRDefault="0082442F" w:rsidP="0082442F">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Должны применяться меры предосторожности в отношении устойчивости к реакции щелочь-кремний согласно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206.</w:t>
            </w:r>
          </w:p>
        </w:tc>
      </w:tr>
      <w:tr w:rsidR="0082442F" w:rsidRPr="005B6514" w:rsidTr="00374599">
        <w:trPr>
          <w:trHeight w:val="388"/>
        </w:trPr>
        <w:tc>
          <w:tcPr>
            <w:tcW w:w="2266" w:type="dxa"/>
            <w:gridSpan w:val="2"/>
            <w:tcBorders>
              <w:top w:val="single" w:sz="6" w:space="0" w:color="auto"/>
              <w:left w:val="single" w:sz="6" w:space="0" w:color="auto"/>
              <w:bottom w:val="single" w:sz="6" w:space="0" w:color="auto"/>
              <w:right w:val="single" w:sz="6" w:space="0" w:color="auto"/>
            </w:tcBorders>
            <w:hideMark/>
          </w:tcPr>
          <w:p w:rsidR="0082442F" w:rsidRPr="005B6514" w:rsidRDefault="0082442F" w:rsidP="0082442F">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Использование примесей</w:t>
            </w:r>
          </w:p>
        </w:tc>
        <w:tc>
          <w:tcPr>
            <w:tcW w:w="7481" w:type="dxa"/>
            <w:tcBorders>
              <w:top w:val="single" w:sz="6" w:space="0" w:color="auto"/>
              <w:left w:val="single" w:sz="6" w:space="0" w:color="auto"/>
              <w:bottom w:val="single" w:sz="6" w:space="0" w:color="auto"/>
              <w:right w:val="single" w:sz="6" w:space="0" w:color="auto"/>
            </w:tcBorders>
            <w:hideMark/>
          </w:tcPr>
          <w:p w:rsidR="0082442F" w:rsidRPr="005B6514" w:rsidRDefault="0082442F" w:rsidP="0082442F">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Ограничения на использование примесей, изложенные в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934-2 и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934-5, не должны быть превышены.</w:t>
            </w:r>
          </w:p>
        </w:tc>
      </w:tr>
      <w:tr w:rsidR="0082442F" w:rsidRPr="005B6514" w:rsidTr="00374599">
        <w:trPr>
          <w:trHeight w:val="400"/>
        </w:trPr>
        <w:tc>
          <w:tcPr>
            <w:tcW w:w="2266" w:type="dxa"/>
            <w:gridSpan w:val="2"/>
            <w:tcBorders>
              <w:top w:val="single" w:sz="6" w:space="0" w:color="auto"/>
              <w:left w:val="single" w:sz="6" w:space="0" w:color="auto"/>
              <w:bottom w:val="single" w:sz="6" w:space="0" w:color="auto"/>
              <w:right w:val="single" w:sz="6" w:space="0" w:color="auto"/>
            </w:tcBorders>
            <w:hideMark/>
          </w:tcPr>
          <w:p w:rsidR="0082442F" w:rsidRPr="005B6514" w:rsidRDefault="0082442F" w:rsidP="0082442F">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Использование дополнений</w:t>
            </w:r>
          </w:p>
        </w:tc>
        <w:tc>
          <w:tcPr>
            <w:tcW w:w="7481" w:type="dxa"/>
            <w:tcBorders>
              <w:top w:val="single" w:sz="6" w:space="0" w:color="auto"/>
              <w:left w:val="single" w:sz="6" w:space="0" w:color="auto"/>
              <w:bottom w:val="single" w:sz="6" w:space="0" w:color="auto"/>
              <w:right w:val="single" w:sz="6" w:space="0" w:color="auto"/>
            </w:tcBorders>
            <w:hideMark/>
          </w:tcPr>
          <w:p w:rsidR="0082442F" w:rsidRPr="005B6514" w:rsidRDefault="0082442F" w:rsidP="0082442F">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Использование дополнений для постоянных конструкций должно соответствовать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206.</w:t>
            </w:r>
          </w:p>
        </w:tc>
      </w:tr>
      <w:tr w:rsidR="0082442F" w:rsidRPr="005B6514" w:rsidTr="00374599">
        <w:trPr>
          <w:trHeight w:val="130"/>
        </w:trPr>
        <w:tc>
          <w:tcPr>
            <w:tcW w:w="2266" w:type="dxa"/>
            <w:gridSpan w:val="2"/>
            <w:tcBorders>
              <w:top w:val="single" w:sz="6" w:space="0" w:color="auto"/>
              <w:left w:val="single" w:sz="6" w:space="0" w:color="auto"/>
              <w:bottom w:val="single" w:sz="6" w:space="0" w:color="auto"/>
              <w:right w:val="single" w:sz="6" w:space="0" w:color="auto"/>
            </w:tcBorders>
            <w:hideMark/>
          </w:tcPr>
          <w:p w:rsidR="0082442F" w:rsidRPr="005B6514" w:rsidRDefault="0082442F" w:rsidP="0082442F">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Содержание хлоридов</w:t>
            </w:r>
          </w:p>
        </w:tc>
        <w:tc>
          <w:tcPr>
            <w:tcW w:w="7481" w:type="dxa"/>
            <w:tcBorders>
              <w:top w:val="single" w:sz="6" w:space="0" w:color="auto"/>
              <w:left w:val="single" w:sz="6" w:space="0" w:color="auto"/>
              <w:bottom w:val="single" w:sz="6" w:space="0" w:color="auto"/>
              <w:right w:val="single" w:sz="6" w:space="0" w:color="auto"/>
            </w:tcBorders>
            <w:hideMark/>
          </w:tcPr>
          <w:p w:rsidR="0082442F" w:rsidRPr="005B6514" w:rsidRDefault="0082442F" w:rsidP="0082442F">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Содержание хлоридов в </w:t>
            </w:r>
            <w:proofErr w:type="gramStart"/>
            <w:r w:rsidRPr="005B6514">
              <w:rPr>
                <w:rFonts w:ascii="Times New Roman" w:eastAsia="Times New Roman" w:hAnsi="Times New Roman" w:cs="Times New Roman"/>
                <w:lang w:eastAsia="en-US"/>
              </w:rPr>
              <w:t>торкрет-бетоне</w:t>
            </w:r>
            <w:proofErr w:type="gramEnd"/>
            <w:r w:rsidRPr="005B6514">
              <w:rPr>
                <w:rFonts w:ascii="Times New Roman" w:eastAsia="Times New Roman" w:hAnsi="Times New Roman" w:cs="Times New Roman"/>
                <w:lang w:eastAsia="en-US"/>
              </w:rPr>
              <w:t xml:space="preserve"> для постоянных конструкций не должно превышать значений, приведенных в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206 для указанного класса. Для </w:t>
            </w:r>
            <w:proofErr w:type="gramStart"/>
            <w:r w:rsidRPr="005B6514">
              <w:rPr>
                <w:rFonts w:ascii="Times New Roman" w:eastAsia="Times New Roman" w:hAnsi="Times New Roman" w:cs="Times New Roman"/>
                <w:lang w:eastAsia="en-US"/>
              </w:rPr>
              <w:t>торкрет-бетона</w:t>
            </w:r>
            <w:proofErr w:type="gramEnd"/>
            <w:r w:rsidRPr="005B6514">
              <w:rPr>
                <w:rFonts w:ascii="Times New Roman" w:eastAsia="Times New Roman" w:hAnsi="Times New Roman" w:cs="Times New Roman"/>
                <w:lang w:eastAsia="en-US"/>
              </w:rPr>
              <w:t>, армированного стальной фиброй, применяются значения для стальной арматуры.</w:t>
            </w:r>
          </w:p>
        </w:tc>
      </w:tr>
      <w:tr w:rsidR="0082442F" w:rsidRPr="005B6514" w:rsidTr="00374599">
        <w:trPr>
          <w:trHeight w:val="1451"/>
        </w:trPr>
        <w:tc>
          <w:tcPr>
            <w:tcW w:w="2266" w:type="dxa"/>
            <w:gridSpan w:val="2"/>
            <w:tcBorders>
              <w:top w:val="single" w:sz="6" w:space="0" w:color="auto"/>
              <w:left w:val="single" w:sz="6" w:space="0" w:color="auto"/>
              <w:right w:val="single" w:sz="6" w:space="0" w:color="auto"/>
            </w:tcBorders>
            <w:hideMark/>
          </w:tcPr>
          <w:p w:rsidR="0082442F" w:rsidRPr="005B6514" w:rsidRDefault="0082442F" w:rsidP="0082442F">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Соотношение вода/цемент</w:t>
            </w:r>
          </w:p>
        </w:tc>
        <w:tc>
          <w:tcPr>
            <w:tcW w:w="7481" w:type="dxa"/>
            <w:tcBorders>
              <w:top w:val="single" w:sz="6" w:space="0" w:color="auto"/>
              <w:left w:val="single" w:sz="6" w:space="0" w:color="auto"/>
              <w:right w:val="single" w:sz="6" w:space="0" w:color="auto"/>
            </w:tcBorders>
            <w:hideMark/>
          </w:tcPr>
          <w:p w:rsidR="0082442F" w:rsidRPr="005B6514" w:rsidRDefault="0082442F" w:rsidP="0082442F">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Для постоянных конструкций условия окружающей среды, которым подвергается </w:t>
            </w:r>
            <w:proofErr w:type="gramStart"/>
            <w:r w:rsidRPr="005B6514">
              <w:rPr>
                <w:rFonts w:ascii="Times New Roman" w:eastAsia="Times New Roman" w:hAnsi="Times New Roman" w:cs="Times New Roman"/>
                <w:lang w:eastAsia="en-US"/>
              </w:rPr>
              <w:t>торкрет-бетон</w:t>
            </w:r>
            <w:proofErr w:type="gramEnd"/>
            <w:r w:rsidRPr="005B6514">
              <w:rPr>
                <w:rFonts w:ascii="Times New Roman" w:eastAsia="Times New Roman" w:hAnsi="Times New Roman" w:cs="Times New Roman"/>
                <w:lang w:eastAsia="en-US"/>
              </w:rPr>
              <w:t xml:space="preserve">, должны соответствовать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206.</w:t>
            </w:r>
          </w:p>
          <w:p w:rsidR="0082442F" w:rsidRPr="005B6514" w:rsidRDefault="0082442F" w:rsidP="0082442F">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Если указано соотношение вода/цемент в мокрой смеси, оно должно быть рассчитано в соответствии с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206.</w:t>
            </w:r>
          </w:p>
        </w:tc>
      </w:tr>
      <w:tr w:rsidR="00D60B29" w:rsidRPr="00D60B29" w:rsidTr="00374599">
        <w:trPr>
          <w:trHeight w:val="427"/>
        </w:trPr>
        <w:tc>
          <w:tcPr>
            <w:tcW w:w="9748" w:type="dxa"/>
            <w:gridSpan w:val="3"/>
          </w:tcPr>
          <w:p w:rsidR="00D60B29" w:rsidRPr="00D60B29" w:rsidRDefault="00D60B29" w:rsidP="00374599">
            <w:pPr>
              <w:widowControl/>
              <w:jc w:val="center"/>
              <w:rPr>
                <w:rFonts w:ascii="Times New Roman" w:eastAsia="Times New Roman" w:hAnsi="Times New Roman" w:cs="Times New Roman"/>
                <w:i/>
                <w:lang w:eastAsia="en-US"/>
              </w:rPr>
            </w:pPr>
            <w:r>
              <w:rPr>
                <w:rFonts w:ascii="Times New Roman" w:eastAsia="Times New Roman" w:hAnsi="Times New Roman" w:cs="Times New Roman"/>
                <w:i/>
                <w:lang w:eastAsia="en-US"/>
              </w:rPr>
              <w:lastRenderedPageBreak/>
              <w:t>Окончание таблиц</w:t>
            </w:r>
            <w:r w:rsidR="00374599">
              <w:rPr>
                <w:rFonts w:ascii="Times New Roman" w:eastAsia="Times New Roman" w:hAnsi="Times New Roman" w:cs="Times New Roman"/>
                <w:i/>
                <w:lang w:eastAsia="en-US"/>
              </w:rPr>
              <w:t>ы</w:t>
            </w:r>
            <w:r>
              <w:rPr>
                <w:rFonts w:ascii="Times New Roman" w:eastAsia="Times New Roman" w:hAnsi="Times New Roman" w:cs="Times New Roman"/>
                <w:i/>
                <w:lang w:eastAsia="en-US"/>
              </w:rPr>
              <w:t xml:space="preserve"> 6</w:t>
            </w:r>
          </w:p>
        </w:tc>
      </w:tr>
      <w:tr w:rsidR="00D60B29" w:rsidRPr="005B6514" w:rsidTr="00374599">
        <w:trPr>
          <w:trHeight w:val="434"/>
        </w:trPr>
        <w:tc>
          <w:tcPr>
            <w:tcW w:w="2266" w:type="dxa"/>
            <w:gridSpan w:val="2"/>
            <w:tcBorders>
              <w:left w:val="single" w:sz="6" w:space="0" w:color="auto"/>
              <w:bottom w:val="single" w:sz="6" w:space="0" w:color="auto"/>
              <w:right w:val="single" w:sz="6" w:space="0" w:color="auto"/>
            </w:tcBorders>
          </w:tcPr>
          <w:p w:rsidR="00D60B29" w:rsidRPr="0033279C" w:rsidRDefault="00D60B29" w:rsidP="00D60B29">
            <w:pPr>
              <w:widowControl/>
              <w:jc w:val="center"/>
              <w:rPr>
                <w:rFonts w:ascii="Times New Roman" w:eastAsia="Times New Roman" w:hAnsi="Times New Roman" w:cs="Times New Roman"/>
                <w:bCs/>
                <w:lang w:eastAsia="en-US"/>
              </w:rPr>
            </w:pPr>
            <w:r w:rsidRPr="0033279C">
              <w:rPr>
                <w:rFonts w:ascii="Times New Roman" w:eastAsia="Times New Roman" w:hAnsi="Times New Roman" w:cs="Times New Roman"/>
                <w:bCs/>
                <w:lang w:eastAsia="en-US"/>
              </w:rPr>
              <w:t>Компонент</w:t>
            </w:r>
          </w:p>
        </w:tc>
        <w:tc>
          <w:tcPr>
            <w:tcW w:w="7481" w:type="dxa"/>
            <w:tcBorders>
              <w:left w:val="single" w:sz="6" w:space="0" w:color="auto"/>
              <w:bottom w:val="single" w:sz="6" w:space="0" w:color="auto"/>
              <w:right w:val="single" w:sz="6" w:space="0" w:color="auto"/>
            </w:tcBorders>
          </w:tcPr>
          <w:p w:rsidR="00D60B29" w:rsidRPr="0033279C" w:rsidRDefault="00D60B29" w:rsidP="00D60B29">
            <w:pPr>
              <w:widowControl/>
              <w:jc w:val="center"/>
              <w:rPr>
                <w:rFonts w:ascii="Times New Roman" w:eastAsia="Times New Roman" w:hAnsi="Times New Roman" w:cs="Times New Roman"/>
                <w:bCs/>
                <w:lang w:eastAsia="en-US"/>
              </w:rPr>
            </w:pPr>
            <w:r w:rsidRPr="0033279C">
              <w:rPr>
                <w:rFonts w:ascii="Times New Roman" w:eastAsia="Times New Roman" w:hAnsi="Times New Roman" w:cs="Times New Roman"/>
                <w:bCs/>
                <w:lang w:eastAsia="en-US"/>
              </w:rPr>
              <w:t>Требования и методы испытаний</w:t>
            </w:r>
          </w:p>
        </w:tc>
      </w:tr>
      <w:tr w:rsidR="00D60B29" w:rsidRPr="005B6514" w:rsidTr="00374599">
        <w:trPr>
          <w:trHeight w:val="243"/>
        </w:trPr>
        <w:tc>
          <w:tcPr>
            <w:tcW w:w="9748" w:type="dxa"/>
            <w:gridSpan w:val="3"/>
            <w:tcBorders>
              <w:top w:val="single" w:sz="6" w:space="0" w:color="auto"/>
              <w:left w:val="single" w:sz="6" w:space="0" w:color="auto"/>
              <w:bottom w:val="single" w:sz="6" w:space="0" w:color="auto"/>
              <w:right w:val="single" w:sz="6" w:space="0" w:color="auto"/>
            </w:tcBorders>
            <w:hideMark/>
          </w:tcPr>
          <w:p w:rsidR="00D60B29" w:rsidRPr="0033279C" w:rsidRDefault="00D60B29" w:rsidP="00D60B29">
            <w:pPr>
              <w:widowControl/>
              <w:jc w:val="center"/>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Для бетона, армированного фиброволокном</w:t>
            </w:r>
          </w:p>
        </w:tc>
      </w:tr>
      <w:tr w:rsidR="00D60B29" w:rsidRPr="005B6514" w:rsidTr="00374599">
        <w:trPr>
          <w:trHeight w:val="928"/>
        </w:trPr>
        <w:tc>
          <w:tcPr>
            <w:tcW w:w="2266" w:type="dxa"/>
            <w:gridSpan w:val="2"/>
            <w:tcBorders>
              <w:top w:val="single" w:sz="6" w:space="0" w:color="auto"/>
              <w:left w:val="single" w:sz="6" w:space="0" w:color="auto"/>
              <w:bottom w:val="single" w:sz="6" w:space="0" w:color="auto"/>
              <w:right w:val="single" w:sz="6" w:space="0" w:color="auto"/>
            </w:tcBorders>
            <w:hideMark/>
          </w:tcPr>
          <w:p w:rsidR="00D60B29" w:rsidRPr="005B6514" w:rsidRDefault="00D60B29" w:rsidP="00D60B29">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Использование волокон</w:t>
            </w:r>
          </w:p>
        </w:tc>
        <w:tc>
          <w:tcPr>
            <w:tcW w:w="7481" w:type="dxa"/>
            <w:tcBorders>
              <w:top w:val="single" w:sz="6" w:space="0" w:color="auto"/>
              <w:left w:val="single" w:sz="6" w:space="0" w:color="auto"/>
              <w:bottom w:val="single" w:sz="6" w:space="0" w:color="auto"/>
              <w:right w:val="single" w:sz="6" w:space="0" w:color="auto"/>
            </w:tcBorders>
            <w:hideMark/>
          </w:tcPr>
          <w:p w:rsidR="00D60B29" w:rsidRPr="005B6514" w:rsidRDefault="00D60B29" w:rsidP="00D60B29">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Стальные и полимерные волокна должны соответствовать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14889-1 и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14889-2, другие типы волокон должны соответствовать 5.1. Волокна должны быть добавлены таким образом, чтобы получить однородное распределение.</w:t>
            </w:r>
          </w:p>
        </w:tc>
      </w:tr>
    </w:tbl>
    <w:p w:rsidR="003606D9" w:rsidRDefault="003606D9" w:rsidP="005B6514">
      <w:pPr>
        <w:widowControl/>
        <w:ind w:firstLine="567"/>
        <w:jc w:val="both"/>
        <w:rPr>
          <w:rFonts w:ascii="Times New Roman" w:eastAsia="Times New Roman" w:hAnsi="Times New Roman" w:cs="Times New Roman"/>
          <w:b/>
          <w:bCs/>
          <w:lang w:eastAsia="en-US"/>
        </w:rPr>
      </w:pPr>
    </w:p>
    <w:p w:rsidR="006C4131" w:rsidRDefault="006C4131" w:rsidP="005B6514">
      <w:pPr>
        <w:widowControl/>
        <w:ind w:firstLine="567"/>
        <w:jc w:val="both"/>
        <w:rPr>
          <w:rFonts w:ascii="Times New Roman" w:eastAsia="Times New Roman" w:hAnsi="Times New Roman" w:cs="Times New Roman"/>
          <w:b/>
          <w:bCs/>
          <w:lang w:eastAsia="en-US"/>
        </w:rPr>
      </w:pPr>
      <w:bookmarkStart w:id="18" w:name="bookmark27"/>
      <w:r w:rsidRPr="005B6514">
        <w:rPr>
          <w:rFonts w:ascii="Times New Roman" w:eastAsia="Times New Roman" w:hAnsi="Times New Roman" w:cs="Times New Roman"/>
          <w:b/>
          <w:bCs/>
          <w:lang w:eastAsia="en-US"/>
        </w:rPr>
        <w:t>5.3 Требования к основной смеси</w:t>
      </w:r>
    </w:p>
    <w:p w:rsidR="0066692C" w:rsidRDefault="0066692C" w:rsidP="005B6514">
      <w:pPr>
        <w:widowControl/>
        <w:ind w:firstLine="567"/>
        <w:jc w:val="both"/>
        <w:rPr>
          <w:rFonts w:ascii="Times New Roman" w:eastAsia="Times New Roman" w:hAnsi="Times New Roman" w:cs="Times New Roman"/>
          <w:b/>
          <w:bCs/>
          <w:lang w:eastAsia="en-US"/>
        </w:rPr>
      </w:pPr>
    </w:p>
    <w:p w:rsidR="006C4131" w:rsidRDefault="006C4131" w:rsidP="0033279C">
      <w:pPr>
        <w:widowControl/>
        <w:jc w:val="center"/>
        <w:rPr>
          <w:rFonts w:ascii="Times New Roman" w:eastAsia="Times New Roman" w:hAnsi="Times New Roman" w:cs="Times New Roman"/>
          <w:b/>
          <w:bCs/>
          <w:lang w:eastAsia="en-US"/>
        </w:rPr>
      </w:pPr>
      <w:r w:rsidRPr="005B6514">
        <w:rPr>
          <w:rFonts w:ascii="Times New Roman" w:eastAsia="Times New Roman" w:hAnsi="Times New Roman" w:cs="Times New Roman"/>
          <w:b/>
          <w:bCs/>
          <w:lang w:eastAsia="en-US"/>
        </w:rPr>
        <w:t>Таблица 7 - Требования к влажной основной смеси</w:t>
      </w:r>
    </w:p>
    <w:p w:rsidR="0066692C" w:rsidRDefault="0066692C" w:rsidP="005B6514">
      <w:pPr>
        <w:widowControl/>
        <w:ind w:firstLine="567"/>
        <w:jc w:val="both"/>
        <w:rPr>
          <w:rFonts w:ascii="Times New Roman" w:eastAsia="Times New Roman" w:hAnsi="Times New Roman" w:cs="Times New Roman"/>
          <w:b/>
          <w:bCs/>
          <w:lang w:eastAsia="en-US"/>
        </w:rPr>
      </w:pPr>
    </w:p>
    <w:tbl>
      <w:tblPr>
        <w:tblW w:w="9678" w:type="dxa"/>
        <w:tblInd w:w="40" w:type="dxa"/>
        <w:tblLayout w:type="fixed"/>
        <w:tblCellMar>
          <w:left w:w="40" w:type="dxa"/>
          <w:right w:w="40" w:type="dxa"/>
        </w:tblCellMar>
        <w:tblLook w:val="04A0" w:firstRow="1" w:lastRow="0" w:firstColumn="1" w:lastColumn="0" w:noHBand="0" w:noVBand="1"/>
      </w:tblPr>
      <w:tblGrid>
        <w:gridCol w:w="2552"/>
        <w:gridCol w:w="7126"/>
      </w:tblGrid>
      <w:tr w:rsidR="0066692C" w:rsidRPr="005B6514" w:rsidTr="00374599">
        <w:trPr>
          <w:trHeight w:val="288"/>
        </w:trPr>
        <w:tc>
          <w:tcPr>
            <w:tcW w:w="2552" w:type="dxa"/>
            <w:tcBorders>
              <w:top w:val="single" w:sz="4" w:space="0" w:color="auto"/>
              <w:left w:val="single" w:sz="4" w:space="0" w:color="auto"/>
              <w:bottom w:val="double" w:sz="4" w:space="0" w:color="auto"/>
              <w:right w:val="single" w:sz="4" w:space="0" w:color="auto"/>
            </w:tcBorders>
            <w:hideMark/>
          </w:tcPr>
          <w:p w:rsidR="0066692C" w:rsidRPr="0033279C" w:rsidRDefault="0066692C" w:rsidP="00FA24E2">
            <w:pPr>
              <w:widowControl/>
              <w:jc w:val="center"/>
              <w:rPr>
                <w:rFonts w:ascii="Times New Roman" w:eastAsia="Times New Roman" w:hAnsi="Times New Roman" w:cs="Times New Roman"/>
                <w:bCs/>
                <w:lang w:eastAsia="en-US"/>
              </w:rPr>
            </w:pPr>
            <w:r w:rsidRPr="0033279C">
              <w:rPr>
                <w:rFonts w:ascii="Times New Roman" w:eastAsia="Times New Roman" w:hAnsi="Times New Roman" w:cs="Times New Roman"/>
                <w:bCs/>
                <w:lang w:eastAsia="en-US"/>
              </w:rPr>
              <w:t>Свойство</w:t>
            </w:r>
          </w:p>
        </w:tc>
        <w:tc>
          <w:tcPr>
            <w:tcW w:w="7126" w:type="dxa"/>
            <w:tcBorders>
              <w:top w:val="single" w:sz="4" w:space="0" w:color="auto"/>
              <w:left w:val="single" w:sz="4" w:space="0" w:color="auto"/>
              <w:bottom w:val="double" w:sz="4" w:space="0" w:color="auto"/>
              <w:right w:val="single" w:sz="4" w:space="0" w:color="auto"/>
            </w:tcBorders>
            <w:hideMark/>
          </w:tcPr>
          <w:p w:rsidR="0066692C" w:rsidRPr="0033279C" w:rsidRDefault="0066692C" w:rsidP="00FA24E2">
            <w:pPr>
              <w:widowControl/>
              <w:jc w:val="center"/>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Требования и метод испытания</w:t>
            </w:r>
          </w:p>
        </w:tc>
      </w:tr>
      <w:tr w:rsidR="0066692C" w:rsidRPr="005B6514" w:rsidTr="00374599">
        <w:trPr>
          <w:trHeight w:val="527"/>
        </w:trPr>
        <w:tc>
          <w:tcPr>
            <w:tcW w:w="2552" w:type="dxa"/>
            <w:tcBorders>
              <w:top w:val="double" w:sz="4" w:space="0" w:color="auto"/>
              <w:left w:val="single" w:sz="4" w:space="0" w:color="auto"/>
              <w:bottom w:val="single" w:sz="4" w:space="0" w:color="auto"/>
              <w:right w:val="single" w:sz="4" w:space="0" w:color="auto"/>
            </w:tcBorders>
            <w:hideMark/>
          </w:tcPr>
          <w:p w:rsidR="0066692C" w:rsidRPr="0033279C" w:rsidRDefault="0066692C" w:rsidP="00FA24E2">
            <w:pPr>
              <w:widowControl/>
              <w:jc w:val="both"/>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Консистенция влажной основной смеси</w:t>
            </w:r>
          </w:p>
        </w:tc>
        <w:tc>
          <w:tcPr>
            <w:tcW w:w="7126" w:type="dxa"/>
            <w:tcBorders>
              <w:top w:val="double" w:sz="4" w:space="0" w:color="auto"/>
              <w:left w:val="single" w:sz="4" w:space="0" w:color="auto"/>
              <w:bottom w:val="single" w:sz="4" w:space="0" w:color="auto"/>
              <w:right w:val="single" w:sz="4" w:space="0" w:color="auto"/>
            </w:tcBorders>
            <w:hideMark/>
          </w:tcPr>
          <w:p w:rsidR="0066692C" w:rsidRPr="0033279C" w:rsidRDefault="0066692C" w:rsidP="00FA24E2">
            <w:pPr>
              <w:widowControl/>
              <w:jc w:val="both"/>
              <w:rPr>
                <w:rFonts w:ascii="Times New Roman" w:eastAsia="Times New Roman" w:hAnsi="Times New Roman" w:cs="Times New Roman"/>
                <w:lang w:eastAsia="en-US"/>
              </w:rPr>
            </w:pPr>
            <w:r w:rsidRPr="0033279C">
              <w:rPr>
                <w:rFonts w:ascii="Times New Roman" w:eastAsia="Times New Roman" w:hAnsi="Times New Roman" w:cs="Times New Roman"/>
                <w:lang w:eastAsia="en-US"/>
              </w:rPr>
              <w:t xml:space="preserve">Консистенция влажной основной смеси должна быть указана в соответствии с </w:t>
            </w:r>
            <w:r w:rsidRPr="0033279C">
              <w:rPr>
                <w:rFonts w:ascii="Times New Roman" w:eastAsia="Times New Roman" w:hAnsi="Times New Roman" w:cs="Times New Roman"/>
                <w:lang w:val="en-US" w:eastAsia="en-US"/>
              </w:rPr>
              <w:t>EN</w:t>
            </w:r>
            <w:r w:rsidRPr="0033279C">
              <w:rPr>
                <w:rFonts w:ascii="Times New Roman" w:eastAsia="Times New Roman" w:hAnsi="Times New Roman" w:cs="Times New Roman"/>
                <w:lang w:eastAsia="en-US"/>
              </w:rPr>
              <w:t xml:space="preserve"> 206.</w:t>
            </w:r>
          </w:p>
        </w:tc>
      </w:tr>
      <w:tr w:rsidR="0066692C" w:rsidRPr="005B6514" w:rsidTr="00374599">
        <w:trPr>
          <w:trHeight w:val="824"/>
        </w:trPr>
        <w:tc>
          <w:tcPr>
            <w:tcW w:w="2552" w:type="dxa"/>
            <w:tcBorders>
              <w:top w:val="single" w:sz="4" w:space="0" w:color="auto"/>
              <w:left w:val="single" w:sz="4" w:space="0" w:color="auto"/>
              <w:bottom w:val="single" w:sz="4" w:space="0" w:color="auto"/>
              <w:right w:val="single" w:sz="4" w:space="0" w:color="auto"/>
            </w:tcBorders>
            <w:hideMark/>
          </w:tcPr>
          <w:p w:rsidR="0066692C" w:rsidRPr="0033279C" w:rsidRDefault="0066692C" w:rsidP="00FA24E2">
            <w:pPr>
              <w:widowControl/>
              <w:jc w:val="both"/>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Температура</w:t>
            </w:r>
          </w:p>
        </w:tc>
        <w:tc>
          <w:tcPr>
            <w:tcW w:w="7126" w:type="dxa"/>
            <w:tcBorders>
              <w:top w:val="single" w:sz="4" w:space="0" w:color="auto"/>
              <w:left w:val="single" w:sz="4" w:space="0" w:color="auto"/>
              <w:bottom w:val="single" w:sz="4" w:space="0" w:color="auto"/>
              <w:right w:val="single" w:sz="4" w:space="0" w:color="auto"/>
            </w:tcBorders>
            <w:hideMark/>
          </w:tcPr>
          <w:p w:rsidR="0066692C" w:rsidRPr="0033279C" w:rsidRDefault="0066692C" w:rsidP="00FA24E2">
            <w:pPr>
              <w:widowControl/>
              <w:jc w:val="both"/>
              <w:rPr>
                <w:rFonts w:ascii="Times New Roman" w:eastAsia="Times New Roman" w:hAnsi="Times New Roman" w:cs="Times New Roman"/>
                <w:lang w:eastAsia="en-US"/>
              </w:rPr>
            </w:pPr>
            <w:r w:rsidRPr="0033279C">
              <w:rPr>
                <w:rFonts w:ascii="Times New Roman" w:eastAsia="Times New Roman" w:hAnsi="Times New Roman" w:cs="Times New Roman"/>
                <w:lang w:eastAsia="en-US"/>
              </w:rPr>
              <w:t>Температура основной смеси перед нанесением должна составлять от 5 °</w:t>
            </w:r>
            <w:r w:rsidRPr="0033279C">
              <w:rPr>
                <w:rFonts w:ascii="Times New Roman" w:eastAsia="Times New Roman" w:hAnsi="Times New Roman" w:cs="Times New Roman"/>
                <w:lang w:val="en-US" w:eastAsia="en-US"/>
              </w:rPr>
              <w:t>C</w:t>
            </w:r>
            <w:r w:rsidRPr="0033279C">
              <w:rPr>
                <w:rFonts w:ascii="Times New Roman" w:eastAsia="Times New Roman" w:hAnsi="Times New Roman" w:cs="Times New Roman"/>
                <w:lang w:eastAsia="en-US"/>
              </w:rPr>
              <w:t xml:space="preserve"> до 30 °</w:t>
            </w:r>
            <w:r w:rsidRPr="0033279C">
              <w:rPr>
                <w:rFonts w:ascii="Times New Roman" w:eastAsia="Times New Roman" w:hAnsi="Times New Roman" w:cs="Times New Roman"/>
                <w:lang w:val="en-US" w:eastAsia="en-US"/>
              </w:rPr>
              <w:t>C</w:t>
            </w:r>
            <w:r w:rsidRPr="0033279C">
              <w:rPr>
                <w:rFonts w:ascii="Times New Roman" w:eastAsia="Times New Roman" w:hAnsi="Times New Roman" w:cs="Times New Roman"/>
                <w:lang w:eastAsia="en-US"/>
              </w:rPr>
              <w:t>, чтобы сохранить условия обрабатываемости и избежать неблагоприятных эффектов схватывания.</w:t>
            </w:r>
          </w:p>
        </w:tc>
      </w:tr>
      <w:tr w:rsidR="0066692C" w:rsidRPr="005B6514" w:rsidTr="00374599">
        <w:trPr>
          <w:trHeight w:val="551"/>
        </w:trPr>
        <w:tc>
          <w:tcPr>
            <w:tcW w:w="9678" w:type="dxa"/>
            <w:gridSpan w:val="2"/>
            <w:tcBorders>
              <w:top w:val="single" w:sz="4" w:space="0" w:color="auto"/>
              <w:left w:val="single" w:sz="6" w:space="0" w:color="auto"/>
              <w:bottom w:val="single" w:sz="6" w:space="0" w:color="auto"/>
              <w:right w:val="single" w:sz="6" w:space="0" w:color="auto"/>
            </w:tcBorders>
            <w:hideMark/>
          </w:tcPr>
          <w:p w:rsidR="0066692C" w:rsidRPr="005B6514" w:rsidRDefault="00FA24E2" w:rsidP="00FA24E2">
            <w:pPr>
              <w:widowControl/>
              <w:jc w:val="both"/>
              <w:rPr>
                <w:rFonts w:ascii="Times New Roman" w:eastAsia="Times New Roman" w:hAnsi="Times New Roman" w:cs="Times New Roman"/>
                <w:lang w:eastAsia="en-US"/>
              </w:rPr>
            </w:pPr>
            <w:r w:rsidRPr="00FA24E2">
              <w:rPr>
                <w:rFonts w:ascii="Times New Roman" w:eastAsia="Times New Roman" w:hAnsi="Times New Roman" w:cs="Times New Roman"/>
                <w:sz w:val="20"/>
                <w:szCs w:val="20"/>
                <w:lang w:eastAsia="en-US"/>
              </w:rPr>
              <w:t>Примечани</w:t>
            </w:r>
            <w:r w:rsidRPr="0082442F">
              <w:rPr>
                <w:rFonts w:ascii="Times New Roman" w:eastAsia="Times New Roman" w:hAnsi="Times New Roman" w:cs="Times New Roman"/>
                <w:sz w:val="20"/>
                <w:szCs w:val="20"/>
                <w:lang w:eastAsia="en-US"/>
              </w:rPr>
              <w:t>е -</w:t>
            </w:r>
            <w:r w:rsidR="0066692C" w:rsidRPr="0082442F">
              <w:rPr>
                <w:rFonts w:ascii="Times New Roman" w:eastAsia="Times New Roman" w:hAnsi="Times New Roman" w:cs="Times New Roman"/>
                <w:sz w:val="20"/>
                <w:szCs w:val="20"/>
                <w:lang w:eastAsia="en-US"/>
              </w:rPr>
              <w:t xml:space="preserve"> Консистенция бетона, необходимая для набрызга, зависит от типа подачи и процедуры нанесения.</w:t>
            </w:r>
          </w:p>
        </w:tc>
      </w:tr>
    </w:tbl>
    <w:p w:rsidR="0082442F" w:rsidRPr="0082442F" w:rsidRDefault="0082442F" w:rsidP="005B6514">
      <w:pPr>
        <w:widowControl/>
        <w:ind w:firstLine="567"/>
        <w:jc w:val="both"/>
        <w:rPr>
          <w:rFonts w:ascii="Times New Roman" w:eastAsia="Times New Roman" w:hAnsi="Times New Roman" w:cs="Times New Roman"/>
          <w:b/>
          <w:bCs/>
          <w:sz w:val="20"/>
          <w:szCs w:val="20"/>
          <w:lang w:eastAsia="en-US"/>
        </w:rPr>
      </w:pPr>
    </w:p>
    <w:p w:rsidR="005B6514" w:rsidRDefault="005B6514" w:rsidP="005B6514">
      <w:pPr>
        <w:widowControl/>
        <w:ind w:firstLine="567"/>
        <w:jc w:val="both"/>
        <w:rPr>
          <w:rFonts w:ascii="Times New Roman" w:eastAsia="Times New Roman" w:hAnsi="Times New Roman" w:cs="Times New Roman"/>
          <w:b/>
          <w:bCs/>
          <w:lang w:eastAsia="en-US"/>
        </w:rPr>
      </w:pPr>
      <w:r w:rsidRPr="006C4131">
        <w:rPr>
          <w:rFonts w:ascii="Times New Roman" w:eastAsia="Times New Roman" w:hAnsi="Times New Roman" w:cs="Times New Roman"/>
          <w:b/>
          <w:bCs/>
          <w:lang w:eastAsia="en-US"/>
        </w:rPr>
        <w:t>5</w:t>
      </w:r>
      <w:bookmarkEnd w:id="18"/>
      <w:r w:rsidRPr="006C4131">
        <w:rPr>
          <w:rFonts w:ascii="Times New Roman" w:eastAsia="Times New Roman" w:hAnsi="Times New Roman" w:cs="Times New Roman"/>
          <w:b/>
          <w:bCs/>
          <w:lang w:eastAsia="en-US"/>
        </w:rPr>
        <w:t>.4 Требования к свеженанесенному бетону</w:t>
      </w:r>
    </w:p>
    <w:p w:rsidR="0082442F" w:rsidRPr="0082442F" w:rsidRDefault="0082442F" w:rsidP="005B6514">
      <w:pPr>
        <w:widowControl/>
        <w:ind w:firstLine="567"/>
        <w:jc w:val="both"/>
        <w:rPr>
          <w:rFonts w:ascii="Times New Roman" w:eastAsia="Times New Roman" w:hAnsi="Times New Roman" w:cs="Times New Roman"/>
          <w:b/>
          <w:bCs/>
          <w:sz w:val="20"/>
          <w:szCs w:val="20"/>
          <w:lang w:eastAsia="en-US"/>
        </w:rPr>
      </w:pPr>
    </w:p>
    <w:p w:rsidR="00FA24E2" w:rsidRDefault="00FA24E2" w:rsidP="0033279C">
      <w:pPr>
        <w:widowControl/>
        <w:jc w:val="center"/>
        <w:rPr>
          <w:rFonts w:ascii="Times New Roman" w:eastAsia="Times New Roman" w:hAnsi="Times New Roman" w:cs="Times New Roman"/>
          <w:b/>
          <w:bCs/>
          <w:lang w:eastAsia="en-US"/>
        </w:rPr>
      </w:pPr>
      <w:r w:rsidRPr="005B6514">
        <w:rPr>
          <w:rFonts w:ascii="Times New Roman" w:eastAsia="Times New Roman" w:hAnsi="Times New Roman" w:cs="Times New Roman"/>
          <w:b/>
          <w:bCs/>
          <w:lang w:eastAsia="en-US"/>
        </w:rPr>
        <w:t xml:space="preserve">Таблица 8 - Требования к свежему </w:t>
      </w:r>
      <w:proofErr w:type="gramStart"/>
      <w:r w:rsidRPr="005B6514">
        <w:rPr>
          <w:rFonts w:ascii="Times New Roman" w:eastAsia="Times New Roman" w:hAnsi="Times New Roman" w:cs="Times New Roman"/>
          <w:b/>
          <w:bCs/>
          <w:lang w:eastAsia="en-US"/>
        </w:rPr>
        <w:t>торкрет-бетону</w:t>
      </w:r>
      <w:proofErr w:type="gramEnd"/>
    </w:p>
    <w:p w:rsidR="00FA24E2" w:rsidRPr="0082442F" w:rsidRDefault="00FA24E2" w:rsidP="005B6514">
      <w:pPr>
        <w:widowControl/>
        <w:ind w:firstLine="567"/>
        <w:jc w:val="both"/>
        <w:rPr>
          <w:rFonts w:ascii="Times New Roman" w:eastAsia="Times New Roman" w:hAnsi="Times New Roman" w:cs="Times New Roman"/>
          <w:b/>
          <w:bCs/>
          <w:sz w:val="20"/>
          <w:szCs w:val="20"/>
          <w:lang w:eastAsia="en-US"/>
        </w:rPr>
      </w:pPr>
    </w:p>
    <w:tbl>
      <w:tblPr>
        <w:tblW w:w="9636" w:type="dxa"/>
        <w:tblInd w:w="40" w:type="dxa"/>
        <w:tblLayout w:type="fixed"/>
        <w:tblCellMar>
          <w:left w:w="40" w:type="dxa"/>
          <w:right w:w="40" w:type="dxa"/>
        </w:tblCellMar>
        <w:tblLook w:val="04A0" w:firstRow="1" w:lastRow="0" w:firstColumn="1" w:lastColumn="0" w:noHBand="0" w:noVBand="1"/>
      </w:tblPr>
      <w:tblGrid>
        <w:gridCol w:w="1958"/>
        <w:gridCol w:w="7678"/>
      </w:tblGrid>
      <w:tr w:rsidR="005B6514" w:rsidRPr="005B6514" w:rsidTr="00374599">
        <w:trPr>
          <w:trHeight w:val="291"/>
        </w:trPr>
        <w:tc>
          <w:tcPr>
            <w:tcW w:w="1958" w:type="dxa"/>
            <w:tcBorders>
              <w:top w:val="single" w:sz="6" w:space="0" w:color="auto"/>
              <w:left w:val="single" w:sz="6" w:space="0" w:color="auto"/>
              <w:bottom w:val="double" w:sz="4" w:space="0" w:color="auto"/>
              <w:right w:val="single" w:sz="6" w:space="0" w:color="auto"/>
            </w:tcBorders>
            <w:hideMark/>
          </w:tcPr>
          <w:p w:rsidR="005B6514" w:rsidRPr="0033279C" w:rsidRDefault="005B6514" w:rsidP="0082442F">
            <w:pPr>
              <w:widowControl/>
              <w:jc w:val="center"/>
              <w:rPr>
                <w:rFonts w:ascii="Times New Roman" w:eastAsia="Times New Roman" w:hAnsi="Times New Roman" w:cs="Times New Roman"/>
                <w:bCs/>
                <w:lang w:eastAsia="en-US"/>
              </w:rPr>
            </w:pPr>
            <w:r w:rsidRPr="0033279C">
              <w:rPr>
                <w:rFonts w:ascii="Times New Roman" w:eastAsia="Times New Roman" w:hAnsi="Times New Roman" w:cs="Times New Roman"/>
                <w:bCs/>
                <w:lang w:eastAsia="en-US"/>
              </w:rPr>
              <w:t>Свойство</w:t>
            </w:r>
          </w:p>
        </w:tc>
        <w:tc>
          <w:tcPr>
            <w:tcW w:w="7678" w:type="dxa"/>
            <w:tcBorders>
              <w:top w:val="single" w:sz="6" w:space="0" w:color="auto"/>
              <w:left w:val="single" w:sz="6" w:space="0" w:color="auto"/>
              <w:bottom w:val="double" w:sz="4" w:space="0" w:color="auto"/>
              <w:right w:val="single" w:sz="6" w:space="0" w:color="auto"/>
            </w:tcBorders>
            <w:hideMark/>
          </w:tcPr>
          <w:p w:rsidR="005B6514" w:rsidRPr="0033279C" w:rsidRDefault="005B6514" w:rsidP="0082442F">
            <w:pPr>
              <w:widowControl/>
              <w:jc w:val="center"/>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Требования и метод испытания</w:t>
            </w:r>
          </w:p>
        </w:tc>
      </w:tr>
      <w:tr w:rsidR="005B6514" w:rsidRPr="005B6514" w:rsidTr="00374599">
        <w:trPr>
          <w:trHeight w:val="238"/>
        </w:trPr>
        <w:tc>
          <w:tcPr>
            <w:tcW w:w="1958" w:type="dxa"/>
            <w:tcBorders>
              <w:top w:val="double" w:sz="4" w:space="0" w:color="auto"/>
              <w:left w:val="single" w:sz="6" w:space="0" w:color="auto"/>
              <w:bottom w:val="single" w:sz="6" w:space="0" w:color="auto"/>
              <w:right w:val="single" w:sz="6" w:space="0" w:color="auto"/>
            </w:tcBorders>
            <w:hideMark/>
          </w:tcPr>
          <w:p w:rsidR="005B6514" w:rsidRPr="0033279C" w:rsidRDefault="005B6514" w:rsidP="0082442F">
            <w:pPr>
              <w:widowControl/>
              <w:jc w:val="both"/>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Плотность</w:t>
            </w:r>
          </w:p>
        </w:tc>
        <w:tc>
          <w:tcPr>
            <w:tcW w:w="7678" w:type="dxa"/>
            <w:tcBorders>
              <w:top w:val="double" w:sz="4" w:space="0" w:color="auto"/>
              <w:left w:val="single" w:sz="6" w:space="0" w:color="auto"/>
              <w:bottom w:val="single" w:sz="6" w:space="0" w:color="auto"/>
              <w:right w:val="single" w:sz="6" w:space="0" w:color="auto"/>
            </w:tcBorders>
            <w:hideMark/>
          </w:tcPr>
          <w:p w:rsidR="005B6514" w:rsidRPr="0033279C" w:rsidRDefault="005B6514" w:rsidP="0082442F">
            <w:pPr>
              <w:widowControl/>
              <w:jc w:val="both"/>
              <w:rPr>
                <w:rFonts w:ascii="Times New Roman" w:eastAsia="Times New Roman" w:hAnsi="Times New Roman" w:cs="Times New Roman"/>
                <w:lang w:eastAsia="en-US"/>
              </w:rPr>
            </w:pPr>
            <w:r w:rsidRPr="0033279C">
              <w:rPr>
                <w:rFonts w:ascii="Times New Roman" w:eastAsia="Times New Roman" w:hAnsi="Times New Roman" w:cs="Times New Roman"/>
                <w:lang w:eastAsia="en-US"/>
              </w:rPr>
              <w:t xml:space="preserve">Плотность должна быть определена в соответствии с </w:t>
            </w:r>
            <w:r w:rsidRPr="0033279C">
              <w:rPr>
                <w:rFonts w:ascii="Times New Roman" w:eastAsia="Times New Roman" w:hAnsi="Times New Roman" w:cs="Times New Roman"/>
                <w:lang w:val="en-US" w:eastAsia="en-US"/>
              </w:rPr>
              <w:t>EN</w:t>
            </w:r>
            <w:r w:rsidRPr="0033279C">
              <w:rPr>
                <w:rFonts w:ascii="Times New Roman" w:eastAsia="Times New Roman" w:hAnsi="Times New Roman" w:cs="Times New Roman"/>
                <w:lang w:eastAsia="en-US"/>
              </w:rPr>
              <w:t xml:space="preserve"> 12350-6.</w:t>
            </w:r>
          </w:p>
        </w:tc>
      </w:tr>
      <w:tr w:rsidR="005B6514" w:rsidRPr="005B6514" w:rsidTr="00374599">
        <w:trPr>
          <w:trHeight w:val="668"/>
        </w:trPr>
        <w:tc>
          <w:tcPr>
            <w:tcW w:w="1958" w:type="dxa"/>
            <w:tcBorders>
              <w:top w:val="single" w:sz="6" w:space="0" w:color="auto"/>
              <w:left w:val="single" w:sz="6" w:space="0" w:color="auto"/>
              <w:bottom w:val="single" w:sz="6" w:space="0" w:color="auto"/>
              <w:right w:val="single" w:sz="6" w:space="0" w:color="auto"/>
            </w:tcBorders>
            <w:hideMark/>
          </w:tcPr>
          <w:p w:rsidR="005B6514" w:rsidRPr="0033279C" w:rsidRDefault="005B6514" w:rsidP="0082442F">
            <w:pPr>
              <w:widowControl/>
              <w:jc w:val="both"/>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Содержание волокон</w:t>
            </w:r>
          </w:p>
        </w:tc>
        <w:tc>
          <w:tcPr>
            <w:tcW w:w="7678" w:type="dxa"/>
            <w:tcBorders>
              <w:top w:val="single" w:sz="6" w:space="0" w:color="auto"/>
              <w:left w:val="single" w:sz="6" w:space="0" w:color="auto"/>
              <w:bottom w:val="single" w:sz="6" w:space="0" w:color="auto"/>
              <w:right w:val="single" w:sz="6" w:space="0" w:color="auto"/>
            </w:tcBorders>
            <w:hideMark/>
          </w:tcPr>
          <w:p w:rsidR="005B6514" w:rsidRPr="0033279C" w:rsidRDefault="005B6514" w:rsidP="0082442F">
            <w:pPr>
              <w:widowControl/>
              <w:jc w:val="both"/>
              <w:rPr>
                <w:rFonts w:ascii="Times New Roman" w:eastAsia="Times New Roman" w:hAnsi="Times New Roman" w:cs="Times New Roman"/>
                <w:lang w:eastAsia="en-US"/>
              </w:rPr>
            </w:pPr>
            <w:r w:rsidRPr="0033279C">
              <w:rPr>
                <w:rFonts w:ascii="Times New Roman" w:eastAsia="Times New Roman" w:hAnsi="Times New Roman" w:cs="Times New Roman"/>
                <w:lang w:eastAsia="en-US"/>
              </w:rPr>
              <w:t xml:space="preserve">Содержание волокон должно определяться на свежем образце в соответствии с </w:t>
            </w:r>
            <w:r w:rsidRPr="0033279C">
              <w:rPr>
                <w:rFonts w:ascii="Times New Roman" w:eastAsia="Times New Roman" w:hAnsi="Times New Roman" w:cs="Times New Roman"/>
                <w:lang w:val="en-US" w:eastAsia="en-US"/>
              </w:rPr>
              <w:t>EN</w:t>
            </w:r>
            <w:r w:rsidRPr="0033279C">
              <w:rPr>
                <w:rFonts w:ascii="Times New Roman" w:eastAsia="Times New Roman" w:hAnsi="Times New Roman" w:cs="Times New Roman"/>
                <w:lang w:eastAsia="en-US"/>
              </w:rPr>
              <w:t xml:space="preserve"> 14488-7. Образец должен быть взят из материала </w:t>
            </w:r>
            <w:r w:rsidRPr="0033279C">
              <w:rPr>
                <w:rFonts w:ascii="Times New Roman" w:eastAsia="Times New Roman" w:hAnsi="Times New Roman" w:cs="Times New Roman"/>
                <w:iCs/>
                <w:lang w:eastAsia="en-US"/>
              </w:rPr>
              <w:t>на месте,</w:t>
            </w:r>
            <w:r w:rsidRPr="0033279C">
              <w:rPr>
                <w:rFonts w:ascii="Times New Roman" w:eastAsia="Times New Roman" w:hAnsi="Times New Roman" w:cs="Times New Roman"/>
                <w:i/>
                <w:iCs/>
                <w:lang w:eastAsia="en-US"/>
              </w:rPr>
              <w:t xml:space="preserve"> </w:t>
            </w:r>
            <w:r w:rsidRPr="0033279C">
              <w:rPr>
                <w:rFonts w:ascii="Times New Roman" w:eastAsia="Times New Roman" w:hAnsi="Times New Roman" w:cs="Times New Roman"/>
                <w:lang w:eastAsia="en-US"/>
              </w:rPr>
              <w:t>если не указано иное.</w:t>
            </w:r>
          </w:p>
        </w:tc>
      </w:tr>
    </w:tbl>
    <w:p w:rsidR="002338B1" w:rsidRDefault="002338B1" w:rsidP="0082442F">
      <w:pPr>
        <w:widowControl/>
        <w:ind w:firstLine="567"/>
        <w:jc w:val="both"/>
        <w:rPr>
          <w:rFonts w:ascii="Times New Roman" w:eastAsia="Times New Roman" w:hAnsi="Times New Roman" w:cs="Times New Roman"/>
          <w:b/>
          <w:bCs/>
          <w:lang w:eastAsia="en-US"/>
        </w:rPr>
      </w:pPr>
    </w:p>
    <w:p w:rsidR="0082442F" w:rsidRPr="005B6514" w:rsidRDefault="0082442F" w:rsidP="0082442F">
      <w:pPr>
        <w:widowControl/>
        <w:ind w:firstLine="567"/>
        <w:jc w:val="both"/>
        <w:rPr>
          <w:rFonts w:ascii="Times New Roman" w:eastAsia="Times New Roman" w:hAnsi="Times New Roman" w:cs="Times New Roman"/>
          <w:b/>
          <w:bCs/>
          <w:lang w:eastAsia="en-US"/>
        </w:rPr>
      </w:pPr>
      <w:r w:rsidRPr="005B6514">
        <w:rPr>
          <w:rFonts w:ascii="Times New Roman" w:eastAsia="Times New Roman" w:hAnsi="Times New Roman" w:cs="Times New Roman"/>
          <w:b/>
          <w:bCs/>
          <w:lang w:eastAsia="en-US"/>
        </w:rPr>
        <w:t xml:space="preserve">5.5 Требования к затвердевшему </w:t>
      </w:r>
      <w:proofErr w:type="gramStart"/>
      <w:r w:rsidRPr="005B6514">
        <w:rPr>
          <w:rFonts w:ascii="Times New Roman" w:eastAsia="Times New Roman" w:hAnsi="Times New Roman" w:cs="Times New Roman"/>
          <w:b/>
          <w:bCs/>
          <w:lang w:eastAsia="en-US"/>
        </w:rPr>
        <w:t>торкрет-бетону</w:t>
      </w:r>
      <w:proofErr w:type="gramEnd"/>
    </w:p>
    <w:p w:rsidR="0082442F" w:rsidRDefault="0082442F" w:rsidP="0082442F">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По крайней мере, должна быть указана прочность на сжатие предписанных смесей.</w:t>
      </w:r>
    </w:p>
    <w:p w:rsidR="0082442F" w:rsidRPr="00374599" w:rsidRDefault="0082442F" w:rsidP="0082442F">
      <w:pPr>
        <w:widowControl/>
        <w:ind w:firstLine="567"/>
        <w:jc w:val="both"/>
        <w:rPr>
          <w:rFonts w:ascii="Times New Roman" w:eastAsia="Times New Roman" w:hAnsi="Times New Roman" w:cs="Times New Roman"/>
          <w:sz w:val="20"/>
          <w:szCs w:val="20"/>
          <w:lang w:eastAsia="en-US"/>
        </w:rPr>
      </w:pPr>
    </w:p>
    <w:p w:rsidR="005B6514" w:rsidRDefault="005B6514" w:rsidP="0033279C">
      <w:pPr>
        <w:widowControl/>
        <w:jc w:val="center"/>
        <w:rPr>
          <w:rFonts w:ascii="Times New Roman" w:eastAsia="Times New Roman" w:hAnsi="Times New Roman" w:cs="Times New Roman"/>
          <w:b/>
          <w:bCs/>
          <w:lang w:eastAsia="en-US"/>
        </w:rPr>
      </w:pPr>
      <w:r w:rsidRPr="005B6514">
        <w:rPr>
          <w:rFonts w:ascii="Times New Roman" w:eastAsia="Times New Roman" w:hAnsi="Times New Roman" w:cs="Times New Roman"/>
          <w:b/>
          <w:bCs/>
          <w:lang w:eastAsia="en-US"/>
        </w:rPr>
        <w:t>Таблица 9 - Требования к затвердевшему бетону</w:t>
      </w:r>
    </w:p>
    <w:p w:rsidR="00FA24E2" w:rsidRPr="00374599" w:rsidRDefault="00FA24E2" w:rsidP="005B6514">
      <w:pPr>
        <w:widowControl/>
        <w:ind w:firstLine="567"/>
        <w:jc w:val="center"/>
        <w:rPr>
          <w:rFonts w:ascii="Times New Roman" w:eastAsia="Times New Roman" w:hAnsi="Times New Roman" w:cs="Times New Roman"/>
          <w:b/>
          <w:bCs/>
          <w:sz w:val="20"/>
          <w:szCs w:val="20"/>
          <w:lang w:eastAsia="en-US"/>
        </w:rPr>
      </w:pPr>
    </w:p>
    <w:tbl>
      <w:tblPr>
        <w:tblW w:w="9782" w:type="dxa"/>
        <w:tblInd w:w="40" w:type="dxa"/>
        <w:tblLayout w:type="fixed"/>
        <w:tblCellMar>
          <w:left w:w="40" w:type="dxa"/>
          <w:right w:w="40" w:type="dxa"/>
        </w:tblCellMar>
        <w:tblLook w:val="04A0" w:firstRow="1" w:lastRow="0" w:firstColumn="1" w:lastColumn="0" w:noHBand="0" w:noVBand="1"/>
      </w:tblPr>
      <w:tblGrid>
        <w:gridCol w:w="2539"/>
        <w:gridCol w:w="14"/>
        <w:gridCol w:w="7229"/>
      </w:tblGrid>
      <w:tr w:rsidR="005B6514" w:rsidRPr="005B6514" w:rsidTr="00374599">
        <w:trPr>
          <w:trHeight w:val="278"/>
        </w:trPr>
        <w:tc>
          <w:tcPr>
            <w:tcW w:w="2553" w:type="dxa"/>
            <w:gridSpan w:val="2"/>
            <w:tcBorders>
              <w:top w:val="single" w:sz="6" w:space="0" w:color="auto"/>
              <w:left w:val="single" w:sz="6" w:space="0" w:color="auto"/>
              <w:bottom w:val="double" w:sz="4" w:space="0" w:color="auto"/>
              <w:right w:val="single" w:sz="6" w:space="0" w:color="auto"/>
            </w:tcBorders>
            <w:hideMark/>
          </w:tcPr>
          <w:p w:rsidR="005B6514" w:rsidRPr="00374599" w:rsidRDefault="005B6514" w:rsidP="00FA24E2">
            <w:pPr>
              <w:widowControl/>
              <w:ind w:firstLine="102"/>
              <w:jc w:val="center"/>
              <w:rPr>
                <w:rFonts w:ascii="Times New Roman" w:eastAsia="Times New Roman" w:hAnsi="Times New Roman" w:cs="Times New Roman"/>
                <w:bCs/>
                <w:sz w:val="22"/>
                <w:szCs w:val="22"/>
                <w:lang w:eastAsia="en-US"/>
              </w:rPr>
            </w:pPr>
            <w:r w:rsidRPr="00374599">
              <w:rPr>
                <w:rFonts w:ascii="Times New Roman" w:eastAsia="Times New Roman" w:hAnsi="Times New Roman" w:cs="Times New Roman"/>
                <w:bCs/>
                <w:sz w:val="22"/>
                <w:szCs w:val="22"/>
                <w:lang w:eastAsia="en-US"/>
              </w:rPr>
              <w:t>Свойство</w:t>
            </w:r>
          </w:p>
        </w:tc>
        <w:tc>
          <w:tcPr>
            <w:tcW w:w="7229" w:type="dxa"/>
            <w:tcBorders>
              <w:top w:val="single" w:sz="6" w:space="0" w:color="auto"/>
              <w:left w:val="single" w:sz="6" w:space="0" w:color="auto"/>
              <w:bottom w:val="double" w:sz="4" w:space="0" w:color="auto"/>
              <w:right w:val="single" w:sz="6" w:space="0" w:color="auto"/>
            </w:tcBorders>
            <w:hideMark/>
          </w:tcPr>
          <w:p w:rsidR="005B6514" w:rsidRPr="00374599" w:rsidRDefault="005B6514" w:rsidP="00FA24E2">
            <w:pPr>
              <w:widowControl/>
              <w:ind w:firstLine="102"/>
              <w:jc w:val="center"/>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val="en-US" w:eastAsia="en-US"/>
              </w:rPr>
              <w:t>Требования и метод испытания</w:t>
            </w:r>
          </w:p>
        </w:tc>
      </w:tr>
      <w:tr w:rsidR="005B6514" w:rsidRPr="005B6514" w:rsidTr="00374599">
        <w:trPr>
          <w:trHeight w:val="395"/>
        </w:trPr>
        <w:tc>
          <w:tcPr>
            <w:tcW w:w="2553" w:type="dxa"/>
            <w:gridSpan w:val="2"/>
            <w:tcBorders>
              <w:top w:val="double" w:sz="4" w:space="0" w:color="auto"/>
              <w:left w:val="single" w:sz="6" w:space="0" w:color="auto"/>
              <w:bottom w:val="single" w:sz="6" w:space="0" w:color="auto"/>
              <w:right w:val="single" w:sz="6" w:space="0" w:color="auto"/>
            </w:tcBorders>
            <w:hideMark/>
          </w:tcPr>
          <w:p w:rsidR="005B6514" w:rsidRPr="00374599" w:rsidRDefault="005B6514" w:rsidP="00FA24E2">
            <w:pPr>
              <w:widowControl/>
              <w:ind w:firstLine="102"/>
              <w:jc w:val="both"/>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eastAsia="en-US"/>
              </w:rPr>
              <w:t>Р</w:t>
            </w:r>
            <w:r w:rsidRPr="00374599">
              <w:rPr>
                <w:rFonts w:ascii="Times New Roman" w:eastAsia="Times New Roman" w:hAnsi="Times New Roman" w:cs="Times New Roman"/>
                <w:bCs/>
                <w:sz w:val="22"/>
                <w:szCs w:val="22"/>
                <w:lang w:val="en-US" w:eastAsia="en-US"/>
              </w:rPr>
              <w:t xml:space="preserve">анняя </w:t>
            </w:r>
            <w:r w:rsidRPr="00374599">
              <w:rPr>
                <w:rFonts w:ascii="Times New Roman" w:eastAsia="Times New Roman" w:hAnsi="Times New Roman" w:cs="Times New Roman"/>
                <w:bCs/>
                <w:sz w:val="22"/>
                <w:szCs w:val="22"/>
                <w:lang w:eastAsia="en-US"/>
              </w:rPr>
              <w:t>пр</w:t>
            </w:r>
            <w:r w:rsidRPr="00374599">
              <w:rPr>
                <w:rFonts w:ascii="Times New Roman" w:eastAsia="Times New Roman" w:hAnsi="Times New Roman" w:cs="Times New Roman"/>
                <w:bCs/>
                <w:sz w:val="22"/>
                <w:szCs w:val="22"/>
                <w:lang w:val="en-US" w:eastAsia="en-US"/>
              </w:rPr>
              <w:t>очность</w:t>
            </w:r>
          </w:p>
        </w:tc>
        <w:tc>
          <w:tcPr>
            <w:tcW w:w="7229" w:type="dxa"/>
            <w:tcBorders>
              <w:top w:val="double" w:sz="4" w:space="0" w:color="auto"/>
              <w:left w:val="single" w:sz="6" w:space="0" w:color="auto"/>
              <w:bottom w:val="single" w:sz="6" w:space="0" w:color="auto"/>
              <w:right w:val="single" w:sz="6" w:space="0" w:color="auto"/>
            </w:tcBorders>
            <w:hideMark/>
          </w:tcPr>
          <w:p w:rsidR="005B6514" w:rsidRPr="00374599" w:rsidRDefault="005B6514" w:rsidP="00FA24E2">
            <w:pPr>
              <w:widowControl/>
              <w:ind w:firstLine="102"/>
              <w:jc w:val="both"/>
              <w:rPr>
                <w:rFonts w:ascii="Times New Roman" w:eastAsia="Times New Roman" w:hAnsi="Times New Roman" w:cs="Times New Roman"/>
                <w:sz w:val="22"/>
                <w:szCs w:val="22"/>
                <w:lang w:eastAsia="en-US"/>
              </w:rPr>
            </w:pPr>
            <w:r w:rsidRPr="00374599">
              <w:rPr>
                <w:rFonts w:ascii="Times New Roman" w:eastAsia="Times New Roman" w:hAnsi="Times New Roman" w:cs="Times New Roman"/>
                <w:sz w:val="22"/>
                <w:szCs w:val="22"/>
                <w:lang w:eastAsia="en-US"/>
              </w:rPr>
              <w:t xml:space="preserve">Оценка ранней прочности на сжатие может быть определена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14488-2.</w:t>
            </w:r>
          </w:p>
        </w:tc>
      </w:tr>
      <w:tr w:rsidR="005B6514" w:rsidRPr="005B6514" w:rsidTr="00374599">
        <w:trPr>
          <w:trHeight w:val="2669"/>
        </w:trPr>
        <w:tc>
          <w:tcPr>
            <w:tcW w:w="2553" w:type="dxa"/>
            <w:gridSpan w:val="2"/>
            <w:tcBorders>
              <w:top w:val="single" w:sz="6" w:space="0" w:color="auto"/>
              <w:left w:val="single" w:sz="6" w:space="0" w:color="auto"/>
              <w:right w:val="single" w:sz="6" w:space="0" w:color="auto"/>
            </w:tcBorders>
            <w:hideMark/>
          </w:tcPr>
          <w:p w:rsidR="005B6514" w:rsidRPr="00374599" w:rsidRDefault="005B6514" w:rsidP="00FA24E2">
            <w:pPr>
              <w:widowControl/>
              <w:ind w:firstLine="102"/>
              <w:jc w:val="both"/>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val="en-US" w:eastAsia="en-US"/>
              </w:rPr>
              <w:t>Прочность на сжатие</w:t>
            </w:r>
          </w:p>
        </w:tc>
        <w:tc>
          <w:tcPr>
            <w:tcW w:w="7229" w:type="dxa"/>
            <w:tcBorders>
              <w:top w:val="single" w:sz="6" w:space="0" w:color="auto"/>
              <w:left w:val="single" w:sz="6" w:space="0" w:color="auto"/>
              <w:right w:val="single" w:sz="6" w:space="0" w:color="auto"/>
            </w:tcBorders>
            <w:hideMark/>
          </w:tcPr>
          <w:p w:rsidR="005B6514" w:rsidRPr="00374599" w:rsidRDefault="005B6514" w:rsidP="00FA24E2">
            <w:pPr>
              <w:widowControl/>
              <w:ind w:firstLine="102"/>
              <w:jc w:val="both"/>
              <w:rPr>
                <w:rFonts w:ascii="Times New Roman" w:eastAsia="Times New Roman" w:hAnsi="Times New Roman" w:cs="Times New Roman"/>
                <w:sz w:val="22"/>
                <w:szCs w:val="22"/>
                <w:lang w:eastAsia="en-US"/>
              </w:rPr>
            </w:pPr>
            <w:r w:rsidRPr="00374599">
              <w:rPr>
                <w:rFonts w:ascii="Times New Roman" w:eastAsia="Times New Roman" w:hAnsi="Times New Roman" w:cs="Times New Roman"/>
                <w:sz w:val="22"/>
                <w:szCs w:val="22"/>
                <w:lang w:eastAsia="en-US"/>
              </w:rPr>
              <w:t xml:space="preserve">Прочность на сжатие </w:t>
            </w:r>
            <w:proofErr w:type="gramStart"/>
            <w:r w:rsidRPr="00374599">
              <w:rPr>
                <w:rFonts w:ascii="Times New Roman" w:eastAsia="Times New Roman" w:hAnsi="Times New Roman" w:cs="Times New Roman"/>
                <w:sz w:val="22"/>
                <w:szCs w:val="22"/>
                <w:lang w:eastAsia="en-US"/>
              </w:rPr>
              <w:t>торкрет-бетона</w:t>
            </w:r>
            <w:proofErr w:type="gramEnd"/>
            <w:r w:rsidRPr="00374599">
              <w:rPr>
                <w:rFonts w:ascii="Times New Roman" w:eastAsia="Times New Roman" w:hAnsi="Times New Roman" w:cs="Times New Roman"/>
                <w:sz w:val="22"/>
                <w:szCs w:val="22"/>
                <w:lang w:eastAsia="en-US"/>
              </w:rPr>
              <w:t xml:space="preserve"> выражается и определяется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206. Прочность определяется по результатам испытаний, проводимых в 28 дней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12504-1 на просверленных кернах или распиленных кубиках, взятых из торкрет-бетонной конструкции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12504-1, или из торкрет-панелей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14488-1. Их минимальный диаметр должен составлять 50 мм, а отношение высота/диаметр должно быть 1,0 или 2,0, образцы должны быть испытаны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12504-1. </w:t>
            </w:r>
          </w:p>
          <w:p w:rsidR="005B6514" w:rsidRPr="00374599" w:rsidRDefault="00374599" w:rsidP="00FA24E2">
            <w:pPr>
              <w:widowControl/>
              <w:ind w:firstLine="102"/>
              <w:jc w:val="both"/>
              <w:rPr>
                <w:rFonts w:ascii="Times New Roman" w:eastAsia="Times New Roman" w:hAnsi="Times New Roman" w:cs="Times New Roman"/>
                <w:sz w:val="20"/>
                <w:szCs w:val="20"/>
                <w:lang w:eastAsia="en-US"/>
              </w:rPr>
            </w:pPr>
            <w:r w:rsidRPr="00374599">
              <w:rPr>
                <w:rFonts w:ascii="Times New Roman" w:eastAsia="Times New Roman" w:hAnsi="Times New Roman" w:cs="Times New Roman"/>
                <w:sz w:val="20"/>
                <w:szCs w:val="20"/>
                <w:lang w:eastAsia="en-US"/>
              </w:rPr>
              <w:t>Примечание</w:t>
            </w:r>
            <w:r>
              <w:rPr>
                <w:rFonts w:ascii="Times New Roman" w:eastAsia="Times New Roman" w:hAnsi="Times New Roman" w:cs="Times New Roman"/>
                <w:sz w:val="20"/>
                <w:szCs w:val="20"/>
                <w:lang w:eastAsia="en-US"/>
              </w:rPr>
              <w:t xml:space="preserve"> -</w:t>
            </w:r>
            <w:r w:rsidR="005B6514" w:rsidRPr="00374599">
              <w:rPr>
                <w:rFonts w:ascii="Times New Roman" w:eastAsia="Times New Roman" w:hAnsi="Times New Roman" w:cs="Times New Roman"/>
                <w:sz w:val="20"/>
                <w:szCs w:val="20"/>
                <w:lang w:eastAsia="en-US"/>
              </w:rPr>
              <w:t xml:space="preserve"> Соотношение длина/диаметр идеально при:</w:t>
            </w:r>
          </w:p>
          <w:p w:rsidR="005B6514" w:rsidRPr="00374599" w:rsidRDefault="005B6514" w:rsidP="00FA24E2">
            <w:pPr>
              <w:widowControl/>
              <w:ind w:firstLine="102"/>
              <w:jc w:val="both"/>
              <w:rPr>
                <w:rFonts w:ascii="Times New Roman" w:eastAsia="Times New Roman" w:hAnsi="Times New Roman" w:cs="Times New Roman"/>
                <w:sz w:val="20"/>
                <w:szCs w:val="20"/>
                <w:lang w:eastAsia="en-US"/>
              </w:rPr>
            </w:pPr>
            <w:r w:rsidRPr="00374599">
              <w:rPr>
                <w:rFonts w:ascii="Times New Roman" w:eastAsia="Times New Roman" w:hAnsi="Times New Roman" w:cs="Times New Roman"/>
                <w:sz w:val="20"/>
                <w:szCs w:val="20"/>
                <w:lang w:eastAsia="en-US"/>
              </w:rPr>
              <w:t>2,0, если результат прочности должен сравниваться с прочностью цилиндра;</w:t>
            </w:r>
          </w:p>
          <w:p w:rsidR="005B6514" w:rsidRPr="00374599" w:rsidRDefault="005B6514" w:rsidP="00FA24E2">
            <w:pPr>
              <w:widowControl/>
              <w:ind w:firstLine="102"/>
              <w:jc w:val="both"/>
              <w:rPr>
                <w:rFonts w:ascii="Times New Roman" w:eastAsia="Times New Roman" w:hAnsi="Times New Roman" w:cs="Times New Roman"/>
                <w:sz w:val="22"/>
                <w:szCs w:val="22"/>
                <w:lang w:eastAsia="en-US"/>
              </w:rPr>
            </w:pPr>
            <w:r w:rsidRPr="00374599">
              <w:rPr>
                <w:rFonts w:ascii="Times New Roman" w:eastAsia="Times New Roman" w:hAnsi="Times New Roman" w:cs="Times New Roman"/>
                <w:sz w:val="20"/>
                <w:szCs w:val="20"/>
                <w:lang w:eastAsia="en-US"/>
              </w:rPr>
              <w:t>1,0, если результат прочности должен сравниваться с прочностью куба.</w:t>
            </w:r>
          </w:p>
        </w:tc>
      </w:tr>
      <w:tr w:rsidR="0033279C" w:rsidRPr="005B6514" w:rsidTr="0033279C">
        <w:trPr>
          <w:trHeight w:val="481"/>
        </w:trPr>
        <w:tc>
          <w:tcPr>
            <w:tcW w:w="9782" w:type="dxa"/>
            <w:gridSpan w:val="3"/>
            <w:tcBorders>
              <w:bottom w:val="single" w:sz="4" w:space="0" w:color="auto"/>
            </w:tcBorders>
          </w:tcPr>
          <w:p w:rsidR="0033279C" w:rsidRPr="00374599" w:rsidRDefault="0033279C" w:rsidP="0033279C">
            <w:pPr>
              <w:widowControl/>
              <w:ind w:firstLine="567"/>
              <w:jc w:val="center"/>
              <w:rPr>
                <w:rFonts w:ascii="Times New Roman" w:eastAsia="Times New Roman" w:hAnsi="Times New Roman" w:cs="Times New Roman"/>
                <w:bCs/>
                <w:sz w:val="22"/>
                <w:szCs w:val="22"/>
                <w:lang w:val="en-US" w:eastAsia="en-US"/>
              </w:rPr>
            </w:pPr>
            <w:proofErr w:type="gramStart"/>
            <w:r w:rsidRPr="00374599">
              <w:rPr>
                <w:rFonts w:ascii="Times New Roman" w:eastAsia="Times New Roman" w:hAnsi="Times New Roman" w:cs="Times New Roman"/>
                <w:i/>
                <w:sz w:val="22"/>
                <w:szCs w:val="22"/>
                <w:lang w:eastAsia="en-US"/>
              </w:rPr>
              <w:lastRenderedPageBreak/>
              <w:t>Продолжение  таблицы</w:t>
            </w:r>
            <w:proofErr w:type="gramEnd"/>
            <w:r w:rsidRPr="00374599">
              <w:rPr>
                <w:rFonts w:ascii="Times New Roman" w:eastAsia="Times New Roman" w:hAnsi="Times New Roman" w:cs="Times New Roman"/>
                <w:i/>
                <w:sz w:val="22"/>
                <w:szCs w:val="22"/>
                <w:lang w:eastAsia="en-US"/>
              </w:rPr>
              <w:t xml:space="preserve"> 9</w:t>
            </w:r>
          </w:p>
        </w:tc>
      </w:tr>
      <w:tr w:rsidR="0033279C" w:rsidRPr="005B6514" w:rsidTr="00374599">
        <w:trPr>
          <w:trHeight w:val="342"/>
        </w:trPr>
        <w:tc>
          <w:tcPr>
            <w:tcW w:w="2553" w:type="dxa"/>
            <w:gridSpan w:val="2"/>
            <w:tcBorders>
              <w:top w:val="single" w:sz="4" w:space="0" w:color="auto"/>
              <w:left w:val="single" w:sz="6" w:space="0" w:color="auto"/>
              <w:bottom w:val="single" w:sz="6" w:space="0" w:color="auto"/>
              <w:right w:val="single" w:sz="6" w:space="0" w:color="auto"/>
            </w:tcBorders>
          </w:tcPr>
          <w:p w:rsidR="0033279C" w:rsidRPr="00374599" w:rsidRDefault="0033279C" w:rsidP="0033279C">
            <w:pPr>
              <w:widowControl/>
              <w:ind w:firstLine="567"/>
              <w:jc w:val="center"/>
              <w:rPr>
                <w:rFonts w:ascii="Times New Roman" w:eastAsia="Times New Roman" w:hAnsi="Times New Roman" w:cs="Times New Roman"/>
                <w:bCs/>
                <w:sz w:val="22"/>
                <w:szCs w:val="22"/>
                <w:lang w:eastAsia="en-US"/>
              </w:rPr>
            </w:pPr>
            <w:r w:rsidRPr="00374599">
              <w:rPr>
                <w:rFonts w:ascii="Times New Roman" w:eastAsia="Times New Roman" w:hAnsi="Times New Roman" w:cs="Times New Roman"/>
                <w:bCs/>
                <w:sz w:val="22"/>
                <w:szCs w:val="22"/>
                <w:lang w:eastAsia="en-US"/>
              </w:rPr>
              <w:t>Свойство</w:t>
            </w:r>
          </w:p>
        </w:tc>
        <w:tc>
          <w:tcPr>
            <w:tcW w:w="7229" w:type="dxa"/>
            <w:tcBorders>
              <w:top w:val="single" w:sz="4" w:space="0" w:color="auto"/>
              <w:left w:val="single" w:sz="6" w:space="0" w:color="auto"/>
              <w:bottom w:val="single" w:sz="6" w:space="0" w:color="auto"/>
              <w:right w:val="single" w:sz="6" w:space="0" w:color="auto"/>
            </w:tcBorders>
          </w:tcPr>
          <w:p w:rsidR="0033279C" w:rsidRPr="00374599" w:rsidRDefault="0033279C" w:rsidP="0033279C">
            <w:pPr>
              <w:widowControl/>
              <w:ind w:firstLine="567"/>
              <w:jc w:val="center"/>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val="en-US" w:eastAsia="en-US"/>
              </w:rPr>
              <w:t>Требования и метод испытания</w:t>
            </w:r>
          </w:p>
        </w:tc>
      </w:tr>
      <w:tr w:rsidR="0033279C" w:rsidRPr="005B6514" w:rsidTr="0033279C">
        <w:trPr>
          <w:trHeight w:val="481"/>
        </w:trPr>
        <w:tc>
          <w:tcPr>
            <w:tcW w:w="2553" w:type="dxa"/>
            <w:gridSpan w:val="2"/>
            <w:tcBorders>
              <w:top w:val="single" w:sz="4" w:space="0" w:color="auto"/>
              <w:left w:val="single" w:sz="6" w:space="0" w:color="auto"/>
              <w:bottom w:val="single" w:sz="6" w:space="0" w:color="auto"/>
              <w:right w:val="single" w:sz="6" w:space="0" w:color="auto"/>
            </w:tcBorders>
          </w:tcPr>
          <w:p w:rsidR="0033279C" w:rsidRPr="00374599" w:rsidRDefault="0033279C" w:rsidP="0033279C">
            <w:pPr>
              <w:widowControl/>
              <w:ind w:firstLine="102"/>
              <w:jc w:val="both"/>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val="en-US" w:eastAsia="en-US"/>
              </w:rPr>
              <w:t>Плотность</w:t>
            </w:r>
          </w:p>
        </w:tc>
        <w:tc>
          <w:tcPr>
            <w:tcW w:w="7229" w:type="dxa"/>
            <w:tcBorders>
              <w:top w:val="single" w:sz="4" w:space="0" w:color="auto"/>
              <w:left w:val="single" w:sz="6" w:space="0" w:color="auto"/>
              <w:bottom w:val="single" w:sz="6" w:space="0" w:color="auto"/>
              <w:right w:val="single" w:sz="6" w:space="0" w:color="auto"/>
            </w:tcBorders>
          </w:tcPr>
          <w:p w:rsidR="0033279C" w:rsidRPr="00374599" w:rsidRDefault="0033279C" w:rsidP="0033279C">
            <w:pPr>
              <w:widowControl/>
              <w:ind w:firstLine="102"/>
              <w:jc w:val="both"/>
              <w:rPr>
                <w:rFonts w:ascii="Times New Roman" w:eastAsia="Times New Roman" w:hAnsi="Times New Roman" w:cs="Times New Roman"/>
                <w:sz w:val="22"/>
                <w:szCs w:val="22"/>
                <w:lang w:eastAsia="en-US"/>
              </w:rPr>
            </w:pPr>
            <w:r w:rsidRPr="00374599">
              <w:rPr>
                <w:rFonts w:ascii="Times New Roman" w:eastAsia="Times New Roman" w:hAnsi="Times New Roman" w:cs="Times New Roman"/>
                <w:sz w:val="22"/>
                <w:szCs w:val="22"/>
                <w:lang w:eastAsia="en-US"/>
              </w:rPr>
              <w:t xml:space="preserve">Плотность затвердевшего бетона должна быть определена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12390-7.</w:t>
            </w:r>
          </w:p>
        </w:tc>
      </w:tr>
      <w:tr w:rsidR="0033279C" w:rsidRPr="005B6514" w:rsidTr="00374599">
        <w:trPr>
          <w:trHeight w:val="658"/>
        </w:trPr>
        <w:tc>
          <w:tcPr>
            <w:tcW w:w="2553" w:type="dxa"/>
            <w:gridSpan w:val="2"/>
            <w:tcBorders>
              <w:top w:val="single" w:sz="4" w:space="0" w:color="auto"/>
              <w:left w:val="single" w:sz="6" w:space="0" w:color="auto"/>
              <w:bottom w:val="single" w:sz="6" w:space="0" w:color="auto"/>
              <w:right w:val="single" w:sz="6" w:space="0" w:color="auto"/>
            </w:tcBorders>
          </w:tcPr>
          <w:p w:rsidR="0033279C" w:rsidRPr="00374599" w:rsidRDefault="0033279C" w:rsidP="0033279C">
            <w:pPr>
              <w:widowControl/>
              <w:jc w:val="both"/>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val="en-US" w:eastAsia="en-US"/>
              </w:rPr>
              <w:t>Модуль упругости</w:t>
            </w:r>
          </w:p>
        </w:tc>
        <w:tc>
          <w:tcPr>
            <w:tcW w:w="7229" w:type="dxa"/>
            <w:tcBorders>
              <w:top w:val="single" w:sz="4" w:space="0" w:color="auto"/>
              <w:left w:val="single" w:sz="6" w:space="0" w:color="auto"/>
              <w:bottom w:val="single" w:sz="6" w:space="0" w:color="auto"/>
              <w:right w:val="single" w:sz="6" w:space="0" w:color="auto"/>
            </w:tcBorders>
          </w:tcPr>
          <w:p w:rsidR="0033279C" w:rsidRPr="00374599" w:rsidRDefault="0033279C" w:rsidP="0033279C">
            <w:pPr>
              <w:widowControl/>
              <w:jc w:val="both"/>
              <w:rPr>
                <w:rFonts w:ascii="Times New Roman" w:eastAsia="Times New Roman" w:hAnsi="Times New Roman" w:cs="Times New Roman"/>
                <w:sz w:val="22"/>
                <w:szCs w:val="22"/>
                <w:lang w:eastAsia="en-US"/>
              </w:rPr>
            </w:pPr>
            <w:r w:rsidRPr="00374599">
              <w:rPr>
                <w:rFonts w:ascii="Times New Roman" w:eastAsia="Times New Roman" w:hAnsi="Times New Roman" w:cs="Times New Roman"/>
                <w:sz w:val="22"/>
                <w:szCs w:val="22"/>
                <w:lang w:eastAsia="en-US"/>
              </w:rPr>
              <w:t xml:space="preserve">Модуль упругости при сжатии должен быть определен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12390-13, за исключением случаев применения при ремонте, когда применяется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13412.</w:t>
            </w:r>
          </w:p>
        </w:tc>
      </w:tr>
      <w:tr w:rsidR="0033279C" w:rsidRPr="005B6514" w:rsidTr="00374599">
        <w:trPr>
          <w:trHeight w:val="1009"/>
        </w:trPr>
        <w:tc>
          <w:tcPr>
            <w:tcW w:w="2553" w:type="dxa"/>
            <w:gridSpan w:val="2"/>
            <w:tcBorders>
              <w:top w:val="single" w:sz="6" w:space="0" w:color="auto"/>
              <w:left w:val="single" w:sz="6" w:space="0" w:color="auto"/>
              <w:bottom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val="en-US" w:eastAsia="en-US"/>
              </w:rPr>
              <w:t>Прочность на изгиб</w:t>
            </w:r>
          </w:p>
        </w:tc>
        <w:tc>
          <w:tcPr>
            <w:tcW w:w="7229" w:type="dxa"/>
            <w:tcBorders>
              <w:top w:val="single" w:sz="6" w:space="0" w:color="auto"/>
              <w:left w:val="single" w:sz="6" w:space="0" w:color="auto"/>
              <w:bottom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sz w:val="22"/>
                <w:szCs w:val="22"/>
                <w:lang w:eastAsia="en-US"/>
              </w:rPr>
            </w:pPr>
            <w:r w:rsidRPr="00374599">
              <w:rPr>
                <w:rFonts w:ascii="Times New Roman" w:eastAsia="Times New Roman" w:hAnsi="Times New Roman" w:cs="Times New Roman"/>
                <w:sz w:val="22"/>
                <w:szCs w:val="22"/>
                <w:lang w:eastAsia="en-US"/>
              </w:rPr>
              <w:t xml:space="preserve">Прочность на изгиб должна определяться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12390-5 для </w:t>
            </w:r>
            <w:proofErr w:type="gramStart"/>
            <w:r w:rsidRPr="00374599">
              <w:rPr>
                <w:rFonts w:ascii="Times New Roman" w:eastAsia="Times New Roman" w:hAnsi="Times New Roman" w:cs="Times New Roman"/>
                <w:sz w:val="22"/>
                <w:szCs w:val="22"/>
                <w:lang w:eastAsia="en-US"/>
              </w:rPr>
              <w:t>торкрет-бетона</w:t>
            </w:r>
            <w:proofErr w:type="gramEnd"/>
            <w:r w:rsidRPr="00374599">
              <w:rPr>
                <w:rFonts w:ascii="Times New Roman" w:eastAsia="Times New Roman" w:hAnsi="Times New Roman" w:cs="Times New Roman"/>
                <w:sz w:val="22"/>
                <w:szCs w:val="22"/>
                <w:lang w:eastAsia="en-US"/>
              </w:rPr>
              <w:t xml:space="preserve"> без волокон, если только он не должен сравниваться с торкрет-бетоном, армированным волокнами, тогда должны использоваться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14488-3 или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14651.</w:t>
            </w:r>
          </w:p>
        </w:tc>
      </w:tr>
      <w:tr w:rsidR="0033279C" w:rsidRPr="005B6514" w:rsidTr="00374599">
        <w:trPr>
          <w:trHeight w:val="1690"/>
        </w:trPr>
        <w:tc>
          <w:tcPr>
            <w:tcW w:w="2553" w:type="dxa"/>
            <w:gridSpan w:val="2"/>
            <w:tcBorders>
              <w:top w:val="single" w:sz="6" w:space="0" w:color="auto"/>
              <w:left w:val="single" w:sz="6" w:space="0" w:color="auto"/>
              <w:bottom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val="en-US" w:eastAsia="en-US"/>
              </w:rPr>
              <w:t>Устойчивость к проникновению воды</w:t>
            </w:r>
          </w:p>
        </w:tc>
        <w:tc>
          <w:tcPr>
            <w:tcW w:w="7229" w:type="dxa"/>
            <w:tcBorders>
              <w:top w:val="single" w:sz="6" w:space="0" w:color="auto"/>
              <w:left w:val="single" w:sz="6" w:space="0" w:color="auto"/>
              <w:bottom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sz w:val="22"/>
                <w:szCs w:val="22"/>
                <w:lang w:eastAsia="en-US"/>
              </w:rPr>
            </w:pPr>
            <w:r w:rsidRPr="00374599">
              <w:rPr>
                <w:rFonts w:ascii="Times New Roman" w:eastAsia="Times New Roman" w:hAnsi="Times New Roman" w:cs="Times New Roman"/>
                <w:sz w:val="22"/>
                <w:szCs w:val="22"/>
                <w:lang w:eastAsia="en-US"/>
              </w:rPr>
              <w:t xml:space="preserve">Устойчивость к проникновению воды должна определяться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12390-8. Глубина образца </w:t>
            </w:r>
            <w:r w:rsidRPr="00374599">
              <w:rPr>
                <w:rFonts w:ascii="Times New Roman" w:eastAsia="Times New Roman" w:hAnsi="Times New Roman" w:cs="Times New Roman"/>
                <w:iCs/>
                <w:sz w:val="22"/>
                <w:szCs w:val="22"/>
                <w:lang w:eastAsia="en-US"/>
              </w:rPr>
              <w:t>на месте</w:t>
            </w:r>
            <w:r w:rsidRPr="00374599">
              <w:rPr>
                <w:rFonts w:ascii="Times New Roman" w:eastAsia="Times New Roman" w:hAnsi="Times New Roman" w:cs="Times New Roman"/>
                <w:i/>
                <w:iCs/>
                <w:sz w:val="22"/>
                <w:szCs w:val="22"/>
                <w:lang w:eastAsia="en-US"/>
              </w:rPr>
              <w:t xml:space="preserve"> </w:t>
            </w:r>
            <w:r w:rsidRPr="00374599">
              <w:rPr>
                <w:rFonts w:ascii="Times New Roman" w:eastAsia="Times New Roman" w:hAnsi="Times New Roman" w:cs="Times New Roman"/>
                <w:sz w:val="22"/>
                <w:szCs w:val="22"/>
                <w:lang w:eastAsia="en-US"/>
              </w:rPr>
              <w:t>может быть уменьшена, если толщина слоя составляет менее 150 мм. Глубина должна быть достаточной для того, чтобы не происходило полного проникновения воды. Кроме того, должны быть указаны направление проникновения воды и метод подготовки поверхности. Максимальная величина проникновения должна составлять 50 мм. Испытание обычно проводится через 28 дней.</w:t>
            </w:r>
          </w:p>
        </w:tc>
      </w:tr>
      <w:tr w:rsidR="0033279C" w:rsidRPr="005B6514" w:rsidTr="00374599">
        <w:trPr>
          <w:trHeight w:val="893"/>
        </w:trPr>
        <w:tc>
          <w:tcPr>
            <w:tcW w:w="2553" w:type="dxa"/>
            <w:gridSpan w:val="2"/>
            <w:tcBorders>
              <w:top w:val="single" w:sz="6" w:space="0" w:color="auto"/>
              <w:left w:val="single" w:sz="6" w:space="0" w:color="auto"/>
              <w:bottom w:val="single" w:sz="6" w:space="0" w:color="auto"/>
              <w:right w:val="single" w:sz="6" w:space="0" w:color="auto"/>
            </w:tcBorders>
          </w:tcPr>
          <w:p w:rsidR="0033279C" w:rsidRPr="00374599" w:rsidRDefault="0033279C" w:rsidP="0033279C">
            <w:pPr>
              <w:widowControl/>
              <w:jc w:val="both"/>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val="en-US" w:eastAsia="en-US"/>
              </w:rPr>
              <w:t>Устойчивость к замораживанию/оттаиванию</w:t>
            </w:r>
          </w:p>
        </w:tc>
        <w:tc>
          <w:tcPr>
            <w:tcW w:w="7229" w:type="dxa"/>
            <w:tcBorders>
              <w:top w:val="single" w:sz="6" w:space="0" w:color="auto"/>
              <w:left w:val="single" w:sz="6" w:space="0" w:color="auto"/>
              <w:bottom w:val="single" w:sz="6" w:space="0" w:color="auto"/>
              <w:right w:val="single" w:sz="6" w:space="0" w:color="auto"/>
            </w:tcBorders>
          </w:tcPr>
          <w:p w:rsidR="0033279C" w:rsidRPr="00374599" w:rsidRDefault="0033279C" w:rsidP="0033279C">
            <w:pPr>
              <w:widowControl/>
              <w:jc w:val="both"/>
              <w:rPr>
                <w:rFonts w:ascii="Times New Roman" w:eastAsia="Times New Roman" w:hAnsi="Times New Roman" w:cs="Times New Roman"/>
                <w:sz w:val="22"/>
                <w:szCs w:val="22"/>
                <w:lang w:eastAsia="en-US"/>
              </w:rPr>
            </w:pPr>
            <w:r w:rsidRPr="00374599">
              <w:rPr>
                <w:rFonts w:ascii="Times New Roman" w:eastAsia="Times New Roman" w:hAnsi="Times New Roman" w:cs="Times New Roman"/>
                <w:sz w:val="22"/>
                <w:szCs w:val="22"/>
                <w:lang w:eastAsia="en-US"/>
              </w:rPr>
              <w:t>Примечание - Европейский стандарт в настоящее время отсутствует. До этого момента следует обращаться к национальным стандартам или положениям, приведенным в национальном приложении к настоящему стандарту.</w:t>
            </w:r>
          </w:p>
        </w:tc>
      </w:tr>
      <w:tr w:rsidR="0033279C" w:rsidRPr="005B6514" w:rsidTr="00374599">
        <w:trPr>
          <w:trHeight w:val="1819"/>
        </w:trPr>
        <w:tc>
          <w:tcPr>
            <w:tcW w:w="2539" w:type="dxa"/>
            <w:tcBorders>
              <w:top w:val="single" w:sz="6" w:space="0" w:color="auto"/>
              <w:left w:val="single" w:sz="6" w:space="0" w:color="auto"/>
              <w:bottom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val="en-US" w:eastAsia="en-US"/>
              </w:rPr>
              <w:t>Прочность сцепления с основанием</w:t>
            </w:r>
          </w:p>
        </w:tc>
        <w:tc>
          <w:tcPr>
            <w:tcW w:w="7243" w:type="dxa"/>
            <w:gridSpan w:val="2"/>
            <w:tcBorders>
              <w:top w:val="single" w:sz="6" w:space="0" w:color="auto"/>
              <w:left w:val="single" w:sz="6" w:space="0" w:color="auto"/>
              <w:bottom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sz w:val="22"/>
                <w:szCs w:val="22"/>
                <w:lang w:eastAsia="en-US"/>
              </w:rPr>
            </w:pPr>
            <w:r w:rsidRPr="00374599">
              <w:rPr>
                <w:rFonts w:ascii="Times New Roman" w:eastAsia="Times New Roman" w:hAnsi="Times New Roman" w:cs="Times New Roman"/>
                <w:sz w:val="22"/>
                <w:szCs w:val="22"/>
                <w:lang w:eastAsia="en-US"/>
              </w:rPr>
              <w:t xml:space="preserve">Прочность связи должна определяться для ремонтных материалов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1542, за исключением размера формы, которая должна быть не менее 500 мм </w:t>
            </w:r>
            <w:r w:rsidRPr="00374599">
              <w:rPr>
                <w:rFonts w:ascii="Times New Roman" w:eastAsia="Times New Roman" w:hAnsi="Times New Roman" w:cs="Times New Roman"/>
                <w:sz w:val="22"/>
                <w:szCs w:val="22"/>
                <w:lang w:val="en-US" w:eastAsia="en-US"/>
              </w:rPr>
              <w:t>x</w:t>
            </w:r>
            <w:r w:rsidRPr="00374599">
              <w:rPr>
                <w:rFonts w:ascii="Times New Roman" w:eastAsia="Times New Roman" w:hAnsi="Times New Roman" w:cs="Times New Roman"/>
                <w:sz w:val="22"/>
                <w:szCs w:val="22"/>
                <w:lang w:eastAsia="en-US"/>
              </w:rPr>
              <w:t xml:space="preserve"> 500 мм для обеспечения границы не менее 100 мм, чтобы исключить дефектный материал на краях образцов. Поверхность должна быть либо заглажена во влажном состоянии, либо отшлифована после затвердевания, в противном случае она должна быть нанесена на просверленные столбики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14488-4.</w:t>
            </w:r>
          </w:p>
        </w:tc>
      </w:tr>
      <w:tr w:rsidR="0033279C" w:rsidRPr="005B6514" w:rsidTr="0033279C">
        <w:trPr>
          <w:trHeight w:val="312"/>
        </w:trPr>
        <w:tc>
          <w:tcPr>
            <w:tcW w:w="9782" w:type="dxa"/>
            <w:gridSpan w:val="3"/>
            <w:tcBorders>
              <w:top w:val="single" w:sz="6" w:space="0" w:color="auto"/>
              <w:left w:val="single" w:sz="6" w:space="0" w:color="auto"/>
              <w:bottom w:val="single" w:sz="6" w:space="0" w:color="auto"/>
              <w:right w:val="single" w:sz="6" w:space="0" w:color="auto"/>
            </w:tcBorders>
            <w:hideMark/>
          </w:tcPr>
          <w:p w:rsidR="0033279C" w:rsidRPr="00374599" w:rsidRDefault="0033279C" w:rsidP="0033279C">
            <w:pPr>
              <w:widowControl/>
              <w:jc w:val="center"/>
              <w:rPr>
                <w:rFonts w:ascii="Times New Roman" w:eastAsia="Times New Roman" w:hAnsi="Times New Roman" w:cs="Times New Roman"/>
                <w:bCs/>
                <w:sz w:val="22"/>
                <w:szCs w:val="22"/>
                <w:lang w:eastAsia="en-US"/>
              </w:rPr>
            </w:pPr>
            <w:r w:rsidRPr="00374599">
              <w:rPr>
                <w:rFonts w:ascii="Times New Roman" w:eastAsia="Times New Roman" w:hAnsi="Times New Roman" w:cs="Times New Roman"/>
                <w:bCs/>
                <w:sz w:val="22"/>
                <w:szCs w:val="22"/>
                <w:lang w:eastAsia="en-US"/>
              </w:rPr>
              <w:t xml:space="preserve">Для армированного фиброволокном </w:t>
            </w:r>
            <w:proofErr w:type="gramStart"/>
            <w:r w:rsidRPr="00374599">
              <w:rPr>
                <w:rFonts w:ascii="Times New Roman" w:eastAsia="Times New Roman" w:hAnsi="Times New Roman" w:cs="Times New Roman"/>
                <w:bCs/>
                <w:sz w:val="22"/>
                <w:szCs w:val="22"/>
                <w:lang w:eastAsia="en-US"/>
              </w:rPr>
              <w:t>торкрет-бетона</w:t>
            </w:r>
            <w:proofErr w:type="gramEnd"/>
          </w:p>
        </w:tc>
      </w:tr>
      <w:tr w:rsidR="0033279C" w:rsidRPr="005B6514" w:rsidTr="00374599">
        <w:trPr>
          <w:trHeight w:val="786"/>
        </w:trPr>
        <w:tc>
          <w:tcPr>
            <w:tcW w:w="2539" w:type="dxa"/>
            <w:tcBorders>
              <w:top w:val="single" w:sz="6" w:space="0" w:color="auto"/>
              <w:left w:val="single" w:sz="6" w:space="0" w:color="auto"/>
              <w:bottom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bCs/>
                <w:sz w:val="22"/>
                <w:szCs w:val="22"/>
                <w:lang w:eastAsia="en-US"/>
              </w:rPr>
            </w:pPr>
            <w:r w:rsidRPr="00374599">
              <w:rPr>
                <w:rFonts w:ascii="Times New Roman" w:eastAsia="Times New Roman" w:hAnsi="Times New Roman" w:cs="Times New Roman"/>
                <w:bCs/>
                <w:sz w:val="22"/>
                <w:szCs w:val="22"/>
                <w:lang w:eastAsia="en-US"/>
              </w:rPr>
              <w:t>Первый пик прочности на изгиб</w:t>
            </w:r>
          </w:p>
        </w:tc>
        <w:tc>
          <w:tcPr>
            <w:tcW w:w="7243" w:type="dxa"/>
            <w:gridSpan w:val="2"/>
            <w:tcBorders>
              <w:top w:val="single" w:sz="6" w:space="0" w:color="auto"/>
              <w:left w:val="single" w:sz="6" w:space="0" w:color="auto"/>
              <w:bottom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sz w:val="22"/>
                <w:szCs w:val="22"/>
                <w:lang w:val="en-US" w:eastAsia="en-US"/>
              </w:rPr>
            </w:pPr>
            <w:r w:rsidRPr="00374599">
              <w:rPr>
                <w:rFonts w:ascii="Times New Roman" w:eastAsia="Times New Roman" w:hAnsi="Times New Roman" w:cs="Times New Roman"/>
                <w:sz w:val="22"/>
                <w:szCs w:val="22"/>
                <w:lang w:eastAsia="en-US"/>
              </w:rPr>
              <w:t xml:space="preserve">Первый пик прочности при изгибе должен быть выражен как среднее значение прочности в момент первого пика, определенное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14488-3 или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14651. </w:t>
            </w:r>
            <w:r w:rsidRPr="00374599">
              <w:rPr>
                <w:rFonts w:ascii="Times New Roman" w:eastAsia="Times New Roman" w:hAnsi="Times New Roman" w:cs="Times New Roman"/>
                <w:sz w:val="22"/>
                <w:szCs w:val="22"/>
                <w:lang w:val="en-US" w:eastAsia="en-US"/>
              </w:rPr>
              <w:t>Испытание обычно проводится через 28 дней.</w:t>
            </w:r>
          </w:p>
        </w:tc>
      </w:tr>
      <w:tr w:rsidR="0033279C" w:rsidRPr="005B6514" w:rsidTr="00374599">
        <w:trPr>
          <w:trHeight w:val="981"/>
        </w:trPr>
        <w:tc>
          <w:tcPr>
            <w:tcW w:w="2539" w:type="dxa"/>
            <w:tcBorders>
              <w:top w:val="single" w:sz="6" w:space="0" w:color="auto"/>
              <w:left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val="en-US" w:eastAsia="en-US"/>
              </w:rPr>
              <w:t>Предельная прочность на изгиб</w:t>
            </w:r>
          </w:p>
        </w:tc>
        <w:tc>
          <w:tcPr>
            <w:tcW w:w="7243" w:type="dxa"/>
            <w:gridSpan w:val="2"/>
            <w:tcBorders>
              <w:top w:val="single" w:sz="6" w:space="0" w:color="auto"/>
              <w:left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sz w:val="22"/>
                <w:szCs w:val="22"/>
                <w:lang w:val="en-US" w:eastAsia="en-US"/>
              </w:rPr>
            </w:pPr>
            <w:r w:rsidRPr="00374599">
              <w:rPr>
                <w:rFonts w:ascii="Times New Roman" w:eastAsia="Times New Roman" w:hAnsi="Times New Roman" w:cs="Times New Roman"/>
                <w:sz w:val="22"/>
                <w:szCs w:val="22"/>
                <w:lang w:eastAsia="en-US"/>
              </w:rPr>
              <w:t xml:space="preserve">Предельная прочность на изгиб армированного волокнами </w:t>
            </w:r>
            <w:proofErr w:type="gramStart"/>
            <w:r w:rsidRPr="00374599">
              <w:rPr>
                <w:rFonts w:ascii="Times New Roman" w:eastAsia="Times New Roman" w:hAnsi="Times New Roman" w:cs="Times New Roman"/>
                <w:sz w:val="22"/>
                <w:szCs w:val="22"/>
                <w:lang w:eastAsia="en-US"/>
              </w:rPr>
              <w:t>торкрет-бетона</w:t>
            </w:r>
            <w:proofErr w:type="gramEnd"/>
            <w:r w:rsidRPr="00374599">
              <w:rPr>
                <w:rFonts w:ascii="Times New Roman" w:eastAsia="Times New Roman" w:hAnsi="Times New Roman" w:cs="Times New Roman"/>
                <w:sz w:val="22"/>
                <w:szCs w:val="22"/>
                <w:lang w:eastAsia="en-US"/>
              </w:rPr>
              <w:t xml:space="preserve"> должна быть выражена как / при определении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14488-3 или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14651. </w:t>
            </w:r>
            <w:r w:rsidRPr="00374599">
              <w:rPr>
                <w:rFonts w:ascii="Times New Roman" w:eastAsia="Times New Roman" w:hAnsi="Times New Roman" w:cs="Times New Roman"/>
                <w:sz w:val="22"/>
                <w:szCs w:val="22"/>
                <w:lang w:val="en-US" w:eastAsia="en-US"/>
              </w:rPr>
              <w:t>Если не требуется иное, испытания обычно проводятся через 28 дней.</w:t>
            </w:r>
          </w:p>
        </w:tc>
      </w:tr>
      <w:tr w:rsidR="0033279C" w:rsidRPr="005B6514" w:rsidTr="00374599">
        <w:trPr>
          <w:trHeight w:val="953"/>
        </w:trPr>
        <w:tc>
          <w:tcPr>
            <w:tcW w:w="2539" w:type="dxa"/>
            <w:tcBorders>
              <w:top w:val="single" w:sz="6" w:space="0" w:color="auto"/>
              <w:left w:val="single" w:sz="6" w:space="0" w:color="auto"/>
              <w:right w:val="single" w:sz="6" w:space="0" w:color="auto"/>
            </w:tcBorders>
          </w:tcPr>
          <w:p w:rsidR="0033279C" w:rsidRPr="00374599" w:rsidRDefault="0033279C" w:rsidP="0033279C">
            <w:pPr>
              <w:widowControl/>
              <w:jc w:val="both"/>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val="en-US" w:eastAsia="en-US"/>
              </w:rPr>
              <w:t>Остаточная прочность</w:t>
            </w:r>
          </w:p>
        </w:tc>
        <w:tc>
          <w:tcPr>
            <w:tcW w:w="7243" w:type="dxa"/>
            <w:gridSpan w:val="2"/>
            <w:tcBorders>
              <w:top w:val="single" w:sz="6" w:space="0" w:color="auto"/>
              <w:left w:val="single" w:sz="6" w:space="0" w:color="auto"/>
              <w:right w:val="single" w:sz="6" w:space="0" w:color="auto"/>
            </w:tcBorders>
          </w:tcPr>
          <w:p w:rsidR="0033279C" w:rsidRPr="00374599" w:rsidRDefault="0033279C" w:rsidP="0033279C">
            <w:pPr>
              <w:widowControl/>
              <w:jc w:val="both"/>
              <w:rPr>
                <w:rFonts w:ascii="Times New Roman" w:eastAsia="Times New Roman" w:hAnsi="Times New Roman" w:cs="Times New Roman"/>
                <w:sz w:val="22"/>
                <w:szCs w:val="22"/>
                <w:lang w:val="en-US" w:eastAsia="en-US"/>
              </w:rPr>
            </w:pPr>
            <w:r w:rsidRPr="00374599">
              <w:rPr>
                <w:rFonts w:ascii="Times New Roman" w:eastAsia="Times New Roman" w:hAnsi="Times New Roman" w:cs="Times New Roman"/>
                <w:sz w:val="22"/>
                <w:szCs w:val="22"/>
                <w:lang w:eastAsia="en-US"/>
              </w:rPr>
              <w:t xml:space="preserve">Класс остаточной прочности бетона, армированного волокнами, должен быть определен для заданного уровня деформации. Кривая «напряжение - прогиб» должна быть определена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14488-3 или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14651. </w:t>
            </w:r>
            <w:r w:rsidRPr="00374599">
              <w:rPr>
                <w:rFonts w:ascii="Times New Roman" w:eastAsia="Times New Roman" w:hAnsi="Times New Roman" w:cs="Times New Roman"/>
                <w:sz w:val="22"/>
                <w:szCs w:val="22"/>
                <w:lang w:val="en-US" w:eastAsia="en-US"/>
              </w:rPr>
              <w:t>Испытание обычно проводится через 28 дней.</w:t>
            </w:r>
          </w:p>
        </w:tc>
      </w:tr>
      <w:tr w:rsidR="0033279C" w:rsidRPr="005B6514" w:rsidTr="00374599">
        <w:trPr>
          <w:trHeight w:val="1181"/>
        </w:trPr>
        <w:tc>
          <w:tcPr>
            <w:tcW w:w="2539" w:type="dxa"/>
            <w:tcBorders>
              <w:top w:val="single" w:sz="6" w:space="0" w:color="auto"/>
              <w:left w:val="single" w:sz="6" w:space="0" w:color="auto"/>
              <w:bottom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val="en-US" w:eastAsia="en-US"/>
              </w:rPr>
              <w:t>Содержание волокон</w:t>
            </w:r>
          </w:p>
        </w:tc>
        <w:tc>
          <w:tcPr>
            <w:tcW w:w="7243" w:type="dxa"/>
            <w:gridSpan w:val="2"/>
            <w:tcBorders>
              <w:top w:val="single" w:sz="6" w:space="0" w:color="auto"/>
              <w:left w:val="single" w:sz="6" w:space="0" w:color="auto"/>
              <w:bottom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sz w:val="22"/>
                <w:szCs w:val="22"/>
                <w:lang w:eastAsia="en-US"/>
              </w:rPr>
            </w:pPr>
            <w:r w:rsidRPr="00374599">
              <w:rPr>
                <w:rFonts w:ascii="Times New Roman" w:eastAsia="Times New Roman" w:hAnsi="Times New Roman" w:cs="Times New Roman"/>
                <w:sz w:val="22"/>
                <w:szCs w:val="22"/>
                <w:lang w:eastAsia="en-US"/>
              </w:rPr>
              <w:t xml:space="preserve">Содержание волокон должно определяться по затвердевшему образцу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14488-7, если нецелесообразно определять его по свежему торкретированному бетону.</w:t>
            </w:r>
          </w:p>
          <w:p w:rsidR="0033279C" w:rsidRPr="00374599" w:rsidRDefault="0033279C" w:rsidP="0033279C">
            <w:pPr>
              <w:widowControl/>
              <w:jc w:val="both"/>
              <w:rPr>
                <w:rFonts w:ascii="Times New Roman" w:eastAsia="Times New Roman" w:hAnsi="Times New Roman" w:cs="Times New Roman"/>
                <w:sz w:val="22"/>
                <w:szCs w:val="22"/>
                <w:lang w:eastAsia="en-US"/>
              </w:rPr>
            </w:pPr>
            <w:r w:rsidRPr="00374599">
              <w:rPr>
                <w:rFonts w:ascii="Times New Roman" w:eastAsia="Times New Roman" w:hAnsi="Times New Roman" w:cs="Times New Roman"/>
                <w:sz w:val="22"/>
                <w:szCs w:val="22"/>
                <w:lang w:eastAsia="en-US"/>
              </w:rPr>
              <w:t xml:space="preserve">Проба должна быть взята из материала </w:t>
            </w:r>
            <w:r w:rsidRPr="00374599">
              <w:rPr>
                <w:rFonts w:ascii="Times New Roman" w:eastAsia="Times New Roman" w:hAnsi="Times New Roman" w:cs="Times New Roman"/>
                <w:iCs/>
                <w:sz w:val="22"/>
                <w:szCs w:val="22"/>
                <w:lang w:eastAsia="en-US"/>
              </w:rPr>
              <w:t>на месте,</w:t>
            </w:r>
            <w:r w:rsidRPr="00374599">
              <w:rPr>
                <w:rFonts w:ascii="Times New Roman" w:eastAsia="Times New Roman" w:hAnsi="Times New Roman" w:cs="Times New Roman"/>
                <w:i/>
                <w:iCs/>
                <w:sz w:val="22"/>
                <w:szCs w:val="22"/>
                <w:lang w:eastAsia="en-US"/>
              </w:rPr>
              <w:t xml:space="preserve"> </w:t>
            </w:r>
            <w:r w:rsidRPr="00374599">
              <w:rPr>
                <w:rFonts w:ascii="Times New Roman" w:eastAsia="Times New Roman" w:hAnsi="Times New Roman" w:cs="Times New Roman"/>
                <w:sz w:val="22"/>
                <w:szCs w:val="22"/>
                <w:lang w:eastAsia="en-US"/>
              </w:rPr>
              <w:t>если не указано иное.</w:t>
            </w:r>
          </w:p>
        </w:tc>
      </w:tr>
      <w:tr w:rsidR="0033279C" w:rsidRPr="005B6514" w:rsidTr="0033279C">
        <w:trPr>
          <w:trHeight w:val="1176"/>
        </w:trPr>
        <w:tc>
          <w:tcPr>
            <w:tcW w:w="2539" w:type="dxa"/>
            <w:tcBorders>
              <w:top w:val="single" w:sz="6" w:space="0" w:color="auto"/>
              <w:left w:val="single" w:sz="6" w:space="0" w:color="auto"/>
              <w:bottom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bCs/>
                <w:sz w:val="22"/>
                <w:szCs w:val="22"/>
                <w:lang w:val="en-US" w:eastAsia="en-US"/>
              </w:rPr>
            </w:pPr>
            <w:r w:rsidRPr="00374599">
              <w:rPr>
                <w:rFonts w:ascii="Times New Roman" w:eastAsia="Times New Roman" w:hAnsi="Times New Roman" w:cs="Times New Roman"/>
                <w:bCs/>
                <w:sz w:val="22"/>
                <w:szCs w:val="22"/>
                <w:lang w:val="en-US" w:eastAsia="en-US"/>
              </w:rPr>
              <w:t>Способность поглощения энергии</w:t>
            </w:r>
          </w:p>
        </w:tc>
        <w:tc>
          <w:tcPr>
            <w:tcW w:w="7243" w:type="dxa"/>
            <w:gridSpan w:val="2"/>
            <w:tcBorders>
              <w:top w:val="single" w:sz="6" w:space="0" w:color="auto"/>
              <w:left w:val="single" w:sz="6" w:space="0" w:color="auto"/>
              <w:bottom w:val="single" w:sz="6" w:space="0" w:color="auto"/>
              <w:right w:val="single" w:sz="6" w:space="0" w:color="auto"/>
            </w:tcBorders>
            <w:hideMark/>
          </w:tcPr>
          <w:p w:rsidR="0033279C" w:rsidRPr="00374599" w:rsidRDefault="0033279C" w:rsidP="0033279C">
            <w:pPr>
              <w:widowControl/>
              <w:jc w:val="both"/>
              <w:rPr>
                <w:rFonts w:ascii="Times New Roman" w:eastAsia="Times New Roman" w:hAnsi="Times New Roman" w:cs="Times New Roman"/>
                <w:sz w:val="22"/>
                <w:szCs w:val="22"/>
                <w:lang w:val="en-US" w:eastAsia="en-US"/>
              </w:rPr>
            </w:pPr>
            <w:r w:rsidRPr="00374599">
              <w:rPr>
                <w:rFonts w:ascii="Times New Roman" w:eastAsia="Times New Roman" w:hAnsi="Times New Roman" w:cs="Times New Roman"/>
                <w:sz w:val="22"/>
                <w:szCs w:val="22"/>
                <w:lang w:eastAsia="en-US"/>
              </w:rPr>
              <w:t xml:space="preserve">Энергопоглощающая способность должна быть выражена как средняя энергоемкость, определенная в соответствии с </w:t>
            </w:r>
            <w:r w:rsidRPr="00374599">
              <w:rPr>
                <w:rFonts w:ascii="Times New Roman" w:eastAsia="Times New Roman" w:hAnsi="Times New Roman" w:cs="Times New Roman"/>
                <w:sz w:val="22"/>
                <w:szCs w:val="22"/>
                <w:lang w:val="en-US" w:eastAsia="en-US"/>
              </w:rPr>
              <w:t>EN</w:t>
            </w:r>
            <w:r w:rsidRPr="00374599">
              <w:rPr>
                <w:rFonts w:ascii="Times New Roman" w:eastAsia="Times New Roman" w:hAnsi="Times New Roman" w:cs="Times New Roman"/>
                <w:sz w:val="22"/>
                <w:szCs w:val="22"/>
                <w:lang w:eastAsia="en-US"/>
              </w:rPr>
              <w:t xml:space="preserve"> 14488-5. Указанное поглощение энергии для требуемого класса должно соответствовать требованиям, приведенным в таблице 4. </w:t>
            </w:r>
            <w:r w:rsidRPr="00374599">
              <w:rPr>
                <w:rFonts w:ascii="Times New Roman" w:eastAsia="Times New Roman" w:hAnsi="Times New Roman" w:cs="Times New Roman"/>
                <w:sz w:val="22"/>
                <w:szCs w:val="22"/>
                <w:lang w:val="en-US" w:eastAsia="en-US"/>
              </w:rPr>
              <w:t>Испытание обычно проводится через 28 дней.</w:t>
            </w:r>
          </w:p>
        </w:tc>
      </w:tr>
    </w:tbl>
    <w:p w:rsidR="005B6514" w:rsidRPr="005B6514" w:rsidRDefault="005B6514" w:rsidP="005B6514">
      <w:pPr>
        <w:widowControl/>
        <w:ind w:firstLine="567"/>
        <w:jc w:val="both"/>
        <w:rPr>
          <w:rFonts w:ascii="Times New Roman" w:eastAsia="Times New Roman" w:hAnsi="Times New Roman" w:cs="Times New Roman"/>
          <w:b/>
          <w:bCs/>
          <w:lang w:eastAsia="en-US"/>
        </w:rPr>
      </w:pPr>
      <w:bookmarkStart w:id="19" w:name="bookmark29"/>
    </w:p>
    <w:p w:rsidR="005B6514" w:rsidRPr="001815F1" w:rsidRDefault="005B6514" w:rsidP="005B6514">
      <w:pPr>
        <w:widowControl/>
        <w:ind w:firstLine="567"/>
        <w:jc w:val="both"/>
        <w:rPr>
          <w:rFonts w:ascii="Times New Roman" w:eastAsia="Times New Roman" w:hAnsi="Times New Roman" w:cs="Times New Roman"/>
          <w:b/>
          <w:bCs/>
          <w:lang w:eastAsia="en-US"/>
        </w:rPr>
      </w:pPr>
      <w:r w:rsidRPr="001815F1">
        <w:rPr>
          <w:rFonts w:ascii="Times New Roman" w:eastAsia="Times New Roman" w:hAnsi="Times New Roman" w:cs="Times New Roman"/>
          <w:b/>
          <w:bCs/>
          <w:lang w:eastAsia="en-US"/>
        </w:rPr>
        <w:lastRenderedPageBreak/>
        <w:t>6</w:t>
      </w:r>
      <w:bookmarkEnd w:id="19"/>
      <w:r w:rsidRPr="001815F1">
        <w:rPr>
          <w:rFonts w:ascii="Times New Roman" w:eastAsia="Times New Roman" w:hAnsi="Times New Roman" w:cs="Times New Roman"/>
          <w:b/>
          <w:bCs/>
          <w:lang w:eastAsia="en-US"/>
        </w:rPr>
        <w:t xml:space="preserve"> Спецификация </w:t>
      </w:r>
      <w:proofErr w:type="gramStart"/>
      <w:r w:rsidRPr="005B6514">
        <w:rPr>
          <w:rFonts w:ascii="Times New Roman" w:eastAsia="Times New Roman" w:hAnsi="Times New Roman" w:cs="Times New Roman"/>
          <w:b/>
          <w:bCs/>
          <w:lang w:eastAsia="en-US"/>
        </w:rPr>
        <w:t>т</w:t>
      </w:r>
      <w:r w:rsidRPr="001815F1">
        <w:rPr>
          <w:rFonts w:ascii="Times New Roman" w:eastAsia="Times New Roman" w:hAnsi="Times New Roman" w:cs="Times New Roman"/>
          <w:b/>
          <w:bCs/>
          <w:lang w:eastAsia="en-US"/>
        </w:rPr>
        <w:t>оркрет-бетона</w:t>
      </w:r>
      <w:proofErr w:type="gramEnd"/>
    </w:p>
    <w:p w:rsidR="004E38C4" w:rsidRPr="001815F1" w:rsidRDefault="004E38C4" w:rsidP="005B6514">
      <w:pPr>
        <w:widowControl/>
        <w:ind w:firstLine="567"/>
        <w:jc w:val="both"/>
        <w:rPr>
          <w:rFonts w:ascii="Times New Roman" w:eastAsia="Times New Roman" w:hAnsi="Times New Roman" w:cs="Times New Roman"/>
          <w:b/>
          <w:bCs/>
          <w:lang w:eastAsia="en-US"/>
        </w:rPr>
      </w:pPr>
    </w:p>
    <w:p w:rsidR="005B6514" w:rsidRPr="005B6514" w:rsidRDefault="005B6514" w:rsidP="005B6514">
      <w:pPr>
        <w:widowControl/>
        <w:ind w:firstLine="567"/>
        <w:jc w:val="both"/>
        <w:rPr>
          <w:rFonts w:ascii="Times New Roman" w:eastAsia="Times New Roman" w:hAnsi="Times New Roman" w:cs="Times New Roman"/>
          <w:b/>
          <w:bCs/>
          <w:lang w:eastAsia="en-US"/>
        </w:rPr>
      </w:pPr>
      <w:bookmarkStart w:id="20" w:name="bookmark30"/>
      <w:r w:rsidRPr="001815F1">
        <w:rPr>
          <w:rFonts w:ascii="Times New Roman" w:eastAsia="Times New Roman" w:hAnsi="Times New Roman" w:cs="Times New Roman"/>
          <w:b/>
          <w:bCs/>
          <w:lang w:eastAsia="en-US"/>
        </w:rPr>
        <w:t>6</w:t>
      </w:r>
      <w:bookmarkEnd w:id="20"/>
      <w:r w:rsidRPr="001815F1">
        <w:rPr>
          <w:rFonts w:ascii="Times New Roman" w:eastAsia="Times New Roman" w:hAnsi="Times New Roman" w:cs="Times New Roman"/>
          <w:b/>
          <w:bCs/>
          <w:lang w:eastAsia="en-US"/>
        </w:rPr>
        <w:t xml:space="preserve">.1 </w:t>
      </w:r>
      <w:r w:rsidRPr="005B6514">
        <w:rPr>
          <w:rFonts w:ascii="Times New Roman" w:eastAsia="Times New Roman" w:hAnsi="Times New Roman" w:cs="Times New Roman"/>
          <w:b/>
          <w:bCs/>
          <w:lang w:eastAsia="en-US"/>
        </w:rPr>
        <w:t>Общие положения</w:t>
      </w:r>
    </w:p>
    <w:p w:rsidR="008D5119" w:rsidRDefault="005B6514" w:rsidP="008D5119">
      <w:pPr>
        <w:widowControl/>
        <w:ind w:firstLine="567"/>
        <w:jc w:val="both"/>
        <w:rPr>
          <w:rFonts w:ascii="Times New Roman" w:eastAsia="Times New Roman" w:hAnsi="Times New Roman" w:cs="Times New Roman"/>
          <w:lang w:eastAsia="en-US"/>
        </w:rPr>
      </w:pPr>
      <w:proofErr w:type="gramStart"/>
      <w:r w:rsidRPr="005B6514">
        <w:rPr>
          <w:rFonts w:ascii="Times New Roman" w:eastAsia="Times New Roman" w:hAnsi="Times New Roman" w:cs="Times New Roman"/>
          <w:lang w:eastAsia="en-US"/>
        </w:rPr>
        <w:t>Торкрет-бетон</w:t>
      </w:r>
      <w:proofErr w:type="gramEnd"/>
      <w:r w:rsidRPr="005B6514">
        <w:rPr>
          <w:rFonts w:ascii="Times New Roman" w:eastAsia="Times New Roman" w:hAnsi="Times New Roman" w:cs="Times New Roman"/>
          <w:lang w:eastAsia="en-US"/>
        </w:rPr>
        <w:t xml:space="preserve"> должен быть указан либо как проектный бетон с учетом классификации, приведенной в п. 4, и требований, приведенных в п. 5, либо как предписанный бетон путем назначения состава на основе результатов первоначальных испытаний или информации, полученной в результате длительного опыта применения аналогичного торкрет-бетона. Там, где указаны категории контроля 2 и 3 (см. 7.2), должен использоваться только предписанный бетон. Если применяется категория 1, может</w:t>
      </w:r>
    </w:p>
    <w:p w:rsidR="002338B1" w:rsidRDefault="005B6514" w:rsidP="002338B1">
      <w:pPr>
        <w:widowControl/>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использоваться предписанный бетон.</w:t>
      </w:r>
    </w:p>
    <w:p w:rsidR="005B6514" w:rsidRDefault="005B6514" w:rsidP="002338B1">
      <w:pPr>
        <w:widowControl/>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Общие положения для </w:t>
      </w:r>
      <w:proofErr w:type="gramStart"/>
      <w:r w:rsidRPr="005B6514">
        <w:rPr>
          <w:rFonts w:ascii="Times New Roman" w:eastAsia="Times New Roman" w:hAnsi="Times New Roman" w:cs="Times New Roman"/>
          <w:lang w:eastAsia="en-US"/>
        </w:rPr>
        <w:t>торкрет-бетона</w:t>
      </w:r>
      <w:proofErr w:type="gramEnd"/>
      <w:r w:rsidRPr="005B6514">
        <w:rPr>
          <w:rFonts w:ascii="Times New Roman" w:eastAsia="Times New Roman" w:hAnsi="Times New Roman" w:cs="Times New Roman"/>
          <w:lang w:eastAsia="en-US"/>
        </w:rPr>
        <w:t xml:space="preserve"> должны быть указаны во всех случаях, а дополнительные данные должны быть указаны при необходимости.</w:t>
      </w:r>
    </w:p>
    <w:p w:rsidR="005B6514" w:rsidRPr="005B6514" w:rsidRDefault="005B6514" w:rsidP="005B6514">
      <w:pPr>
        <w:widowControl/>
        <w:ind w:firstLine="567"/>
        <w:jc w:val="both"/>
        <w:rPr>
          <w:rFonts w:ascii="Times New Roman" w:eastAsia="Times New Roman" w:hAnsi="Times New Roman" w:cs="Times New Roman"/>
          <w:b/>
          <w:bCs/>
          <w:lang w:eastAsia="en-US"/>
        </w:rPr>
      </w:pPr>
      <w:bookmarkStart w:id="21" w:name="bookmark31"/>
      <w:r w:rsidRPr="005B6514">
        <w:rPr>
          <w:rFonts w:ascii="Times New Roman" w:eastAsia="Times New Roman" w:hAnsi="Times New Roman" w:cs="Times New Roman"/>
          <w:b/>
          <w:bCs/>
          <w:lang w:eastAsia="en-US"/>
        </w:rPr>
        <w:t>6</w:t>
      </w:r>
      <w:bookmarkEnd w:id="21"/>
      <w:r w:rsidRPr="005B6514">
        <w:rPr>
          <w:rFonts w:ascii="Times New Roman" w:eastAsia="Times New Roman" w:hAnsi="Times New Roman" w:cs="Times New Roman"/>
          <w:b/>
          <w:bCs/>
          <w:lang w:eastAsia="en-US"/>
        </w:rPr>
        <w:t>.2 Данные для определения проектной смеси</w:t>
      </w:r>
    </w:p>
    <w:p w:rsidR="005B6514" w:rsidRPr="00374599" w:rsidRDefault="005B6514" w:rsidP="005B6514">
      <w:pPr>
        <w:widowControl/>
        <w:ind w:firstLine="567"/>
        <w:jc w:val="both"/>
        <w:rPr>
          <w:rFonts w:ascii="Times New Roman" w:eastAsia="Times New Roman" w:hAnsi="Times New Roman" w:cs="Times New Roman"/>
          <w:bCs/>
          <w:lang w:eastAsia="en-US"/>
        </w:rPr>
      </w:pPr>
      <w:bookmarkStart w:id="22" w:name="bookmark32"/>
      <w:r w:rsidRPr="00374599">
        <w:rPr>
          <w:rFonts w:ascii="Times New Roman" w:eastAsia="Times New Roman" w:hAnsi="Times New Roman" w:cs="Times New Roman"/>
          <w:bCs/>
          <w:lang w:eastAsia="en-US"/>
        </w:rPr>
        <w:t>6</w:t>
      </w:r>
      <w:bookmarkEnd w:id="22"/>
      <w:r w:rsidRPr="00374599">
        <w:rPr>
          <w:rFonts w:ascii="Times New Roman" w:eastAsia="Times New Roman" w:hAnsi="Times New Roman" w:cs="Times New Roman"/>
          <w:bCs/>
          <w:lang w:eastAsia="en-US"/>
        </w:rPr>
        <w:t>.2.1 Общие положения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Проектируемая смесь должна определяться следующими основными данными: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последовательность (при необходимости);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класс прочности на сжатие;</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класс воздействия;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класс хлоридов;</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категория инспекции;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номинальный максимальный размер заполнителя.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В случае армированного фиброй бетона: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остаточная прочность и/или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способность поглощения энергии.</w:t>
      </w:r>
    </w:p>
    <w:p w:rsidR="005B6514" w:rsidRPr="00374599" w:rsidRDefault="005B6514" w:rsidP="005B6514">
      <w:pPr>
        <w:widowControl/>
        <w:ind w:firstLine="567"/>
        <w:jc w:val="both"/>
        <w:rPr>
          <w:rFonts w:ascii="Times New Roman" w:eastAsia="Times New Roman" w:hAnsi="Times New Roman" w:cs="Times New Roman"/>
          <w:bCs/>
          <w:lang w:eastAsia="en-US"/>
        </w:rPr>
      </w:pPr>
      <w:bookmarkStart w:id="23" w:name="bookmark33"/>
      <w:r w:rsidRPr="00374599">
        <w:rPr>
          <w:rFonts w:ascii="Times New Roman" w:eastAsia="Times New Roman" w:hAnsi="Times New Roman" w:cs="Times New Roman"/>
          <w:bCs/>
          <w:lang w:eastAsia="en-US"/>
        </w:rPr>
        <w:t>6</w:t>
      </w:r>
      <w:bookmarkEnd w:id="23"/>
      <w:r w:rsidRPr="00374599">
        <w:rPr>
          <w:rFonts w:ascii="Times New Roman" w:eastAsia="Times New Roman" w:hAnsi="Times New Roman" w:cs="Times New Roman"/>
          <w:bCs/>
          <w:lang w:eastAsia="en-US"/>
        </w:rPr>
        <w:t>.2.2 Дополнительные данные</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Технические условия на бетон могут также содержать дополнительные требования, такие как:</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содержание цемента;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специальные требования к свойствам цемента (например, сульфатостойкий цемент);</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максимальное соотношение вода/цемент, связанное с классами воздействия;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развитие ранней прочности;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устойчивость к проникновению воды;</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сцепление с основанием;</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морозостойкость/оттаивание (с антиобледенительными солями или без них);</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модуль упругости.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В случае с фибробетоном:</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первый пик прочности на изгиб;</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предел прочности при изгибе.</w:t>
      </w:r>
    </w:p>
    <w:p w:rsidR="005B6514" w:rsidRPr="005B6514" w:rsidRDefault="005B6514" w:rsidP="005B6514">
      <w:pPr>
        <w:widowControl/>
        <w:ind w:firstLine="567"/>
        <w:jc w:val="both"/>
        <w:rPr>
          <w:rFonts w:ascii="Times New Roman" w:eastAsia="Times New Roman" w:hAnsi="Times New Roman" w:cs="Times New Roman"/>
          <w:b/>
          <w:bCs/>
          <w:lang w:eastAsia="en-US"/>
        </w:rPr>
      </w:pPr>
      <w:bookmarkStart w:id="24" w:name="bookmark34"/>
      <w:r w:rsidRPr="005B6514">
        <w:rPr>
          <w:rFonts w:ascii="Times New Roman" w:eastAsia="Times New Roman" w:hAnsi="Times New Roman" w:cs="Times New Roman"/>
          <w:b/>
          <w:bCs/>
          <w:lang w:eastAsia="en-US"/>
        </w:rPr>
        <w:t>6</w:t>
      </w:r>
      <w:bookmarkEnd w:id="24"/>
      <w:r w:rsidRPr="005B6514">
        <w:rPr>
          <w:rFonts w:ascii="Times New Roman" w:eastAsia="Times New Roman" w:hAnsi="Times New Roman" w:cs="Times New Roman"/>
          <w:b/>
          <w:bCs/>
          <w:lang w:eastAsia="en-US"/>
        </w:rPr>
        <w:t>.3 Данные для определения предписанной смеси</w:t>
      </w:r>
    </w:p>
    <w:p w:rsidR="005B6514" w:rsidRPr="00374599" w:rsidRDefault="005B6514" w:rsidP="005B6514">
      <w:pPr>
        <w:widowControl/>
        <w:ind w:firstLine="567"/>
        <w:jc w:val="both"/>
        <w:rPr>
          <w:rFonts w:ascii="Times New Roman" w:eastAsia="Times New Roman" w:hAnsi="Times New Roman" w:cs="Times New Roman"/>
          <w:bCs/>
          <w:lang w:eastAsia="en-US"/>
        </w:rPr>
      </w:pPr>
      <w:bookmarkStart w:id="25" w:name="bookmark35"/>
      <w:r w:rsidRPr="00374599">
        <w:rPr>
          <w:rFonts w:ascii="Times New Roman" w:eastAsia="Times New Roman" w:hAnsi="Times New Roman" w:cs="Times New Roman"/>
          <w:bCs/>
          <w:lang w:eastAsia="en-US"/>
        </w:rPr>
        <w:t>6</w:t>
      </w:r>
      <w:bookmarkEnd w:id="25"/>
      <w:r w:rsidRPr="00374599">
        <w:rPr>
          <w:rFonts w:ascii="Times New Roman" w:eastAsia="Times New Roman" w:hAnsi="Times New Roman" w:cs="Times New Roman"/>
          <w:bCs/>
          <w:lang w:eastAsia="en-US"/>
        </w:rPr>
        <w:t>.3.1 Общие положения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Предписанная смесь должна определяться следующими основными данными: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тип и класс цемента;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содержание цемента;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консистенция для влажной смеси (см. таблицу 7);</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соотношение воды и цемента;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тип заполнителя и ограничения по градации;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тип и количество примесей;</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тип и количество дополнений;</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источники всех составляющих бетона;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lastRenderedPageBreak/>
        <w:t>- категория инспекции.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В случае с фибробетоном:</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 характеристики волокна (согласно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14889-1 и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14889-2) и содержание волокна.</w:t>
      </w:r>
    </w:p>
    <w:p w:rsidR="008D5119" w:rsidRPr="008D5119" w:rsidRDefault="005B6514" w:rsidP="008D5119">
      <w:pPr>
        <w:widowControl/>
        <w:ind w:firstLine="567"/>
        <w:rPr>
          <w:rFonts w:ascii="Times New Roman" w:eastAsia="Times New Roman" w:hAnsi="Times New Roman" w:cs="Times New Roman"/>
          <w:bCs/>
          <w:lang w:eastAsia="en-US"/>
        </w:rPr>
      </w:pPr>
      <w:bookmarkStart w:id="26" w:name="bookmark36"/>
      <w:r w:rsidRPr="008D5119">
        <w:rPr>
          <w:rFonts w:ascii="Times New Roman" w:eastAsia="Times New Roman" w:hAnsi="Times New Roman" w:cs="Times New Roman"/>
          <w:bCs/>
          <w:lang w:eastAsia="en-US"/>
        </w:rPr>
        <w:t>6</w:t>
      </w:r>
      <w:bookmarkEnd w:id="26"/>
      <w:r w:rsidRPr="008D5119">
        <w:rPr>
          <w:rFonts w:ascii="Times New Roman" w:eastAsia="Times New Roman" w:hAnsi="Times New Roman" w:cs="Times New Roman"/>
          <w:bCs/>
          <w:lang w:eastAsia="en-US"/>
        </w:rPr>
        <w:t>.3.2 Дополнительные данные</w:t>
      </w:r>
    </w:p>
    <w:p w:rsidR="008D5119" w:rsidRDefault="008D5119" w:rsidP="002338B1">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Технические условия на бетон могут также содержать дополнительные требования, такие как:</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дополнительные требования к заполнителю;</w:t>
      </w:r>
    </w:p>
    <w:p w:rsidR="005B6514" w:rsidRPr="005B6514" w:rsidRDefault="005B6514" w:rsidP="005B6514">
      <w:pPr>
        <w:widowControl/>
        <w:ind w:firstLine="567"/>
        <w:jc w:val="both"/>
        <w:rPr>
          <w:rFonts w:ascii="Times New Roman" w:eastAsia="Times New Roman" w:hAnsi="Times New Roman" w:cs="Times New Roman"/>
          <w:lang w:eastAsia="en-US"/>
        </w:rPr>
      </w:pPr>
      <w:bookmarkStart w:id="27" w:name="bookmark37"/>
      <w:bookmarkEnd w:id="27"/>
      <w:r w:rsidRPr="005B6514">
        <w:rPr>
          <w:rFonts w:ascii="Times New Roman" w:eastAsia="Times New Roman" w:hAnsi="Times New Roman" w:cs="Times New Roman"/>
          <w:lang w:eastAsia="en-US"/>
        </w:rPr>
        <w:t xml:space="preserve"> -особые требования к температуре основной смеси. </w:t>
      </w:r>
    </w:p>
    <w:p w:rsidR="005B6514" w:rsidRPr="005B6514" w:rsidRDefault="005B6514" w:rsidP="005B6514">
      <w:pPr>
        <w:widowControl/>
        <w:ind w:firstLine="567"/>
        <w:jc w:val="both"/>
        <w:rPr>
          <w:rFonts w:ascii="Times New Roman" w:eastAsia="Times New Roman" w:hAnsi="Times New Roman" w:cs="Times New Roman"/>
          <w:lang w:eastAsia="en-US"/>
        </w:rPr>
      </w:pPr>
    </w:p>
    <w:p w:rsidR="005B6514" w:rsidRDefault="005B6514" w:rsidP="005B6514">
      <w:pPr>
        <w:widowControl/>
        <w:ind w:firstLine="567"/>
        <w:jc w:val="both"/>
        <w:rPr>
          <w:rFonts w:ascii="Times New Roman" w:eastAsia="Times New Roman" w:hAnsi="Times New Roman" w:cs="Times New Roman"/>
          <w:b/>
          <w:bCs/>
          <w:lang w:eastAsia="en-US"/>
        </w:rPr>
      </w:pPr>
      <w:r w:rsidRPr="005B6514">
        <w:rPr>
          <w:rFonts w:ascii="Times New Roman" w:eastAsia="Times New Roman" w:hAnsi="Times New Roman" w:cs="Times New Roman"/>
          <w:b/>
          <w:bCs/>
          <w:lang w:eastAsia="en-US"/>
        </w:rPr>
        <w:t>7 Оценка соответствия</w:t>
      </w:r>
    </w:p>
    <w:p w:rsidR="004E38C4" w:rsidRPr="005B6514" w:rsidRDefault="004E38C4" w:rsidP="005B6514">
      <w:pPr>
        <w:widowControl/>
        <w:ind w:firstLine="567"/>
        <w:jc w:val="both"/>
        <w:rPr>
          <w:rFonts w:ascii="Times New Roman" w:eastAsia="Times New Roman" w:hAnsi="Times New Roman" w:cs="Times New Roman"/>
          <w:b/>
          <w:bCs/>
          <w:lang w:eastAsia="en-US"/>
        </w:rPr>
      </w:pPr>
    </w:p>
    <w:p w:rsidR="005B6514" w:rsidRPr="005B6514" w:rsidRDefault="005B6514" w:rsidP="005B6514">
      <w:pPr>
        <w:widowControl/>
        <w:ind w:firstLine="567"/>
        <w:jc w:val="both"/>
        <w:rPr>
          <w:rFonts w:ascii="Times New Roman" w:eastAsia="Times New Roman" w:hAnsi="Times New Roman" w:cs="Times New Roman"/>
          <w:b/>
          <w:bCs/>
          <w:lang w:eastAsia="en-US"/>
        </w:rPr>
      </w:pPr>
      <w:bookmarkStart w:id="28" w:name="bookmark38"/>
      <w:r w:rsidRPr="005B6514">
        <w:rPr>
          <w:rFonts w:ascii="Times New Roman" w:eastAsia="Times New Roman" w:hAnsi="Times New Roman" w:cs="Times New Roman"/>
          <w:b/>
          <w:bCs/>
          <w:lang w:eastAsia="en-US"/>
        </w:rPr>
        <w:t>7</w:t>
      </w:r>
      <w:bookmarkEnd w:id="28"/>
      <w:r w:rsidRPr="005B6514">
        <w:rPr>
          <w:rFonts w:ascii="Times New Roman" w:eastAsia="Times New Roman" w:hAnsi="Times New Roman" w:cs="Times New Roman"/>
          <w:b/>
          <w:bCs/>
          <w:lang w:eastAsia="en-US"/>
        </w:rPr>
        <w:t>.1 Общие сведения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Контроль соответствия включает в себя совокупность действий и решений, которые должны быть приняты согласно с правилами соответствия, принятыми заранее, для проверки соответствия </w:t>
      </w:r>
      <w:proofErr w:type="gramStart"/>
      <w:r w:rsidRPr="005B6514">
        <w:rPr>
          <w:rFonts w:ascii="Times New Roman" w:eastAsia="Times New Roman" w:hAnsi="Times New Roman" w:cs="Times New Roman"/>
          <w:lang w:eastAsia="en-US"/>
        </w:rPr>
        <w:t>торкрет-бетона</w:t>
      </w:r>
      <w:proofErr w:type="gramEnd"/>
      <w:r w:rsidRPr="005B6514">
        <w:rPr>
          <w:rFonts w:ascii="Times New Roman" w:eastAsia="Times New Roman" w:hAnsi="Times New Roman" w:cs="Times New Roman"/>
          <w:lang w:eastAsia="en-US"/>
        </w:rPr>
        <w:t xml:space="preserve"> техническим условиям.</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Соответствие должно оцениваться путем проведения испытаний перед строительством, а также испытаний во время выполнения работ и использоваться согласно с применимой категорией контроля. Производственный контроль включает контроль технологического процесса и контроль набрызг-бетона.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Соответствие или несоответствие оценивается по критериям соответствия и действует как для предстроительных, так и для производственных испытаний. Соответствие ведет к приемке, а несоответствие - к корректирующим действиям.</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Если результаты испытаний на соответствие не удовлетворяют требованиям, необходимо провести дополнительные испытания согласно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12504-1 на столбиках, взятых из конструкции, или комбинацию испытаний на столбиках и неразрушающих испытаний конструкции, например, согласно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12504-2.</w:t>
      </w:r>
    </w:p>
    <w:p w:rsidR="005B6514" w:rsidRPr="005B6514" w:rsidRDefault="005B6514" w:rsidP="005B6514">
      <w:pPr>
        <w:widowControl/>
        <w:ind w:firstLine="567"/>
        <w:jc w:val="both"/>
        <w:rPr>
          <w:rFonts w:ascii="Times New Roman" w:eastAsia="Times New Roman" w:hAnsi="Times New Roman" w:cs="Times New Roman"/>
          <w:b/>
          <w:bCs/>
          <w:lang w:eastAsia="en-US"/>
        </w:rPr>
      </w:pPr>
      <w:bookmarkStart w:id="29" w:name="bookmark39"/>
      <w:r w:rsidRPr="005B6514">
        <w:rPr>
          <w:rFonts w:ascii="Times New Roman" w:eastAsia="Times New Roman" w:hAnsi="Times New Roman" w:cs="Times New Roman"/>
          <w:b/>
          <w:bCs/>
          <w:lang w:eastAsia="en-US"/>
        </w:rPr>
        <w:t>7</w:t>
      </w:r>
      <w:bookmarkEnd w:id="29"/>
      <w:r w:rsidRPr="005B6514">
        <w:rPr>
          <w:rFonts w:ascii="Times New Roman" w:eastAsia="Times New Roman" w:hAnsi="Times New Roman" w:cs="Times New Roman"/>
          <w:b/>
          <w:bCs/>
          <w:lang w:eastAsia="en-US"/>
        </w:rPr>
        <w:t>.2 Категории инспекции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Для контроля соответствия </w:t>
      </w:r>
      <w:proofErr w:type="gramStart"/>
      <w:r w:rsidRPr="005B6514">
        <w:rPr>
          <w:rFonts w:ascii="Times New Roman" w:eastAsia="Times New Roman" w:hAnsi="Times New Roman" w:cs="Times New Roman"/>
          <w:lang w:eastAsia="en-US"/>
        </w:rPr>
        <w:t>торкрет-бетона</w:t>
      </w:r>
      <w:proofErr w:type="gramEnd"/>
      <w:r w:rsidRPr="005B6514">
        <w:rPr>
          <w:rFonts w:ascii="Times New Roman" w:eastAsia="Times New Roman" w:hAnsi="Times New Roman" w:cs="Times New Roman"/>
          <w:lang w:eastAsia="en-US"/>
        </w:rPr>
        <w:t xml:space="preserve"> должна быть указана одна из следующих категорий контроля: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категория инспекции 1;</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категория инспекции 2;</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категория инспекции 3.</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Выбор категории определяется проектировщиком и владельцем с учетом характеристик проекта, степени риска и требуемого срока службы конструкции.</w:t>
      </w:r>
    </w:p>
    <w:p w:rsidR="005B6514" w:rsidRPr="005B6514" w:rsidRDefault="005B6514" w:rsidP="005B6514">
      <w:pPr>
        <w:widowControl/>
        <w:ind w:firstLine="567"/>
        <w:jc w:val="both"/>
        <w:rPr>
          <w:rFonts w:ascii="Times New Roman" w:eastAsia="Times New Roman" w:hAnsi="Times New Roman" w:cs="Times New Roman"/>
          <w:lang w:eastAsia="en-US"/>
        </w:rPr>
      </w:pPr>
    </w:p>
    <w:p w:rsidR="005B6514" w:rsidRPr="0082442F" w:rsidRDefault="004E38C4" w:rsidP="005B6514">
      <w:pPr>
        <w:widowControl/>
        <w:ind w:firstLine="567"/>
        <w:jc w:val="both"/>
        <w:rPr>
          <w:rFonts w:ascii="Times New Roman" w:eastAsia="Times New Roman" w:hAnsi="Times New Roman" w:cs="Times New Roman"/>
          <w:sz w:val="20"/>
          <w:szCs w:val="20"/>
          <w:lang w:eastAsia="en-US"/>
        </w:rPr>
      </w:pPr>
      <w:r w:rsidRPr="0082442F">
        <w:rPr>
          <w:rFonts w:ascii="Times New Roman" w:eastAsia="Times New Roman" w:hAnsi="Times New Roman" w:cs="Times New Roman"/>
          <w:sz w:val="20"/>
          <w:szCs w:val="20"/>
          <w:lang w:eastAsia="en-US"/>
        </w:rPr>
        <w:t>Примечание -</w:t>
      </w:r>
      <w:r w:rsidR="005B6514" w:rsidRPr="0082442F">
        <w:rPr>
          <w:rFonts w:ascii="Times New Roman" w:eastAsia="Times New Roman" w:hAnsi="Times New Roman" w:cs="Times New Roman"/>
          <w:sz w:val="20"/>
          <w:szCs w:val="20"/>
          <w:lang w:eastAsia="en-US"/>
        </w:rPr>
        <w:t xml:space="preserve"> В таблицах </w:t>
      </w:r>
      <w:r w:rsidR="005B6514" w:rsidRPr="0082442F">
        <w:rPr>
          <w:rFonts w:ascii="Times New Roman" w:eastAsia="Times New Roman" w:hAnsi="Times New Roman" w:cs="Times New Roman"/>
          <w:sz w:val="20"/>
          <w:szCs w:val="20"/>
          <w:lang w:val="en-US" w:eastAsia="en-US"/>
        </w:rPr>
        <w:t>A</w:t>
      </w:r>
      <w:r w:rsidR="005B6514" w:rsidRPr="0082442F">
        <w:rPr>
          <w:rFonts w:ascii="Times New Roman" w:eastAsia="Times New Roman" w:hAnsi="Times New Roman" w:cs="Times New Roman"/>
          <w:sz w:val="20"/>
          <w:szCs w:val="20"/>
          <w:lang w:eastAsia="en-US"/>
        </w:rPr>
        <w:t xml:space="preserve">.1 - </w:t>
      </w:r>
      <w:r w:rsidR="005B6514" w:rsidRPr="0082442F">
        <w:rPr>
          <w:rFonts w:ascii="Times New Roman" w:eastAsia="Times New Roman" w:hAnsi="Times New Roman" w:cs="Times New Roman"/>
          <w:sz w:val="20"/>
          <w:szCs w:val="20"/>
          <w:lang w:val="en-US" w:eastAsia="en-US"/>
        </w:rPr>
        <w:t>A</w:t>
      </w:r>
      <w:r w:rsidR="005B6514" w:rsidRPr="0082442F">
        <w:rPr>
          <w:rFonts w:ascii="Times New Roman" w:eastAsia="Times New Roman" w:hAnsi="Times New Roman" w:cs="Times New Roman"/>
          <w:sz w:val="20"/>
          <w:szCs w:val="20"/>
          <w:lang w:eastAsia="en-US"/>
        </w:rPr>
        <w:t xml:space="preserve">.3 даны рекомендации по выбору категории инспекции. Режим проверки зависит от национального положения, действующего в месте использования </w:t>
      </w:r>
      <w:proofErr w:type="gramStart"/>
      <w:r w:rsidR="005B6514" w:rsidRPr="0082442F">
        <w:rPr>
          <w:rFonts w:ascii="Times New Roman" w:eastAsia="Times New Roman" w:hAnsi="Times New Roman" w:cs="Times New Roman"/>
          <w:sz w:val="20"/>
          <w:szCs w:val="20"/>
          <w:lang w:eastAsia="en-US"/>
        </w:rPr>
        <w:t>торкрет-бетона</w:t>
      </w:r>
      <w:proofErr w:type="gramEnd"/>
      <w:r w:rsidR="005B6514" w:rsidRPr="0082442F">
        <w:rPr>
          <w:rFonts w:ascii="Times New Roman" w:eastAsia="Times New Roman" w:hAnsi="Times New Roman" w:cs="Times New Roman"/>
          <w:sz w:val="20"/>
          <w:szCs w:val="20"/>
          <w:lang w:eastAsia="en-US"/>
        </w:rPr>
        <w:t>.</w:t>
      </w:r>
    </w:p>
    <w:p w:rsidR="005B6514" w:rsidRPr="005B6514" w:rsidRDefault="005B6514" w:rsidP="005B6514">
      <w:pPr>
        <w:widowControl/>
        <w:ind w:firstLine="567"/>
        <w:jc w:val="both"/>
        <w:rPr>
          <w:rFonts w:ascii="Times New Roman" w:eastAsia="Times New Roman" w:hAnsi="Times New Roman" w:cs="Times New Roman"/>
          <w:b/>
          <w:bCs/>
          <w:lang w:eastAsia="en-US"/>
        </w:rPr>
      </w:pPr>
      <w:bookmarkStart w:id="30" w:name="bookmark40"/>
    </w:p>
    <w:p w:rsidR="005B6514" w:rsidRPr="005B6514" w:rsidRDefault="005B6514" w:rsidP="005B6514">
      <w:pPr>
        <w:widowControl/>
        <w:ind w:firstLine="567"/>
        <w:jc w:val="both"/>
        <w:rPr>
          <w:rFonts w:ascii="Times New Roman" w:eastAsia="Times New Roman" w:hAnsi="Times New Roman" w:cs="Times New Roman"/>
          <w:b/>
          <w:bCs/>
          <w:lang w:eastAsia="en-US"/>
        </w:rPr>
      </w:pPr>
      <w:r w:rsidRPr="005B6514">
        <w:rPr>
          <w:rFonts w:ascii="Times New Roman" w:eastAsia="Times New Roman" w:hAnsi="Times New Roman" w:cs="Times New Roman"/>
          <w:b/>
          <w:bCs/>
          <w:lang w:eastAsia="en-US"/>
        </w:rPr>
        <w:t>7</w:t>
      </w:r>
      <w:bookmarkEnd w:id="30"/>
      <w:r w:rsidRPr="005B6514">
        <w:rPr>
          <w:rFonts w:ascii="Times New Roman" w:eastAsia="Times New Roman" w:hAnsi="Times New Roman" w:cs="Times New Roman"/>
          <w:b/>
          <w:bCs/>
          <w:lang w:eastAsia="en-US"/>
        </w:rPr>
        <w:t>.3 Предстроительные испытания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Испытания перед строительством должны проводиться в соответствии с таблицей 10, если иное не указано в системе производственного контроля (руководство по производственному контролю производителя). Испытания должны проводиться на достаточном количестве распыленного бетона для достижения равномерного потока.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До начала выполнения должно быть продемонстрировано, что требования могут быть выполнены.</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Предстроительные испытания должны проводиться с использованием того же персонала, материалов, оборудования и метода разбрызгивания, которые будут использоваться во время производства.</w:t>
      </w:r>
    </w:p>
    <w:p w:rsidR="002338B1" w:rsidRDefault="005B6514" w:rsidP="002338B1">
      <w:pPr>
        <w:widowControl/>
        <w:ind w:firstLine="567"/>
        <w:rPr>
          <w:rFonts w:ascii="Times New Roman" w:eastAsia="Times New Roman" w:hAnsi="Times New Roman" w:cs="Times New Roman"/>
          <w:lang w:eastAsia="en-US"/>
        </w:rPr>
      </w:pPr>
      <w:r w:rsidRPr="005B6514">
        <w:rPr>
          <w:rFonts w:ascii="Times New Roman" w:eastAsia="Times New Roman" w:hAnsi="Times New Roman" w:cs="Times New Roman"/>
          <w:lang w:eastAsia="en-US"/>
        </w:rPr>
        <w:lastRenderedPageBreak/>
        <w:t>При наличии длительного опыта работы с аналогичным оборудованием для набрызг-бетона и тем же персоналом проведение испытаний перед началом строительства не требуется. Конструкция бетона и проектные соотношения должны быть восстановлены при значительных изменениях в составляющих материалах, составе, персонале или</w:t>
      </w:r>
      <w:r w:rsidR="008D5119">
        <w:rPr>
          <w:rFonts w:ascii="Times New Roman" w:eastAsia="Times New Roman" w:hAnsi="Times New Roman" w:cs="Times New Roman"/>
          <w:lang w:eastAsia="en-US"/>
        </w:rPr>
        <w:t xml:space="preserve"> </w:t>
      </w:r>
      <w:r w:rsidRPr="005B6514">
        <w:rPr>
          <w:rFonts w:ascii="Times New Roman" w:eastAsia="Times New Roman" w:hAnsi="Times New Roman" w:cs="Times New Roman"/>
          <w:lang w:eastAsia="en-US"/>
        </w:rPr>
        <w:t>оборудовании, как указано ниже:</w:t>
      </w:r>
    </w:p>
    <w:p w:rsidR="005B6514" w:rsidRPr="005B6514" w:rsidRDefault="005B6514" w:rsidP="002338B1">
      <w:pPr>
        <w:widowControl/>
        <w:ind w:firstLine="567"/>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изменения в сторону увеличения соотношения вода/цемент;</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изменение типа заполнителя или поставщика;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изменение максимального размера заполнителя;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изменение примесей или добавок;</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изменение типа, класса или источника цемента;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изменение типа волокна или поставщика.</w:t>
      </w:r>
    </w:p>
    <w:p w:rsidR="002338B1" w:rsidRDefault="005B6514" w:rsidP="002338B1">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Все параметры, указанные и заштрихованные в таблице 10, должны быть испытаны, незаштрихованные параметры должны быть испытаны только в том случае, если они указаны.</w:t>
      </w:r>
    </w:p>
    <w:p w:rsidR="00C72802" w:rsidRDefault="00C72802" w:rsidP="0033279C">
      <w:pPr>
        <w:widowControl/>
        <w:spacing w:after="200" w:line="276" w:lineRule="auto"/>
        <w:rPr>
          <w:rFonts w:ascii="Times New Roman" w:eastAsia="Times New Roman" w:hAnsi="Times New Roman" w:cs="Times New Roman"/>
          <w:lang w:eastAsia="en-US"/>
        </w:rPr>
      </w:pPr>
    </w:p>
    <w:p w:rsidR="00C72802" w:rsidRPr="005B6514" w:rsidRDefault="00C72802" w:rsidP="0033279C">
      <w:pPr>
        <w:widowControl/>
        <w:spacing w:after="200" w:line="276" w:lineRule="auto"/>
        <w:rPr>
          <w:rFonts w:ascii="Times New Roman" w:eastAsia="Times New Roman" w:hAnsi="Times New Roman" w:cs="Times New Roman"/>
          <w:b/>
          <w:bCs/>
          <w:lang w:eastAsia="en-US"/>
        </w:rPr>
        <w:sectPr w:rsidR="00C72802" w:rsidRPr="005B6514" w:rsidSect="007535C4">
          <w:headerReference w:type="even" r:id="rId20"/>
          <w:headerReference w:type="default" r:id="rId21"/>
          <w:footerReference w:type="even" r:id="rId22"/>
          <w:footerReference w:type="default" r:id="rId23"/>
          <w:headerReference w:type="first" r:id="rId24"/>
          <w:footerReference w:type="first" r:id="rId25"/>
          <w:pgSz w:w="11909" w:h="16834"/>
          <w:pgMar w:top="1134" w:right="1134" w:bottom="1134" w:left="1418" w:header="1020" w:footer="1020" w:gutter="0"/>
          <w:pgNumType w:start="1"/>
          <w:cols w:space="720"/>
          <w:titlePg/>
          <w:docGrid w:linePitch="326"/>
        </w:sectPr>
      </w:pPr>
    </w:p>
    <w:p w:rsidR="005B6514" w:rsidRDefault="005B6514" w:rsidP="0033279C">
      <w:pPr>
        <w:widowControl/>
        <w:jc w:val="center"/>
        <w:rPr>
          <w:rFonts w:ascii="Times New Roman" w:eastAsia="Times New Roman" w:hAnsi="Times New Roman" w:cs="Times New Roman"/>
          <w:b/>
          <w:bCs/>
          <w:lang w:eastAsia="en-US"/>
        </w:rPr>
      </w:pPr>
      <w:r w:rsidRPr="005B6514">
        <w:rPr>
          <w:rFonts w:ascii="Times New Roman" w:eastAsia="Times New Roman" w:hAnsi="Times New Roman" w:cs="Times New Roman"/>
          <w:b/>
          <w:bCs/>
          <w:lang w:eastAsia="en-US"/>
        </w:rPr>
        <w:lastRenderedPageBreak/>
        <w:t xml:space="preserve">Таблица 10 - Испытания перед строительством - требования к проектному </w:t>
      </w:r>
      <w:proofErr w:type="gramStart"/>
      <w:r w:rsidRPr="005B6514">
        <w:rPr>
          <w:rFonts w:ascii="Times New Roman" w:eastAsia="Times New Roman" w:hAnsi="Times New Roman" w:cs="Times New Roman"/>
          <w:b/>
          <w:bCs/>
          <w:lang w:eastAsia="en-US"/>
        </w:rPr>
        <w:t>торкрет-бетону</w:t>
      </w:r>
      <w:proofErr w:type="gramEnd"/>
    </w:p>
    <w:p w:rsidR="004E38C4" w:rsidRPr="005B6514" w:rsidRDefault="004E38C4" w:rsidP="004E4369">
      <w:pPr>
        <w:widowControl/>
        <w:jc w:val="center"/>
        <w:rPr>
          <w:rFonts w:ascii="Times New Roman" w:eastAsia="Times New Roman" w:hAnsi="Times New Roman" w:cs="Times New Roman"/>
          <w:b/>
          <w:bCs/>
          <w:lang w:eastAsia="en-US"/>
        </w:rPr>
      </w:pPr>
    </w:p>
    <w:tbl>
      <w:tblPr>
        <w:tblW w:w="0" w:type="auto"/>
        <w:jc w:val="center"/>
        <w:tblLayout w:type="fixed"/>
        <w:tblCellMar>
          <w:left w:w="40" w:type="dxa"/>
          <w:right w:w="40" w:type="dxa"/>
        </w:tblCellMar>
        <w:tblLook w:val="04A0" w:firstRow="1" w:lastRow="0" w:firstColumn="1" w:lastColumn="0" w:noHBand="0" w:noVBand="1"/>
      </w:tblPr>
      <w:tblGrid>
        <w:gridCol w:w="3857"/>
        <w:gridCol w:w="1134"/>
        <w:gridCol w:w="992"/>
        <w:gridCol w:w="954"/>
        <w:gridCol w:w="1138"/>
        <w:gridCol w:w="1133"/>
        <w:gridCol w:w="1133"/>
        <w:gridCol w:w="1133"/>
        <w:gridCol w:w="1138"/>
        <w:gridCol w:w="1162"/>
      </w:tblGrid>
      <w:tr w:rsidR="005B6514" w:rsidRPr="005B6514" w:rsidTr="004E38C4">
        <w:trPr>
          <w:trHeight w:val="394"/>
          <w:jc w:val="center"/>
        </w:trPr>
        <w:tc>
          <w:tcPr>
            <w:tcW w:w="3857" w:type="dxa"/>
            <w:tcBorders>
              <w:top w:val="single" w:sz="6" w:space="0" w:color="auto"/>
              <w:left w:val="single" w:sz="6" w:space="0" w:color="auto"/>
              <w:bottom w:val="double" w:sz="4" w:space="0" w:color="auto"/>
              <w:right w:val="single" w:sz="6" w:space="0" w:color="auto"/>
            </w:tcBorders>
            <w:hideMark/>
          </w:tcPr>
          <w:p w:rsidR="005B6514" w:rsidRPr="0033279C" w:rsidRDefault="005B6514" w:rsidP="004E4369">
            <w:pPr>
              <w:widowControl/>
              <w:jc w:val="center"/>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Тип работы</w:t>
            </w:r>
          </w:p>
        </w:tc>
        <w:tc>
          <w:tcPr>
            <w:tcW w:w="3080" w:type="dxa"/>
            <w:gridSpan w:val="3"/>
            <w:tcBorders>
              <w:top w:val="single" w:sz="6" w:space="0" w:color="auto"/>
              <w:left w:val="single" w:sz="6" w:space="0" w:color="auto"/>
              <w:bottom w:val="single" w:sz="6" w:space="0" w:color="auto"/>
              <w:right w:val="single" w:sz="6" w:space="0" w:color="auto"/>
            </w:tcBorders>
            <w:hideMark/>
          </w:tcPr>
          <w:p w:rsidR="005B6514" w:rsidRPr="0033279C" w:rsidRDefault="005B6514" w:rsidP="004E4369">
            <w:pPr>
              <w:widowControl/>
              <w:jc w:val="center"/>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Ремонт и модернизация</w:t>
            </w:r>
          </w:p>
        </w:tc>
        <w:tc>
          <w:tcPr>
            <w:tcW w:w="3404" w:type="dxa"/>
            <w:gridSpan w:val="3"/>
            <w:tcBorders>
              <w:top w:val="single" w:sz="6" w:space="0" w:color="auto"/>
              <w:left w:val="single" w:sz="6" w:space="0" w:color="auto"/>
              <w:bottom w:val="single" w:sz="6" w:space="0" w:color="auto"/>
              <w:right w:val="single" w:sz="6" w:space="0" w:color="auto"/>
            </w:tcBorders>
            <w:hideMark/>
          </w:tcPr>
          <w:p w:rsidR="005B6514" w:rsidRPr="0033279C" w:rsidRDefault="005B6514" w:rsidP="004E4369">
            <w:pPr>
              <w:widowControl/>
              <w:jc w:val="center"/>
              <w:rPr>
                <w:rFonts w:ascii="Times New Roman" w:eastAsia="Times New Roman" w:hAnsi="Times New Roman" w:cs="Times New Roman"/>
                <w:bCs/>
                <w:lang w:val="en-US" w:eastAsia="en-US"/>
              </w:rPr>
            </w:pPr>
            <w:r w:rsidRPr="0033279C">
              <w:rPr>
                <w:rFonts w:ascii="Times New Roman" w:eastAsia="Times New Roman" w:hAnsi="Times New Roman" w:cs="Times New Roman"/>
                <w:bCs/>
                <w:lang w:eastAsia="en-US"/>
              </w:rPr>
              <w:t xml:space="preserve">Свободно стоящие </w:t>
            </w:r>
            <w:r w:rsidRPr="0033279C">
              <w:rPr>
                <w:rFonts w:ascii="Times New Roman" w:eastAsia="Times New Roman" w:hAnsi="Times New Roman" w:cs="Times New Roman"/>
                <w:bCs/>
                <w:lang w:val="en-US" w:eastAsia="en-US"/>
              </w:rPr>
              <w:t>конструкции</w:t>
            </w:r>
          </w:p>
        </w:tc>
        <w:tc>
          <w:tcPr>
            <w:tcW w:w="3433" w:type="dxa"/>
            <w:gridSpan w:val="3"/>
            <w:tcBorders>
              <w:top w:val="single" w:sz="6" w:space="0" w:color="auto"/>
              <w:left w:val="single" w:sz="6" w:space="0" w:color="auto"/>
              <w:bottom w:val="single" w:sz="6" w:space="0" w:color="auto"/>
              <w:right w:val="single" w:sz="6" w:space="0" w:color="auto"/>
            </w:tcBorders>
            <w:hideMark/>
          </w:tcPr>
          <w:p w:rsidR="005B6514" w:rsidRPr="0033279C" w:rsidRDefault="005B6514" w:rsidP="004E4369">
            <w:pPr>
              <w:widowControl/>
              <w:jc w:val="center"/>
              <w:rPr>
                <w:rFonts w:ascii="Times New Roman" w:eastAsia="Times New Roman" w:hAnsi="Times New Roman" w:cs="Times New Roman"/>
                <w:bCs/>
                <w:lang w:val="en-US" w:eastAsia="en-US"/>
              </w:rPr>
            </w:pPr>
            <w:r w:rsidRPr="0033279C">
              <w:rPr>
                <w:rFonts w:ascii="Times New Roman" w:eastAsia="Times New Roman" w:hAnsi="Times New Roman" w:cs="Times New Roman"/>
                <w:bCs/>
                <w:lang w:val="en-US" w:eastAsia="en-US"/>
              </w:rPr>
              <w:t>Укрепление грунта</w:t>
            </w:r>
          </w:p>
        </w:tc>
      </w:tr>
      <w:tr w:rsidR="005B6514" w:rsidRPr="005B6514" w:rsidTr="004E38C4">
        <w:trPr>
          <w:trHeight w:val="389"/>
          <w:jc w:val="center"/>
        </w:trPr>
        <w:tc>
          <w:tcPr>
            <w:tcW w:w="3857" w:type="dxa"/>
            <w:tcBorders>
              <w:top w:val="double" w:sz="4"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Категория инспекции:</w:t>
            </w:r>
          </w:p>
        </w:tc>
        <w:tc>
          <w:tcPr>
            <w:tcW w:w="1134"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1</w:t>
            </w:r>
          </w:p>
        </w:tc>
        <w:tc>
          <w:tcPr>
            <w:tcW w:w="992"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2</w:t>
            </w:r>
          </w:p>
        </w:tc>
        <w:tc>
          <w:tcPr>
            <w:tcW w:w="954"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3</w:t>
            </w:r>
          </w:p>
        </w:tc>
        <w:tc>
          <w:tcPr>
            <w:tcW w:w="1138"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1</w:t>
            </w:r>
          </w:p>
        </w:tc>
        <w:tc>
          <w:tcPr>
            <w:tcW w:w="1133"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2</w:t>
            </w:r>
          </w:p>
        </w:tc>
        <w:tc>
          <w:tcPr>
            <w:tcW w:w="1133"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3</w:t>
            </w:r>
          </w:p>
        </w:tc>
        <w:tc>
          <w:tcPr>
            <w:tcW w:w="1133"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1</w:t>
            </w:r>
          </w:p>
        </w:tc>
        <w:tc>
          <w:tcPr>
            <w:tcW w:w="1138"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2</w:t>
            </w:r>
          </w:p>
        </w:tc>
        <w:tc>
          <w:tcPr>
            <w:tcW w:w="1162" w:type="dxa"/>
            <w:tcBorders>
              <w:top w:val="double" w:sz="4" w:space="0" w:color="auto"/>
              <w:left w:val="single" w:sz="6" w:space="0" w:color="auto"/>
              <w:bottom w:val="single" w:sz="6" w:space="0" w:color="auto"/>
              <w:right w:val="single" w:sz="6" w:space="0" w:color="auto"/>
            </w:tcBorders>
            <w:hideMark/>
          </w:tcPr>
          <w:p w:rsidR="005B6514" w:rsidRPr="005B6514" w:rsidRDefault="005B6514" w:rsidP="005B6514">
            <w:pPr>
              <w:widowControl/>
              <w:ind w:firstLine="567"/>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3</w:t>
            </w:r>
          </w:p>
        </w:tc>
      </w:tr>
      <w:tr w:rsidR="005B6514" w:rsidRPr="005B6514" w:rsidTr="006C4131">
        <w:trPr>
          <w:trHeight w:val="253"/>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eastAsia="en-US"/>
              </w:rPr>
              <w:t>Свойство</w:t>
            </w:r>
            <w:r w:rsidRPr="005B6514">
              <w:rPr>
                <w:rFonts w:ascii="Times New Roman" w:eastAsia="Times New Roman" w:hAnsi="Times New Roman" w:cs="Times New Roman"/>
                <w:lang w:val="en-US" w:eastAsia="en-US"/>
              </w:rPr>
              <w:t>:</w:t>
            </w:r>
          </w:p>
        </w:tc>
        <w:tc>
          <w:tcPr>
            <w:tcW w:w="9917" w:type="dxa"/>
            <w:gridSpan w:val="9"/>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384"/>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Консистенция для влажной смеси</w:t>
            </w:r>
          </w:p>
        </w:tc>
        <w:tc>
          <w:tcPr>
            <w:tcW w:w="113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95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6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389"/>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Развитие ранней прочности</w:t>
            </w:r>
          </w:p>
        </w:tc>
        <w:tc>
          <w:tcPr>
            <w:tcW w:w="113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5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6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389"/>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Прочность на сжатие</w:t>
            </w:r>
          </w:p>
        </w:tc>
        <w:tc>
          <w:tcPr>
            <w:tcW w:w="113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95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6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384"/>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Плотность затвердевшего бетона</w:t>
            </w:r>
          </w:p>
        </w:tc>
        <w:tc>
          <w:tcPr>
            <w:tcW w:w="113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95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6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83"/>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Модуль упругости</w:t>
            </w:r>
          </w:p>
        </w:tc>
        <w:tc>
          <w:tcPr>
            <w:tcW w:w="113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5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6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384"/>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Сцепление с основанием</w:t>
            </w:r>
          </w:p>
        </w:tc>
        <w:tc>
          <w:tcPr>
            <w:tcW w:w="113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95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6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389"/>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Предельная прочность на изгиб</w:t>
            </w:r>
          </w:p>
        </w:tc>
        <w:tc>
          <w:tcPr>
            <w:tcW w:w="113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5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6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389"/>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vertAlign w:val="superscript"/>
                <w:lang w:eastAsia="en-US"/>
              </w:rPr>
            </w:pPr>
            <w:r w:rsidRPr="005B6514">
              <w:rPr>
                <w:rFonts w:ascii="Times New Roman" w:eastAsia="Times New Roman" w:hAnsi="Times New Roman" w:cs="Times New Roman"/>
                <w:lang w:eastAsia="en-US"/>
              </w:rPr>
              <w:t xml:space="preserve">Первый пик прочности на изгиб </w:t>
            </w:r>
            <w:r w:rsidRPr="005B6514">
              <w:rPr>
                <w:rFonts w:ascii="Times New Roman" w:eastAsia="Times New Roman" w:hAnsi="Times New Roman" w:cs="Times New Roman"/>
                <w:vertAlign w:val="superscript"/>
                <w:lang w:val="en-US" w:eastAsia="en-US"/>
              </w:rPr>
              <w:t>a</w:t>
            </w:r>
          </w:p>
        </w:tc>
        <w:tc>
          <w:tcPr>
            <w:tcW w:w="113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5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6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384"/>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vertAlign w:val="superscript"/>
                <w:lang w:val="en-US" w:eastAsia="en-US"/>
              </w:rPr>
            </w:pPr>
            <w:r w:rsidRPr="005B6514">
              <w:rPr>
                <w:rFonts w:ascii="Times New Roman" w:eastAsia="Times New Roman" w:hAnsi="Times New Roman" w:cs="Times New Roman"/>
                <w:lang w:val="en-US" w:eastAsia="en-US"/>
              </w:rPr>
              <w:t xml:space="preserve">Остаточная прочность </w:t>
            </w:r>
            <w:r w:rsidRPr="005B6514">
              <w:rPr>
                <w:rFonts w:ascii="Times New Roman" w:eastAsia="Times New Roman" w:hAnsi="Times New Roman" w:cs="Times New Roman"/>
                <w:vertAlign w:val="superscript"/>
                <w:lang w:val="en-US" w:eastAsia="en-US"/>
              </w:rPr>
              <w:t>ab</w:t>
            </w:r>
          </w:p>
        </w:tc>
        <w:tc>
          <w:tcPr>
            <w:tcW w:w="113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5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6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65"/>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vertAlign w:val="superscript"/>
                <w:lang w:val="en-US" w:eastAsia="en-US"/>
              </w:rPr>
            </w:pPr>
            <w:r w:rsidRPr="005B6514">
              <w:rPr>
                <w:rFonts w:ascii="Times New Roman" w:eastAsia="Times New Roman" w:hAnsi="Times New Roman" w:cs="Times New Roman"/>
                <w:lang w:val="en-US" w:eastAsia="en-US"/>
              </w:rPr>
              <w:t xml:space="preserve">Энергопоглощающая способность </w:t>
            </w:r>
            <w:r w:rsidRPr="005B6514">
              <w:rPr>
                <w:rFonts w:ascii="Times New Roman" w:eastAsia="Times New Roman" w:hAnsi="Times New Roman" w:cs="Times New Roman"/>
                <w:vertAlign w:val="superscript"/>
                <w:lang w:val="en-US" w:eastAsia="en-US"/>
              </w:rPr>
              <w:t>ab</w:t>
            </w:r>
          </w:p>
        </w:tc>
        <w:tc>
          <w:tcPr>
            <w:tcW w:w="113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lang w:val="en-US"/>
              </w:rPr>
            </w:pPr>
          </w:p>
        </w:tc>
        <w:tc>
          <w:tcPr>
            <w:tcW w:w="99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lang w:val="en-US"/>
              </w:rPr>
            </w:pPr>
          </w:p>
        </w:tc>
        <w:tc>
          <w:tcPr>
            <w:tcW w:w="95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lang w:val="en-US"/>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lang w:val="en-US"/>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lang w:val="en-US"/>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lang w:val="en-US"/>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lang w:val="en-US"/>
              </w:rPr>
            </w:pPr>
          </w:p>
        </w:tc>
        <w:tc>
          <w:tcPr>
            <w:tcW w:w="1138"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lang w:val="en-US"/>
              </w:rPr>
            </w:pPr>
          </w:p>
        </w:tc>
        <w:tc>
          <w:tcPr>
            <w:tcW w:w="116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lang w:val="en-US"/>
              </w:rPr>
            </w:pPr>
          </w:p>
        </w:tc>
      </w:tr>
      <w:tr w:rsidR="005B6514" w:rsidRPr="005B6514" w:rsidTr="006C4131">
        <w:trPr>
          <w:trHeight w:val="648"/>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Морозостойкость/оттаивание (с антиобледенительными солями или без них)</w:t>
            </w:r>
          </w:p>
        </w:tc>
        <w:tc>
          <w:tcPr>
            <w:tcW w:w="113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5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6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389"/>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Устойчивость к проникновению воды</w:t>
            </w:r>
          </w:p>
        </w:tc>
        <w:tc>
          <w:tcPr>
            <w:tcW w:w="113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5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6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81"/>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Состав:</w:t>
            </w:r>
          </w:p>
        </w:tc>
        <w:tc>
          <w:tcPr>
            <w:tcW w:w="9917" w:type="dxa"/>
            <w:gridSpan w:val="9"/>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384"/>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vertAlign w:val="superscript"/>
                <w:lang w:val="en-US" w:eastAsia="en-US"/>
              </w:rPr>
            </w:pPr>
            <w:r w:rsidRPr="005B6514">
              <w:rPr>
                <w:rFonts w:ascii="Times New Roman" w:eastAsia="Times New Roman" w:hAnsi="Times New Roman" w:cs="Times New Roman"/>
                <w:lang w:val="en-US" w:eastAsia="en-US"/>
              </w:rPr>
              <w:t xml:space="preserve">Содержание волокон </w:t>
            </w:r>
            <w:r w:rsidRPr="005B6514">
              <w:rPr>
                <w:rFonts w:ascii="Times New Roman" w:eastAsia="Times New Roman" w:hAnsi="Times New Roman" w:cs="Times New Roman"/>
                <w:vertAlign w:val="superscript"/>
                <w:lang w:val="en-US" w:eastAsia="en-US"/>
              </w:rPr>
              <w:t>a</w:t>
            </w:r>
          </w:p>
        </w:tc>
        <w:tc>
          <w:tcPr>
            <w:tcW w:w="113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95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c>
          <w:tcPr>
            <w:tcW w:w="1162"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394"/>
          <w:jc w:val="center"/>
        </w:trPr>
        <w:tc>
          <w:tcPr>
            <w:tcW w:w="3857" w:type="dxa"/>
            <w:tcBorders>
              <w:top w:val="single" w:sz="6" w:space="0" w:color="auto"/>
              <w:left w:val="single" w:sz="6" w:space="0" w:color="auto"/>
              <w:bottom w:val="single" w:sz="6" w:space="0" w:color="auto"/>
              <w:right w:val="single" w:sz="6" w:space="0" w:color="auto"/>
            </w:tcBorders>
            <w:hideMark/>
          </w:tcPr>
          <w:p w:rsidR="005B6514" w:rsidRPr="005B6514" w:rsidRDefault="005B6514" w:rsidP="004E38C4">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Максимальное содержание хлоридов</w:t>
            </w:r>
          </w:p>
        </w:tc>
        <w:tc>
          <w:tcPr>
            <w:tcW w:w="113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954"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3"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38"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c>
          <w:tcPr>
            <w:tcW w:w="1162" w:type="dxa"/>
            <w:tcBorders>
              <w:top w:val="single" w:sz="6" w:space="0" w:color="auto"/>
              <w:left w:val="single" w:sz="6" w:space="0" w:color="auto"/>
              <w:bottom w:val="single" w:sz="6" w:space="0" w:color="auto"/>
              <w:right w:val="single" w:sz="6" w:space="0" w:color="auto"/>
            </w:tcBorders>
          </w:tcPr>
          <w:p w:rsidR="005B6514" w:rsidRPr="005B6514" w:rsidRDefault="005B6514" w:rsidP="005B6514">
            <w:pPr>
              <w:widowControl/>
              <w:ind w:firstLine="567"/>
              <w:jc w:val="both"/>
              <w:rPr>
                <w:rFonts w:ascii="Times New Roman" w:eastAsia="Times New Roman" w:hAnsi="Times New Roman" w:cs="Times New Roman"/>
              </w:rPr>
            </w:pPr>
          </w:p>
        </w:tc>
      </w:tr>
      <w:tr w:rsidR="005B6514" w:rsidRPr="005B6514" w:rsidTr="006C4131">
        <w:trPr>
          <w:trHeight w:val="65"/>
          <w:jc w:val="center"/>
        </w:trPr>
        <w:tc>
          <w:tcPr>
            <w:tcW w:w="13774" w:type="dxa"/>
            <w:gridSpan w:val="10"/>
            <w:tcBorders>
              <w:top w:val="single" w:sz="6" w:space="0" w:color="auto"/>
              <w:left w:val="single" w:sz="6" w:space="0" w:color="auto"/>
              <w:bottom w:val="single" w:sz="6" w:space="0" w:color="auto"/>
              <w:right w:val="single" w:sz="6" w:space="0" w:color="auto"/>
            </w:tcBorders>
            <w:hideMark/>
          </w:tcPr>
          <w:p w:rsidR="005B6514" w:rsidRPr="004E38C4" w:rsidRDefault="004E38C4" w:rsidP="004E38C4">
            <w:pPr>
              <w:widowControl/>
              <w:jc w:val="both"/>
              <w:rPr>
                <w:rFonts w:ascii="Times New Roman" w:eastAsia="Times New Roman" w:hAnsi="Times New Roman" w:cs="Times New Roman"/>
                <w:sz w:val="20"/>
                <w:szCs w:val="20"/>
                <w:lang w:eastAsia="en-US"/>
              </w:rPr>
            </w:pPr>
            <w:r w:rsidRPr="004E38C4">
              <w:rPr>
                <w:rFonts w:ascii="Times New Roman" w:eastAsia="Times New Roman" w:hAnsi="Times New Roman" w:cs="Times New Roman"/>
                <w:sz w:val="20"/>
                <w:szCs w:val="20"/>
                <w:lang w:eastAsia="en-US"/>
              </w:rPr>
              <w:t>Примечание</w:t>
            </w:r>
            <w:r>
              <w:rPr>
                <w:rFonts w:ascii="Times New Roman" w:eastAsia="Times New Roman" w:hAnsi="Times New Roman" w:cs="Times New Roman"/>
                <w:sz w:val="20"/>
                <w:szCs w:val="20"/>
                <w:lang w:eastAsia="en-US"/>
              </w:rPr>
              <w:t xml:space="preserve"> -</w:t>
            </w:r>
            <w:r w:rsidR="005B6514" w:rsidRPr="004E38C4">
              <w:rPr>
                <w:rFonts w:ascii="Times New Roman" w:eastAsia="Times New Roman" w:hAnsi="Times New Roman" w:cs="Times New Roman"/>
                <w:sz w:val="20"/>
                <w:szCs w:val="20"/>
                <w:lang w:eastAsia="en-US"/>
              </w:rPr>
              <w:t xml:space="preserve"> Методы испытаний см. в таблице 13.</w:t>
            </w:r>
          </w:p>
          <w:p w:rsidR="005B6514" w:rsidRPr="004E38C4" w:rsidRDefault="005B6514" w:rsidP="004E38C4">
            <w:pPr>
              <w:widowControl/>
              <w:jc w:val="both"/>
              <w:rPr>
                <w:rFonts w:ascii="Times New Roman" w:eastAsia="Times New Roman" w:hAnsi="Times New Roman" w:cs="Times New Roman"/>
                <w:sz w:val="20"/>
                <w:szCs w:val="20"/>
                <w:lang w:eastAsia="en-US"/>
              </w:rPr>
            </w:pPr>
            <w:r w:rsidRPr="004E38C4">
              <w:rPr>
                <w:rFonts w:ascii="Times New Roman" w:eastAsia="Times New Roman" w:hAnsi="Times New Roman" w:cs="Times New Roman"/>
                <w:sz w:val="20"/>
                <w:szCs w:val="20"/>
                <w:vertAlign w:val="superscript"/>
                <w:lang w:val="en-US" w:eastAsia="en-US"/>
              </w:rPr>
              <w:t>a</w:t>
            </w:r>
            <w:r w:rsidRPr="004E38C4">
              <w:rPr>
                <w:rFonts w:ascii="Times New Roman" w:eastAsia="Times New Roman" w:hAnsi="Times New Roman" w:cs="Times New Roman"/>
                <w:sz w:val="20"/>
                <w:szCs w:val="20"/>
                <w:lang w:eastAsia="en-US"/>
              </w:rPr>
              <w:t xml:space="preserve"> Только для армированного фиброволокном торкрет-бетона.</w:t>
            </w:r>
          </w:p>
          <w:p w:rsidR="005B6514" w:rsidRPr="005B6514" w:rsidRDefault="005B6514" w:rsidP="004E38C4">
            <w:pPr>
              <w:widowControl/>
              <w:jc w:val="both"/>
              <w:rPr>
                <w:rFonts w:ascii="Times New Roman" w:eastAsia="Times New Roman" w:hAnsi="Times New Roman" w:cs="Times New Roman"/>
                <w:lang w:eastAsia="en-US"/>
              </w:rPr>
            </w:pPr>
            <w:r w:rsidRPr="004E38C4">
              <w:rPr>
                <w:rFonts w:ascii="Times New Roman" w:eastAsia="Times New Roman" w:hAnsi="Times New Roman" w:cs="Times New Roman"/>
                <w:sz w:val="20"/>
                <w:szCs w:val="20"/>
                <w:vertAlign w:val="superscript"/>
                <w:lang w:val="en-US" w:eastAsia="en-US"/>
              </w:rPr>
              <w:t>b</w:t>
            </w:r>
            <w:r w:rsidRPr="004E38C4">
              <w:rPr>
                <w:rFonts w:ascii="Times New Roman" w:eastAsia="Times New Roman" w:hAnsi="Times New Roman" w:cs="Times New Roman"/>
                <w:sz w:val="20"/>
                <w:szCs w:val="20"/>
                <w:lang w:eastAsia="en-US"/>
              </w:rPr>
              <w:t xml:space="preserve"> Можно указать остаточную прочность или способность поглощения энергии.</w:t>
            </w:r>
          </w:p>
        </w:tc>
      </w:tr>
    </w:tbl>
    <w:p w:rsidR="005B6514" w:rsidRPr="005B6514" w:rsidRDefault="005B6514" w:rsidP="002338B1">
      <w:pPr>
        <w:widowControl/>
        <w:spacing w:after="200" w:line="276" w:lineRule="auto"/>
        <w:rPr>
          <w:rFonts w:ascii="Times New Roman" w:eastAsia="Times New Roman" w:hAnsi="Times New Roman" w:cs="Times New Roman"/>
          <w:b/>
          <w:bCs/>
          <w:lang w:eastAsia="en-US"/>
        </w:rPr>
        <w:sectPr w:rsidR="005B6514" w:rsidRPr="005B6514" w:rsidSect="00470F76">
          <w:footerReference w:type="even" r:id="rId26"/>
          <w:footerReference w:type="default" r:id="rId27"/>
          <w:pgSz w:w="16834" w:h="11909" w:orient="landscape"/>
          <w:pgMar w:top="1418" w:right="1134" w:bottom="1134" w:left="1134" w:header="720" w:footer="720" w:gutter="0"/>
          <w:pgNumType w:start="19"/>
          <w:cols w:space="720"/>
        </w:sectPr>
      </w:pPr>
      <w:bookmarkStart w:id="31" w:name="bookmark41"/>
    </w:p>
    <w:p w:rsidR="00470F76" w:rsidRDefault="00470F76" w:rsidP="005B6514">
      <w:pPr>
        <w:widowControl/>
        <w:ind w:firstLine="567"/>
        <w:jc w:val="both"/>
        <w:rPr>
          <w:rFonts w:ascii="Times New Roman" w:eastAsia="Times New Roman" w:hAnsi="Times New Roman" w:cs="Times New Roman"/>
          <w:b/>
          <w:bCs/>
          <w:lang w:eastAsia="en-US"/>
        </w:rPr>
      </w:pPr>
    </w:p>
    <w:p w:rsidR="005B6514" w:rsidRDefault="005B6514" w:rsidP="005B6514">
      <w:pPr>
        <w:widowControl/>
        <w:ind w:firstLine="567"/>
        <w:jc w:val="both"/>
        <w:rPr>
          <w:rFonts w:ascii="Times New Roman" w:eastAsia="Times New Roman" w:hAnsi="Times New Roman" w:cs="Times New Roman"/>
          <w:b/>
          <w:bCs/>
          <w:lang w:eastAsia="en-US"/>
        </w:rPr>
      </w:pPr>
      <w:r w:rsidRPr="005B6514">
        <w:rPr>
          <w:rFonts w:ascii="Times New Roman" w:eastAsia="Times New Roman" w:hAnsi="Times New Roman" w:cs="Times New Roman"/>
          <w:b/>
          <w:bCs/>
          <w:lang w:eastAsia="en-US"/>
        </w:rPr>
        <w:t>7</w:t>
      </w:r>
      <w:bookmarkEnd w:id="31"/>
      <w:r w:rsidRPr="005B6514">
        <w:rPr>
          <w:rFonts w:ascii="Times New Roman" w:eastAsia="Times New Roman" w:hAnsi="Times New Roman" w:cs="Times New Roman"/>
          <w:b/>
          <w:bCs/>
          <w:lang w:eastAsia="en-US"/>
        </w:rPr>
        <w:t>.4 Производственный контроль</w:t>
      </w:r>
    </w:p>
    <w:p w:rsidR="005B6514" w:rsidRPr="00C72802" w:rsidRDefault="005B6514" w:rsidP="005B6514">
      <w:pPr>
        <w:widowControl/>
        <w:ind w:firstLine="567"/>
        <w:jc w:val="both"/>
        <w:rPr>
          <w:rFonts w:ascii="Times New Roman" w:eastAsia="Times New Roman" w:hAnsi="Times New Roman" w:cs="Times New Roman"/>
          <w:bCs/>
          <w:lang w:eastAsia="en-US"/>
        </w:rPr>
      </w:pPr>
      <w:bookmarkStart w:id="32" w:name="bookmark42"/>
      <w:r w:rsidRPr="00C72802">
        <w:rPr>
          <w:rFonts w:ascii="Times New Roman" w:eastAsia="Times New Roman" w:hAnsi="Times New Roman" w:cs="Times New Roman"/>
          <w:bCs/>
          <w:lang w:eastAsia="en-US"/>
        </w:rPr>
        <w:t>7</w:t>
      </w:r>
      <w:bookmarkEnd w:id="32"/>
      <w:r w:rsidRPr="00C72802">
        <w:rPr>
          <w:rFonts w:ascii="Times New Roman" w:eastAsia="Times New Roman" w:hAnsi="Times New Roman" w:cs="Times New Roman"/>
          <w:bCs/>
          <w:lang w:eastAsia="en-US"/>
        </w:rPr>
        <w:t>.4.1 Общие сведения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Производственный контроль включает в себя все меры, необходимые для поддержания и регулирования качества </w:t>
      </w:r>
      <w:proofErr w:type="gramStart"/>
      <w:r w:rsidRPr="005B6514">
        <w:rPr>
          <w:rFonts w:ascii="Times New Roman" w:eastAsia="Times New Roman" w:hAnsi="Times New Roman" w:cs="Times New Roman"/>
          <w:lang w:eastAsia="en-US"/>
        </w:rPr>
        <w:t>торкрет-бетона</w:t>
      </w:r>
      <w:proofErr w:type="gramEnd"/>
      <w:r w:rsidRPr="005B6514">
        <w:rPr>
          <w:rFonts w:ascii="Times New Roman" w:eastAsia="Times New Roman" w:hAnsi="Times New Roman" w:cs="Times New Roman"/>
          <w:lang w:eastAsia="en-US"/>
        </w:rPr>
        <w:t xml:space="preserve"> в соответствии с установленными требованиями.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Производственный контроль должен быть связан с характеристиками проекта, включая степень риска и ожидаемый срок службы конструкции.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Производственный контроль состоит из следующих частей:</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контроль составляющих материалов (Таблица 11);</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контроль основной смеси (табл. 12);</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 контроль свойств набрызг-бетона (табл. 13). </w:t>
      </w:r>
    </w:p>
    <w:p w:rsidR="005B6514" w:rsidRPr="005B6514" w:rsidRDefault="005B6514" w:rsidP="005B6514">
      <w:pPr>
        <w:widowControl/>
        <w:ind w:firstLine="567"/>
        <w:jc w:val="both"/>
        <w:rPr>
          <w:rFonts w:ascii="Times New Roman" w:eastAsia="Times New Roman" w:hAnsi="Times New Roman" w:cs="Times New Roman"/>
          <w:lang w:eastAsia="en-US"/>
        </w:rPr>
      </w:pPr>
    </w:p>
    <w:p w:rsidR="005B6514" w:rsidRPr="00AB2AB5" w:rsidRDefault="00AB2AB5" w:rsidP="005B6514">
      <w:pPr>
        <w:widowControl/>
        <w:ind w:firstLine="567"/>
        <w:jc w:val="both"/>
        <w:rPr>
          <w:rFonts w:ascii="Times New Roman" w:eastAsia="Times New Roman" w:hAnsi="Times New Roman" w:cs="Times New Roman"/>
          <w:sz w:val="20"/>
          <w:szCs w:val="20"/>
          <w:lang w:eastAsia="en-US"/>
        </w:rPr>
      </w:pPr>
      <w:r w:rsidRPr="00AB2AB5">
        <w:rPr>
          <w:rFonts w:ascii="Times New Roman" w:eastAsia="Times New Roman" w:hAnsi="Times New Roman" w:cs="Times New Roman"/>
          <w:sz w:val="20"/>
          <w:szCs w:val="20"/>
          <w:lang w:eastAsia="en-US"/>
        </w:rPr>
        <w:t>Примечание -</w:t>
      </w:r>
      <w:r w:rsidR="005B6514" w:rsidRPr="00AB2AB5">
        <w:rPr>
          <w:rFonts w:ascii="Times New Roman" w:eastAsia="Times New Roman" w:hAnsi="Times New Roman" w:cs="Times New Roman"/>
          <w:sz w:val="20"/>
          <w:szCs w:val="20"/>
          <w:lang w:eastAsia="en-US"/>
        </w:rPr>
        <w:t xml:space="preserve"> Проверка исполнения регламентируется стандартом </w:t>
      </w:r>
      <w:r w:rsidR="005B6514" w:rsidRPr="00AB2AB5">
        <w:rPr>
          <w:rFonts w:ascii="Times New Roman" w:eastAsia="Times New Roman" w:hAnsi="Times New Roman" w:cs="Times New Roman"/>
          <w:sz w:val="20"/>
          <w:szCs w:val="20"/>
          <w:lang w:val="en-US" w:eastAsia="en-US"/>
        </w:rPr>
        <w:t>EN</w:t>
      </w:r>
      <w:r w:rsidR="005B6514" w:rsidRPr="00AB2AB5">
        <w:rPr>
          <w:rFonts w:ascii="Times New Roman" w:eastAsia="Times New Roman" w:hAnsi="Times New Roman" w:cs="Times New Roman"/>
          <w:sz w:val="20"/>
          <w:szCs w:val="20"/>
          <w:lang w:eastAsia="en-US"/>
        </w:rPr>
        <w:t xml:space="preserve"> 14487-2.</w:t>
      </w:r>
    </w:p>
    <w:p w:rsidR="005B6514" w:rsidRPr="00AB2AB5" w:rsidRDefault="005B6514" w:rsidP="005B6514">
      <w:pPr>
        <w:widowControl/>
        <w:ind w:firstLine="567"/>
        <w:jc w:val="both"/>
        <w:rPr>
          <w:rFonts w:ascii="Times New Roman" w:eastAsia="Times New Roman" w:hAnsi="Times New Roman" w:cs="Times New Roman"/>
          <w:sz w:val="20"/>
          <w:szCs w:val="20"/>
          <w:lang w:eastAsia="en-US"/>
        </w:rPr>
      </w:pPr>
      <w:bookmarkStart w:id="33" w:name="bookmark43"/>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val="en-US" w:eastAsia="en-US"/>
        </w:rPr>
        <w:t>A</w:t>
      </w:r>
      <w:bookmarkEnd w:id="33"/>
      <w:r w:rsidRPr="005B6514">
        <w:rPr>
          <w:rFonts w:ascii="Times New Roman" w:eastAsia="Times New Roman" w:hAnsi="Times New Roman" w:cs="Times New Roman"/>
          <w:lang w:eastAsia="en-US"/>
        </w:rPr>
        <w:t xml:space="preserve"> все соответствующие данные, полученные в ходе процесса, должны быть зарегистрированы.</w:t>
      </w:r>
    </w:p>
    <w:p w:rsidR="005B6514" w:rsidRPr="00C72802" w:rsidRDefault="005B6514" w:rsidP="005B6514">
      <w:pPr>
        <w:widowControl/>
        <w:ind w:firstLine="567"/>
        <w:jc w:val="both"/>
        <w:rPr>
          <w:rFonts w:ascii="Times New Roman" w:eastAsia="Times New Roman" w:hAnsi="Times New Roman" w:cs="Times New Roman"/>
          <w:bCs/>
          <w:lang w:eastAsia="en-US"/>
        </w:rPr>
      </w:pPr>
      <w:r w:rsidRPr="00C72802">
        <w:rPr>
          <w:rFonts w:ascii="Times New Roman" w:eastAsia="Times New Roman" w:hAnsi="Times New Roman" w:cs="Times New Roman"/>
          <w:bCs/>
          <w:lang w:eastAsia="en-US"/>
        </w:rPr>
        <w:t>7.4.2 Контроль составляющих материалов</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Контроль составляющих материалов должен проводиться в соответствии с таблицей 11.</w:t>
      </w:r>
    </w:p>
    <w:p w:rsidR="005B6514" w:rsidRPr="005B6514" w:rsidRDefault="005B6514" w:rsidP="005B6514">
      <w:pPr>
        <w:widowControl/>
        <w:ind w:firstLine="567"/>
        <w:jc w:val="center"/>
        <w:rPr>
          <w:rFonts w:ascii="Times New Roman" w:eastAsia="Times New Roman" w:hAnsi="Times New Roman" w:cs="Times New Roman"/>
          <w:b/>
          <w:bCs/>
          <w:lang w:eastAsia="en-US"/>
        </w:rPr>
      </w:pPr>
    </w:p>
    <w:p w:rsidR="005B6514" w:rsidRDefault="005B6514" w:rsidP="00C72802">
      <w:pPr>
        <w:widowControl/>
        <w:jc w:val="center"/>
        <w:rPr>
          <w:rFonts w:ascii="Times New Roman" w:eastAsia="Times New Roman" w:hAnsi="Times New Roman" w:cs="Times New Roman"/>
          <w:b/>
          <w:bCs/>
          <w:lang w:val="en-US" w:eastAsia="en-US"/>
        </w:rPr>
      </w:pPr>
      <w:r w:rsidRPr="005B6514">
        <w:rPr>
          <w:rFonts w:ascii="Times New Roman" w:eastAsia="Times New Roman" w:hAnsi="Times New Roman" w:cs="Times New Roman"/>
          <w:b/>
          <w:bCs/>
          <w:lang w:val="en-US" w:eastAsia="en-US"/>
        </w:rPr>
        <w:t>Таблица 11 - Контроль составляющих материалов</w:t>
      </w:r>
    </w:p>
    <w:p w:rsidR="00AB2AB5" w:rsidRPr="005B6514" w:rsidRDefault="00AB2AB5" w:rsidP="005B6514">
      <w:pPr>
        <w:widowControl/>
        <w:ind w:firstLine="567"/>
        <w:jc w:val="center"/>
        <w:rPr>
          <w:rFonts w:ascii="Times New Roman" w:eastAsia="Times New Roman" w:hAnsi="Times New Roman" w:cs="Times New Roman"/>
          <w:b/>
          <w:bCs/>
          <w:lang w:val="en-US" w:eastAsia="en-US"/>
        </w:rPr>
      </w:pPr>
    </w:p>
    <w:tbl>
      <w:tblPr>
        <w:tblW w:w="9818" w:type="dxa"/>
        <w:tblInd w:w="40" w:type="dxa"/>
        <w:tblLayout w:type="fixed"/>
        <w:tblCellMar>
          <w:left w:w="40" w:type="dxa"/>
          <w:right w:w="40" w:type="dxa"/>
        </w:tblCellMar>
        <w:tblLook w:val="04A0" w:firstRow="1" w:lastRow="0" w:firstColumn="1" w:lastColumn="0" w:noHBand="0" w:noVBand="1"/>
      </w:tblPr>
      <w:tblGrid>
        <w:gridCol w:w="421"/>
        <w:gridCol w:w="1361"/>
        <w:gridCol w:w="57"/>
        <w:gridCol w:w="10"/>
        <w:gridCol w:w="2256"/>
        <w:gridCol w:w="26"/>
        <w:gridCol w:w="1820"/>
        <w:gridCol w:w="1265"/>
        <w:gridCol w:w="12"/>
        <w:gridCol w:w="47"/>
        <w:gridCol w:w="1206"/>
        <w:gridCol w:w="23"/>
        <w:gridCol w:w="56"/>
        <w:gridCol w:w="1125"/>
        <w:gridCol w:w="63"/>
        <w:gridCol w:w="8"/>
        <w:gridCol w:w="62"/>
      </w:tblGrid>
      <w:tr w:rsidR="00AB2AB5" w:rsidRPr="00C72802" w:rsidTr="00C72802">
        <w:trPr>
          <w:gridAfter w:val="2"/>
          <w:wAfter w:w="70" w:type="dxa"/>
          <w:trHeight w:val="245"/>
        </w:trPr>
        <w:tc>
          <w:tcPr>
            <w:tcW w:w="421" w:type="dxa"/>
            <w:vMerge w:val="restart"/>
            <w:tcBorders>
              <w:top w:val="single" w:sz="6" w:space="0" w:color="auto"/>
              <w:left w:val="single" w:sz="6" w:space="0" w:color="auto"/>
              <w:right w:val="single" w:sz="6" w:space="0" w:color="auto"/>
            </w:tcBorders>
          </w:tcPr>
          <w:p w:rsidR="00AB2AB5" w:rsidRPr="00C72802" w:rsidRDefault="00AB2AB5" w:rsidP="00AB2AB5">
            <w:pPr>
              <w:widowControl/>
              <w:ind w:left="102"/>
              <w:jc w:val="both"/>
              <w:rPr>
                <w:rFonts w:ascii="Times New Roman" w:eastAsia="Times New Roman" w:hAnsi="Times New Roman" w:cs="Times New Roman"/>
                <w:lang w:val="en-US"/>
              </w:rPr>
            </w:pPr>
          </w:p>
        </w:tc>
        <w:tc>
          <w:tcPr>
            <w:tcW w:w="1418" w:type="dxa"/>
            <w:gridSpan w:val="2"/>
            <w:vMerge w:val="restart"/>
            <w:tcBorders>
              <w:top w:val="single" w:sz="6" w:space="0" w:color="auto"/>
              <w:left w:val="single" w:sz="6" w:space="0" w:color="auto"/>
              <w:right w:val="single" w:sz="6" w:space="0" w:color="auto"/>
            </w:tcBorders>
          </w:tcPr>
          <w:p w:rsidR="00AB2AB5" w:rsidRPr="00C72802" w:rsidRDefault="00AB2AB5" w:rsidP="00AB2AB5">
            <w:pPr>
              <w:tabs>
                <w:tab w:val="left" w:pos="0"/>
              </w:tabs>
              <w:jc w:val="center"/>
              <w:rPr>
                <w:rFonts w:ascii="Times New Roman" w:eastAsia="Times New Roman" w:hAnsi="Times New Roman" w:cs="Times New Roman"/>
                <w:lang w:val="en-US"/>
              </w:rPr>
            </w:pPr>
            <w:r w:rsidRPr="00C72802">
              <w:rPr>
                <w:rFonts w:ascii="Times New Roman" w:eastAsia="Times New Roman" w:hAnsi="Times New Roman" w:cs="Times New Roman"/>
                <w:bCs/>
                <w:lang w:val="en-US" w:eastAsia="en-US"/>
              </w:rPr>
              <w:t>Материал</w:t>
            </w:r>
          </w:p>
        </w:tc>
        <w:tc>
          <w:tcPr>
            <w:tcW w:w="2266" w:type="dxa"/>
            <w:gridSpan w:val="2"/>
            <w:vMerge w:val="restart"/>
            <w:tcBorders>
              <w:top w:val="single" w:sz="6" w:space="0" w:color="auto"/>
              <w:left w:val="single" w:sz="6" w:space="0" w:color="auto"/>
              <w:right w:val="single" w:sz="6" w:space="0" w:color="auto"/>
            </w:tcBorders>
          </w:tcPr>
          <w:p w:rsidR="00AB2AB5" w:rsidRPr="00C72802" w:rsidRDefault="00AB2AB5" w:rsidP="00AB2AB5">
            <w:pPr>
              <w:tabs>
                <w:tab w:val="left" w:pos="0"/>
              </w:tabs>
              <w:jc w:val="center"/>
              <w:rPr>
                <w:rFonts w:ascii="Times New Roman" w:eastAsia="Times New Roman" w:hAnsi="Times New Roman" w:cs="Times New Roman"/>
                <w:lang w:val="en-US"/>
              </w:rPr>
            </w:pPr>
            <w:r w:rsidRPr="00C72802">
              <w:rPr>
                <w:rFonts w:ascii="Times New Roman" w:eastAsia="Times New Roman" w:hAnsi="Times New Roman" w:cs="Times New Roman"/>
                <w:bCs/>
                <w:lang w:val="en-US" w:eastAsia="en-US"/>
              </w:rPr>
              <w:t>Осмотр/испытание</w:t>
            </w:r>
          </w:p>
        </w:tc>
        <w:tc>
          <w:tcPr>
            <w:tcW w:w="1846" w:type="dxa"/>
            <w:gridSpan w:val="2"/>
            <w:vMerge w:val="restart"/>
            <w:tcBorders>
              <w:top w:val="single" w:sz="6" w:space="0" w:color="auto"/>
              <w:left w:val="single" w:sz="6" w:space="0" w:color="auto"/>
              <w:right w:val="single" w:sz="6" w:space="0" w:color="auto"/>
            </w:tcBorders>
          </w:tcPr>
          <w:p w:rsidR="00AB2AB5" w:rsidRPr="00C72802" w:rsidRDefault="00AB2AB5" w:rsidP="00AB2AB5">
            <w:pPr>
              <w:tabs>
                <w:tab w:val="left" w:pos="0"/>
              </w:tabs>
              <w:jc w:val="center"/>
              <w:rPr>
                <w:rFonts w:ascii="Times New Roman" w:eastAsia="Times New Roman" w:hAnsi="Times New Roman" w:cs="Times New Roman"/>
                <w:lang w:val="en-US"/>
              </w:rPr>
            </w:pPr>
            <w:r w:rsidRPr="00C72802">
              <w:rPr>
                <w:rFonts w:ascii="Times New Roman" w:eastAsia="Times New Roman" w:hAnsi="Times New Roman" w:cs="Times New Roman"/>
                <w:bCs/>
                <w:lang w:val="en-US" w:eastAsia="en-US"/>
              </w:rPr>
              <w:t>Назначение</w:t>
            </w:r>
          </w:p>
        </w:tc>
        <w:tc>
          <w:tcPr>
            <w:tcW w:w="3797" w:type="dxa"/>
            <w:gridSpan w:val="8"/>
            <w:tcBorders>
              <w:top w:val="single" w:sz="6" w:space="0" w:color="auto"/>
              <w:left w:val="single" w:sz="6" w:space="0" w:color="auto"/>
              <w:bottom w:val="single" w:sz="6" w:space="0" w:color="auto"/>
              <w:right w:val="single" w:sz="6" w:space="0" w:color="auto"/>
            </w:tcBorders>
            <w:hideMark/>
          </w:tcPr>
          <w:p w:rsidR="00AB2AB5" w:rsidRPr="00C72802" w:rsidRDefault="00AB2AB5" w:rsidP="00AB2AB5">
            <w:pPr>
              <w:widowControl/>
              <w:tabs>
                <w:tab w:val="left" w:pos="0"/>
              </w:tabs>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Минимальная частота выборки</w:t>
            </w:r>
          </w:p>
        </w:tc>
      </w:tr>
      <w:tr w:rsidR="00BD2CD9" w:rsidRPr="00C72802" w:rsidTr="00C72802">
        <w:trPr>
          <w:gridAfter w:val="2"/>
          <w:wAfter w:w="70" w:type="dxa"/>
          <w:trHeight w:val="815"/>
        </w:trPr>
        <w:tc>
          <w:tcPr>
            <w:tcW w:w="421" w:type="dxa"/>
            <w:vMerge/>
            <w:tcBorders>
              <w:left w:val="single" w:sz="6" w:space="0" w:color="auto"/>
              <w:bottom w:val="double" w:sz="4" w:space="0" w:color="auto"/>
              <w:right w:val="single" w:sz="6" w:space="0" w:color="auto"/>
            </w:tcBorders>
          </w:tcPr>
          <w:p w:rsidR="00AB2AB5" w:rsidRPr="00C72802" w:rsidRDefault="00AB2AB5" w:rsidP="00AB2AB5">
            <w:pPr>
              <w:widowControl/>
              <w:ind w:left="102"/>
              <w:jc w:val="both"/>
              <w:rPr>
                <w:rFonts w:ascii="Times New Roman" w:eastAsia="Times New Roman" w:hAnsi="Times New Roman" w:cs="Times New Roman"/>
              </w:rPr>
            </w:pPr>
          </w:p>
        </w:tc>
        <w:tc>
          <w:tcPr>
            <w:tcW w:w="1418" w:type="dxa"/>
            <w:gridSpan w:val="2"/>
            <w:vMerge/>
            <w:tcBorders>
              <w:left w:val="single" w:sz="6" w:space="0" w:color="auto"/>
              <w:bottom w:val="double" w:sz="4" w:space="0" w:color="auto"/>
              <w:right w:val="single" w:sz="6" w:space="0" w:color="auto"/>
            </w:tcBorders>
            <w:hideMark/>
          </w:tcPr>
          <w:p w:rsidR="00AB2AB5" w:rsidRPr="00C72802" w:rsidRDefault="00AB2AB5" w:rsidP="00AB2AB5">
            <w:pPr>
              <w:widowControl/>
              <w:tabs>
                <w:tab w:val="left" w:pos="0"/>
              </w:tabs>
              <w:jc w:val="center"/>
              <w:rPr>
                <w:rFonts w:ascii="Times New Roman" w:eastAsia="Times New Roman" w:hAnsi="Times New Roman" w:cs="Times New Roman"/>
                <w:bCs/>
                <w:lang w:val="en-US" w:eastAsia="en-US"/>
              </w:rPr>
            </w:pPr>
          </w:p>
        </w:tc>
        <w:tc>
          <w:tcPr>
            <w:tcW w:w="2266" w:type="dxa"/>
            <w:gridSpan w:val="2"/>
            <w:vMerge/>
            <w:tcBorders>
              <w:left w:val="single" w:sz="6" w:space="0" w:color="auto"/>
              <w:bottom w:val="double" w:sz="4" w:space="0" w:color="auto"/>
              <w:right w:val="single" w:sz="6" w:space="0" w:color="auto"/>
            </w:tcBorders>
            <w:hideMark/>
          </w:tcPr>
          <w:p w:rsidR="00AB2AB5" w:rsidRPr="00C72802" w:rsidRDefault="00AB2AB5" w:rsidP="00AB2AB5">
            <w:pPr>
              <w:widowControl/>
              <w:tabs>
                <w:tab w:val="left" w:pos="0"/>
              </w:tabs>
              <w:jc w:val="center"/>
              <w:rPr>
                <w:rFonts w:ascii="Times New Roman" w:eastAsia="Times New Roman" w:hAnsi="Times New Roman" w:cs="Times New Roman"/>
                <w:bCs/>
                <w:lang w:val="en-US" w:eastAsia="en-US"/>
              </w:rPr>
            </w:pPr>
          </w:p>
        </w:tc>
        <w:tc>
          <w:tcPr>
            <w:tcW w:w="1846" w:type="dxa"/>
            <w:gridSpan w:val="2"/>
            <w:vMerge/>
            <w:tcBorders>
              <w:left w:val="single" w:sz="6" w:space="0" w:color="auto"/>
              <w:bottom w:val="double" w:sz="4" w:space="0" w:color="auto"/>
              <w:right w:val="single" w:sz="6" w:space="0" w:color="auto"/>
            </w:tcBorders>
            <w:hideMark/>
          </w:tcPr>
          <w:p w:rsidR="00AB2AB5" w:rsidRPr="00C72802" w:rsidRDefault="00AB2AB5" w:rsidP="00AB2AB5">
            <w:pPr>
              <w:widowControl/>
              <w:tabs>
                <w:tab w:val="left" w:pos="0"/>
              </w:tabs>
              <w:jc w:val="center"/>
              <w:rPr>
                <w:rFonts w:ascii="Times New Roman" w:eastAsia="Times New Roman" w:hAnsi="Times New Roman" w:cs="Times New Roman"/>
                <w:bCs/>
                <w:lang w:val="en-US" w:eastAsia="en-US"/>
              </w:rPr>
            </w:pPr>
          </w:p>
        </w:tc>
        <w:tc>
          <w:tcPr>
            <w:tcW w:w="1277" w:type="dxa"/>
            <w:gridSpan w:val="2"/>
            <w:tcBorders>
              <w:top w:val="single" w:sz="6" w:space="0" w:color="auto"/>
              <w:left w:val="single" w:sz="6" w:space="0" w:color="auto"/>
              <w:bottom w:val="double" w:sz="4" w:space="0" w:color="auto"/>
              <w:right w:val="single" w:sz="6" w:space="0" w:color="auto"/>
            </w:tcBorders>
            <w:hideMark/>
          </w:tcPr>
          <w:p w:rsidR="00AB2AB5" w:rsidRPr="00C72802" w:rsidRDefault="00AB2AB5" w:rsidP="00AB2AB5">
            <w:pPr>
              <w:widowControl/>
              <w:tabs>
                <w:tab w:val="left" w:pos="0"/>
              </w:tabs>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Категория 1</w:t>
            </w:r>
          </w:p>
        </w:tc>
        <w:tc>
          <w:tcPr>
            <w:tcW w:w="1276" w:type="dxa"/>
            <w:gridSpan w:val="3"/>
            <w:tcBorders>
              <w:top w:val="single" w:sz="6" w:space="0" w:color="auto"/>
              <w:left w:val="single" w:sz="6" w:space="0" w:color="auto"/>
              <w:bottom w:val="double" w:sz="4" w:space="0" w:color="auto"/>
              <w:right w:val="single" w:sz="6" w:space="0" w:color="auto"/>
            </w:tcBorders>
            <w:hideMark/>
          </w:tcPr>
          <w:p w:rsidR="00AB2AB5" w:rsidRPr="00C72802" w:rsidRDefault="00AB2AB5" w:rsidP="00AB2AB5">
            <w:pPr>
              <w:widowControl/>
              <w:tabs>
                <w:tab w:val="left" w:pos="0"/>
              </w:tabs>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Категория 2</w:t>
            </w:r>
          </w:p>
        </w:tc>
        <w:tc>
          <w:tcPr>
            <w:tcW w:w="1244" w:type="dxa"/>
            <w:gridSpan w:val="3"/>
            <w:tcBorders>
              <w:top w:val="single" w:sz="6" w:space="0" w:color="auto"/>
              <w:left w:val="single" w:sz="6" w:space="0" w:color="auto"/>
              <w:bottom w:val="double" w:sz="4" w:space="0" w:color="auto"/>
              <w:right w:val="single" w:sz="6" w:space="0" w:color="auto"/>
            </w:tcBorders>
            <w:hideMark/>
          </w:tcPr>
          <w:p w:rsidR="00AB2AB5" w:rsidRPr="00C72802" w:rsidRDefault="00AB2AB5" w:rsidP="00AB2AB5">
            <w:pPr>
              <w:widowControl/>
              <w:tabs>
                <w:tab w:val="left" w:pos="0"/>
              </w:tabs>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Категория 3</w:t>
            </w:r>
          </w:p>
        </w:tc>
      </w:tr>
      <w:tr w:rsidR="005B6514" w:rsidRPr="00C72802" w:rsidTr="00C72802">
        <w:trPr>
          <w:gridAfter w:val="2"/>
          <w:wAfter w:w="70" w:type="dxa"/>
          <w:trHeight w:val="1250"/>
        </w:trPr>
        <w:tc>
          <w:tcPr>
            <w:tcW w:w="421" w:type="dxa"/>
            <w:tcBorders>
              <w:top w:val="double" w:sz="4" w:space="0" w:color="auto"/>
              <w:left w:val="single" w:sz="6" w:space="0" w:color="auto"/>
              <w:bottom w:val="single" w:sz="6" w:space="0" w:color="auto"/>
              <w:right w:val="single" w:sz="6" w:space="0" w:color="auto"/>
            </w:tcBorders>
            <w:hideMark/>
          </w:tcPr>
          <w:p w:rsidR="005B6514" w:rsidRPr="00C72802" w:rsidRDefault="005B6514" w:rsidP="00AB2AB5">
            <w:pPr>
              <w:widowControl/>
              <w:ind w:left="102"/>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1</w:t>
            </w:r>
          </w:p>
        </w:tc>
        <w:tc>
          <w:tcPr>
            <w:tcW w:w="1418" w:type="dxa"/>
            <w:gridSpan w:val="2"/>
            <w:tcBorders>
              <w:top w:val="double" w:sz="4" w:space="0" w:color="auto"/>
              <w:left w:val="single" w:sz="6" w:space="0" w:color="auto"/>
              <w:bottom w:val="single" w:sz="6" w:space="0" w:color="auto"/>
              <w:right w:val="single" w:sz="6" w:space="0" w:color="auto"/>
            </w:tcBorders>
            <w:hideMark/>
          </w:tcPr>
          <w:p w:rsidR="005B6514" w:rsidRPr="00C72802" w:rsidRDefault="005B6514" w:rsidP="00AB2AB5">
            <w:pPr>
              <w:widowControl/>
              <w:tabs>
                <w:tab w:val="left" w:pos="0"/>
              </w:tabs>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Цементы</w:t>
            </w:r>
          </w:p>
        </w:tc>
        <w:tc>
          <w:tcPr>
            <w:tcW w:w="2266" w:type="dxa"/>
            <w:gridSpan w:val="2"/>
            <w:tcBorders>
              <w:top w:val="double" w:sz="4" w:space="0" w:color="auto"/>
              <w:left w:val="single" w:sz="6" w:space="0" w:color="auto"/>
              <w:bottom w:val="single" w:sz="6" w:space="0" w:color="auto"/>
              <w:right w:val="single" w:sz="6" w:space="0" w:color="auto"/>
            </w:tcBorders>
            <w:hideMark/>
          </w:tcPr>
          <w:p w:rsidR="005B6514" w:rsidRPr="00C72802" w:rsidRDefault="005B6514" w:rsidP="00AB2AB5">
            <w:pPr>
              <w:widowControl/>
              <w:tabs>
                <w:tab w:val="left" w:pos="0"/>
              </w:tabs>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Проверка товарно-транспортной накладной</w:t>
            </w:r>
          </w:p>
        </w:tc>
        <w:tc>
          <w:tcPr>
            <w:tcW w:w="1846" w:type="dxa"/>
            <w:gridSpan w:val="2"/>
            <w:tcBorders>
              <w:top w:val="double" w:sz="4" w:space="0" w:color="auto"/>
              <w:left w:val="single" w:sz="6" w:space="0" w:color="auto"/>
              <w:bottom w:val="single" w:sz="6" w:space="0" w:color="auto"/>
              <w:right w:val="single" w:sz="6" w:space="0" w:color="auto"/>
            </w:tcBorders>
            <w:hideMark/>
          </w:tcPr>
          <w:p w:rsidR="005B6514" w:rsidRPr="00C72802" w:rsidRDefault="005B6514" w:rsidP="00AB2AB5">
            <w:pPr>
              <w:widowControl/>
              <w:tabs>
                <w:tab w:val="left" w:pos="0"/>
              </w:tabs>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Установить правильный тип и источник</w:t>
            </w:r>
          </w:p>
        </w:tc>
        <w:tc>
          <w:tcPr>
            <w:tcW w:w="3797" w:type="dxa"/>
            <w:gridSpan w:val="8"/>
            <w:tcBorders>
              <w:top w:val="single" w:sz="6" w:space="0" w:color="auto"/>
              <w:left w:val="single" w:sz="6" w:space="0" w:color="auto"/>
              <w:bottom w:val="single" w:sz="6" w:space="0" w:color="auto"/>
              <w:right w:val="single" w:sz="6" w:space="0" w:color="auto"/>
            </w:tcBorders>
            <w:hideMark/>
          </w:tcPr>
          <w:p w:rsidR="005B6514" w:rsidRPr="00C72802" w:rsidRDefault="005B6514" w:rsidP="00A10F7C">
            <w:pPr>
              <w:widowControl/>
              <w:tabs>
                <w:tab w:val="left" w:pos="0"/>
              </w:tabs>
              <w:jc w:val="center"/>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Каждая поставка</w:t>
            </w:r>
          </w:p>
        </w:tc>
      </w:tr>
      <w:tr w:rsidR="00A10F7C" w:rsidRPr="00C72802" w:rsidTr="00C72802">
        <w:trPr>
          <w:gridAfter w:val="2"/>
          <w:wAfter w:w="70" w:type="dxa"/>
          <w:trHeight w:val="1113"/>
        </w:trPr>
        <w:tc>
          <w:tcPr>
            <w:tcW w:w="421" w:type="dxa"/>
            <w:tcBorders>
              <w:top w:val="single" w:sz="6" w:space="0" w:color="auto"/>
              <w:left w:val="single" w:sz="6" w:space="0" w:color="auto"/>
              <w:bottom w:val="single" w:sz="6" w:space="0" w:color="auto"/>
              <w:right w:val="single" w:sz="6" w:space="0" w:color="auto"/>
            </w:tcBorders>
            <w:hideMark/>
          </w:tcPr>
          <w:p w:rsidR="00A10F7C" w:rsidRPr="00C72802" w:rsidRDefault="00A10F7C" w:rsidP="00AB2AB5">
            <w:pPr>
              <w:widowControl/>
              <w:ind w:left="102"/>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2</w:t>
            </w:r>
          </w:p>
        </w:tc>
        <w:tc>
          <w:tcPr>
            <w:tcW w:w="1418" w:type="dxa"/>
            <w:gridSpan w:val="2"/>
            <w:vMerge w:val="restart"/>
            <w:tcBorders>
              <w:top w:val="single" w:sz="6" w:space="0" w:color="auto"/>
              <w:left w:val="single" w:sz="6" w:space="0" w:color="auto"/>
              <w:right w:val="single" w:sz="6" w:space="0" w:color="auto"/>
            </w:tcBorders>
            <w:hideMark/>
          </w:tcPr>
          <w:p w:rsidR="00A10F7C" w:rsidRPr="00C72802" w:rsidRDefault="00A10F7C" w:rsidP="00AB2AB5">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 xml:space="preserve">Заполнители </w:t>
            </w:r>
          </w:p>
        </w:tc>
        <w:tc>
          <w:tcPr>
            <w:tcW w:w="2266" w:type="dxa"/>
            <w:gridSpan w:val="2"/>
            <w:tcBorders>
              <w:top w:val="single" w:sz="6" w:space="0" w:color="auto"/>
              <w:left w:val="single" w:sz="6" w:space="0" w:color="auto"/>
              <w:bottom w:val="single" w:sz="6" w:space="0" w:color="auto"/>
              <w:right w:val="single" w:sz="6" w:space="0" w:color="auto"/>
            </w:tcBorders>
            <w:hideMark/>
          </w:tcPr>
          <w:p w:rsidR="00A10F7C" w:rsidRPr="00C72802" w:rsidRDefault="00A10F7C" w:rsidP="00AB2AB5">
            <w:pPr>
              <w:widowControl/>
              <w:jc w:val="both"/>
              <w:rPr>
                <w:rFonts w:ascii="Times New Roman" w:eastAsia="Times New Roman" w:hAnsi="Times New Roman" w:cs="Times New Roman"/>
                <w:vertAlign w:val="superscript"/>
                <w:lang w:eastAsia="en-US"/>
              </w:rPr>
            </w:pPr>
            <w:r w:rsidRPr="00C72802">
              <w:rPr>
                <w:rFonts w:ascii="Times New Roman" w:eastAsia="Times New Roman" w:hAnsi="Times New Roman" w:cs="Times New Roman"/>
                <w:lang w:eastAsia="en-US"/>
              </w:rPr>
              <w:t xml:space="preserve">Проверка товарно-транспортной накладной </w:t>
            </w:r>
            <w:r w:rsidRPr="00C72802">
              <w:rPr>
                <w:rFonts w:ascii="Times New Roman" w:eastAsia="Times New Roman" w:hAnsi="Times New Roman" w:cs="Times New Roman"/>
                <w:vertAlign w:val="superscript"/>
                <w:lang w:val="en-US" w:eastAsia="en-US"/>
              </w:rPr>
              <w:t>a</w:t>
            </w:r>
          </w:p>
        </w:tc>
        <w:tc>
          <w:tcPr>
            <w:tcW w:w="1846" w:type="dxa"/>
            <w:gridSpan w:val="2"/>
            <w:tcBorders>
              <w:top w:val="single" w:sz="6" w:space="0" w:color="auto"/>
              <w:left w:val="single" w:sz="6" w:space="0" w:color="auto"/>
              <w:bottom w:val="single" w:sz="6" w:space="0" w:color="auto"/>
              <w:right w:val="single" w:sz="6" w:space="0" w:color="auto"/>
            </w:tcBorders>
            <w:hideMark/>
          </w:tcPr>
          <w:p w:rsidR="00A10F7C" w:rsidRPr="00C72802" w:rsidRDefault="00A10F7C" w:rsidP="00AB2AB5">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Установить правильный тип и источник</w:t>
            </w:r>
          </w:p>
        </w:tc>
        <w:tc>
          <w:tcPr>
            <w:tcW w:w="3797" w:type="dxa"/>
            <w:gridSpan w:val="8"/>
            <w:tcBorders>
              <w:top w:val="single" w:sz="6" w:space="0" w:color="auto"/>
              <w:left w:val="single" w:sz="6" w:space="0" w:color="auto"/>
              <w:bottom w:val="single" w:sz="6" w:space="0" w:color="auto"/>
              <w:right w:val="single" w:sz="6" w:space="0" w:color="auto"/>
            </w:tcBorders>
            <w:hideMark/>
          </w:tcPr>
          <w:p w:rsidR="00A10F7C" w:rsidRPr="00C72802" w:rsidRDefault="00A10F7C" w:rsidP="00A10F7C">
            <w:pPr>
              <w:widowControl/>
              <w:jc w:val="center"/>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Каждая поставка</w:t>
            </w:r>
          </w:p>
        </w:tc>
      </w:tr>
      <w:tr w:rsidR="00A10F7C" w:rsidRPr="00C72802" w:rsidTr="00C72802">
        <w:trPr>
          <w:gridAfter w:val="2"/>
          <w:wAfter w:w="70" w:type="dxa"/>
          <w:trHeight w:val="2249"/>
        </w:trPr>
        <w:tc>
          <w:tcPr>
            <w:tcW w:w="421" w:type="dxa"/>
            <w:tcBorders>
              <w:top w:val="single" w:sz="6" w:space="0" w:color="auto"/>
              <w:left w:val="single" w:sz="6" w:space="0" w:color="auto"/>
              <w:bottom w:val="single" w:sz="6" w:space="0" w:color="auto"/>
              <w:right w:val="single" w:sz="6" w:space="0" w:color="auto"/>
            </w:tcBorders>
            <w:hideMark/>
          </w:tcPr>
          <w:p w:rsidR="00A10F7C" w:rsidRPr="00C72802" w:rsidRDefault="00A10F7C" w:rsidP="00AB2AB5">
            <w:pPr>
              <w:widowControl/>
              <w:ind w:left="102"/>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3</w:t>
            </w:r>
          </w:p>
        </w:tc>
        <w:tc>
          <w:tcPr>
            <w:tcW w:w="1418" w:type="dxa"/>
            <w:gridSpan w:val="2"/>
            <w:vMerge/>
            <w:tcBorders>
              <w:left w:val="single" w:sz="6" w:space="0" w:color="auto"/>
              <w:right w:val="single" w:sz="6" w:space="0" w:color="auto"/>
            </w:tcBorders>
          </w:tcPr>
          <w:p w:rsidR="00A10F7C" w:rsidRPr="00C72802" w:rsidRDefault="00A10F7C" w:rsidP="00AB2AB5">
            <w:pPr>
              <w:widowControl/>
              <w:jc w:val="both"/>
              <w:rPr>
                <w:rFonts w:ascii="Times New Roman" w:eastAsia="Times New Roman" w:hAnsi="Times New Roman" w:cs="Times New Roman"/>
              </w:rPr>
            </w:pPr>
          </w:p>
        </w:tc>
        <w:tc>
          <w:tcPr>
            <w:tcW w:w="2266" w:type="dxa"/>
            <w:gridSpan w:val="2"/>
            <w:tcBorders>
              <w:top w:val="single" w:sz="6" w:space="0" w:color="auto"/>
              <w:left w:val="single" w:sz="6" w:space="0" w:color="auto"/>
              <w:bottom w:val="single" w:sz="6" w:space="0" w:color="auto"/>
              <w:right w:val="single" w:sz="6" w:space="0" w:color="auto"/>
            </w:tcBorders>
            <w:hideMark/>
          </w:tcPr>
          <w:p w:rsidR="00A10F7C" w:rsidRPr="00C72802" w:rsidRDefault="00A10F7C" w:rsidP="00AB2AB5">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 xml:space="preserve">Испытание путем анализа сит в соответствии с </w:t>
            </w:r>
            <w:r w:rsidRPr="00C72802">
              <w:rPr>
                <w:rFonts w:ascii="Times New Roman" w:eastAsia="Times New Roman" w:hAnsi="Times New Roman" w:cs="Times New Roman"/>
                <w:lang w:val="en-US" w:eastAsia="en-US"/>
              </w:rPr>
              <w:t>EN</w:t>
            </w:r>
            <w:r w:rsidRPr="00C72802">
              <w:rPr>
                <w:rFonts w:ascii="Times New Roman" w:eastAsia="Times New Roman" w:hAnsi="Times New Roman" w:cs="Times New Roman"/>
                <w:lang w:eastAsia="en-US"/>
              </w:rPr>
              <w:t xml:space="preserve"> 933-1 или информация поставщика заполнителя</w:t>
            </w:r>
          </w:p>
        </w:tc>
        <w:tc>
          <w:tcPr>
            <w:tcW w:w="1846" w:type="dxa"/>
            <w:gridSpan w:val="2"/>
            <w:tcBorders>
              <w:top w:val="single" w:sz="6" w:space="0" w:color="auto"/>
              <w:left w:val="single" w:sz="6" w:space="0" w:color="auto"/>
              <w:bottom w:val="single" w:sz="6" w:space="0" w:color="auto"/>
              <w:right w:val="single" w:sz="6" w:space="0" w:color="auto"/>
            </w:tcBorders>
            <w:hideMark/>
          </w:tcPr>
          <w:p w:rsidR="00A10F7C" w:rsidRPr="00C72802" w:rsidRDefault="00A10F7C" w:rsidP="00AB2AB5">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Оценить</w:t>
            </w:r>
          </w:p>
          <w:p w:rsidR="00A10F7C" w:rsidRPr="00C72802" w:rsidRDefault="00A10F7C" w:rsidP="00AB2AB5">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соответствие</w:t>
            </w:r>
          </w:p>
          <w:p w:rsidR="00A10F7C" w:rsidRPr="00C72802" w:rsidRDefault="00A10F7C" w:rsidP="00AB2AB5">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со стандартом или другой согласованной градацией</w:t>
            </w:r>
          </w:p>
        </w:tc>
        <w:tc>
          <w:tcPr>
            <w:tcW w:w="1277" w:type="dxa"/>
            <w:gridSpan w:val="2"/>
            <w:tcBorders>
              <w:top w:val="single" w:sz="6" w:space="0" w:color="auto"/>
              <w:left w:val="single" w:sz="6" w:space="0" w:color="auto"/>
              <w:bottom w:val="single" w:sz="6" w:space="0" w:color="auto"/>
              <w:right w:val="single" w:sz="6" w:space="0" w:color="auto"/>
            </w:tcBorders>
          </w:tcPr>
          <w:p w:rsidR="00A10F7C" w:rsidRPr="00C72802" w:rsidRDefault="00B06F4A" w:rsidP="00B06F4A">
            <w:pPr>
              <w:widowControl/>
              <w:jc w:val="center"/>
              <w:rPr>
                <w:rFonts w:ascii="Times New Roman" w:eastAsia="Times New Roman" w:hAnsi="Times New Roman" w:cs="Times New Roman"/>
              </w:rPr>
            </w:pPr>
            <w:r w:rsidRPr="00C72802">
              <w:rPr>
                <w:rFonts w:ascii="Times New Roman" w:eastAsia="Times New Roman" w:hAnsi="Times New Roman" w:cs="Times New Roman"/>
              </w:rPr>
              <w:t>-</w:t>
            </w:r>
          </w:p>
        </w:tc>
        <w:tc>
          <w:tcPr>
            <w:tcW w:w="2520" w:type="dxa"/>
            <w:gridSpan w:val="6"/>
            <w:tcBorders>
              <w:top w:val="single" w:sz="6" w:space="0" w:color="auto"/>
              <w:left w:val="single" w:sz="6" w:space="0" w:color="auto"/>
              <w:bottom w:val="single" w:sz="6" w:space="0" w:color="auto"/>
              <w:right w:val="single" w:sz="6" w:space="0" w:color="auto"/>
            </w:tcBorders>
            <w:hideMark/>
          </w:tcPr>
          <w:p w:rsidR="00A10F7C" w:rsidRPr="00C72802" w:rsidRDefault="00A10F7C" w:rsidP="00AB2AB5">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первая поставка из нового источника</w:t>
            </w:r>
          </w:p>
        </w:tc>
      </w:tr>
      <w:tr w:rsidR="00C72802" w:rsidRPr="00C72802" w:rsidTr="00C72802">
        <w:trPr>
          <w:gridAfter w:val="2"/>
          <w:wAfter w:w="70" w:type="dxa"/>
          <w:trHeight w:val="2119"/>
        </w:trPr>
        <w:tc>
          <w:tcPr>
            <w:tcW w:w="421" w:type="dxa"/>
            <w:tcBorders>
              <w:top w:val="single" w:sz="6" w:space="0" w:color="auto"/>
              <w:left w:val="single" w:sz="6" w:space="0" w:color="auto"/>
              <w:right w:val="single" w:sz="6" w:space="0" w:color="auto"/>
            </w:tcBorders>
          </w:tcPr>
          <w:p w:rsidR="00C72802" w:rsidRPr="00C72802" w:rsidRDefault="00C72802" w:rsidP="00C72802">
            <w:pPr>
              <w:widowControl/>
              <w:ind w:left="102"/>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4</w:t>
            </w:r>
          </w:p>
        </w:tc>
        <w:tc>
          <w:tcPr>
            <w:tcW w:w="1418" w:type="dxa"/>
            <w:gridSpan w:val="2"/>
            <w:tcBorders>
              <w:left w:val="single" w:sz="6" w:space="0" w:color="auto"/>
              <w:right w:val="single" w:sz="6" w:space="0" w:color="auto"/>
            </w:tcBorders>
          </w:tcPr>
          <w:p w:rsidR="00C72802" w:rsidRPr="00C72802" w:rsidRDefault="00C72802" w:rsidP="00C72802">
            <w:pPr>
              <w:widowControl/>
              <w:jc w:val="both"/>
              <w:rPr>
                <w:rFonts w:ascii="Times New Roman" w:eastAsia="Times New Roman" w:hAnsi="Times New Roman" w:cs="Times New Roman"/>
              </w:rPr>
            </w:pPr>
          </w:p>
        </w:tc>
        <w:tc>
          <w:tcPr>
            <w:tcW w:w="2266" w:type="dxa"/>
            <w:gridSpan w:val="2"/>
            <w:tcBorders>
              <w:top w:val="single" w:sz="6" w:space="0" w:color="auto"/>
              <w:left w:val="single" w:sz="6" w:space="0" w:color="auto"/>
              <w:right w:val="single" w:sz="6" w:space="0" w:color="auto"/>
            </w:tcBorders>
          </w:tcPr>
          <w:p w:rsidR="00C72802" w:rsidRPr="00C72802" w:rsidRDefault="00C72802" w:rsidP="00C72802">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 xml:space="preserve">Тест на наличие примесей или совокупной информации о поставщике (в соответствии с </w:t>
            </w:r>
            <w:r w:rsidRPr="00C72802">
              <w:rPr>
                <w:rFonts w:ascii="Times New Roman" w:eastAsia="Times New Roman" w:hAnsi="Times New Roman" w:cs="Times New Roman"/>
                <w:lang w:eastAsia="en-US"/>
              </w:rPr>
              <w:br/>
            </w:r>
            <w:r w:rsidRPr="00C72802">
              <w:rPr>
                <w:rFonts w:ascii="Times New Roman" w:eastAsia="Times New Roman" w:hAnsi="Times New Roman" w:cs="Times New Roman"/>
                <w:lang w:val="en-US" w:eastAsia="en-US"/>
              </w:rPr>
              <w:t>EN</w:t>
            </w:r>
            <w:r w:rsidRPr="00C72802">
              <w:rPr>
                <w:rFonts w:ascii="Times New Roman" w:eastAsia="Times New Roman" w:hAnsi="Times New Roman" w:cs="Times New Roman"/>
                <w:lang w:eastAsia="en-US"/>
              </w:rPr>
              <w:t xml:space="preserve"> 12620)</w:t>
            </w:r>
          </w:p>
        </w:tc>
        <w:tc>
          <w:tcPr>
            <w:tcW w:w="1846" w:type="dxa"/>
            <w:gridSpan w:val="2"/>
            <w:tcBorders>
              <w:top w:val="single" w:sz="6" w:space="0" w:color="auto"/>
              <w:left w:val="single" w:sz="6" w:space="0" w:color="auto"/>
              <w:right w:val="single" w:sz="6" w:space="0" w:color="auto"/>
            </w:tcBorders>
          </w:tcPr>
          <w:p w:rsidR="00C72802" w:rsidRPr="00C72802" w:rsidRDefault="00C72802" w:rsidP="00C72802">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Оценить наличие и количество примесей</w:t>
            </w:r>
          </w:p>
        </w:tc>
        <w:tc>
          <w:tcPr>
            <w:tcW w:w="1277" w:type="dxa"/>
            <w:gridSpan w:val="2"/>
            <w:tcBorders>
              <w:top w:val="single" w:sz="6" w:space="0" w:color="auto"/>
              <w:left w:val="single" w:sz="6" w:space="0" w:color="auto"/>
              <w:right w:val="single" w:sz="6" w:space="0" w:color="auto"/>
            </w:tcBorders>
          </w:tcPr>
          <w:p w:rsidR="00C72802" w:rsidRPr="00C72802" w:rsidRDefault="00C72802" w:rsidP="00C72802">
            <w:pPr>
              <w:widowControl/>
              <w:jc w:val="center"/>
              <w:rPr>
                <w:rFonts w:ascii="Times New Roman" w:eastAsia="Times New Roman" w:hAnsi="Times New Roman" w:cs="Times New Roman"/>
              </w:rPr>
            </w:pPr>
            <w:r w:rsidRPr="00C72802">
              <w:rPr>
                <w:rFonts w:ascii="Times New Roman" w:eastAsia="Times New Roman" w:hAnsi="Times New Roman" w:cs="Times New Roman"/>
              </w:rPr>
              <w:t>-</w:t>
            </w:r>
          </w:p>
        </w:tc>
        <w:tc>
          <w:tcPr>
            <w:tcW w:w="2520" w:type="dxa"/>
            <w:gridSpan w:val="6"/>
            <w:tcBorders>
              <w:top w:val="single" w:sz="6" w:space="0" w:color="auto"/>
              <w:left w:val="single" w:sz="6" w:space="0" w:color="auto"/>
              <w:right w:val="single" w:sz="6" w:space="0" w:color="auto"/>
            </w:tcBorders>
          </w:tcPr>
          <w:p w:rsidR="00C72802" w:rsidRPr="00C72802" w:rsidRDefault="00C72802" w:rsidP="00C72802">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первая поставка из нового источника</w:t>
            </w:r>
          </w:p>
        </w:tc>
      </w:tr>
      <w:tr w:rsidR="00C72802" w:rsidRPr="00C72802" w:rsidTr="00C72802">
        <w:trPr>
          <w:gridAfter w:val="2"/>
          <w:wAfter w:w="70" w:type="dxa"/>
          <w:trHeight w:val="285"/>
        </w:trPr>
        <w:tc>
          <w:tcPr>
            <w:tcW w:w="9748" w:type="dxa"/>
            <w:gridSpan w:val="15"/>
            <w:tcBorders>
              <w:bottom w:val="single" w:sz="4" w:space="0" w:color="auto"/>
            </w:tcBorders>
          </w:tcPr>
          <w:p w:rsidR="00C72802" w:rsidRPr="00C72802" w:rsidRDefault="00C72802" w:rsidP="00C72802">
            <w:pPr>
              <w:widowControl/>
              <w:jc w:val="center"/>
              <w:rPr>
                <w:rFonts w:ascii="Times New Roman" w:eastAsia="Times New Roman" w:hAnsi="Times New Roman" w:cs="Times New Roman"/>
                <w:lang w:eastAsia="en-US"/>
              </w:rPr>
            </w:pPr>
            <w:r w:rsidRPr="00C72802">
              <w:rPr>
                <w:rFonts w:ascii="Times New Roman" w:eastAsia="Times New Roman" w:hAnsi="Times New Roman" w:cs="Times New Roman"/>
                <w:i/>
                <w:lang w:eastAsia="en-US"/>
              </w:rPr>
              <w:lastRenderedPageBreak/>
              <w:t>Продолжение таблицы 11</w:t>
            </w:r>
          </w:p>
        </w:tc>
      </w:tr>
      <w:tr w:rsidR="00C72802" w:rsidRPr="00C72802" w:rsidTr="00C72802">
        <w:trPr>
          <w:gridAfter w:val="2"/>
          <w:wAfter w:w="70" w:type="dxa"/>
          <w:trHeight w:val="277"/>
        </w:trPr>
        <w:tc>
          <w:tcPr>
            <w:tcW w:w="421" w:type="dxa"/>
            <w:vMerge w:val="restart"/>
            <w:tcBorders>
              <w:top w:val="single" w:sz="4" w:space="0" w:color="auto"/>
              <w:left w:val="single" w:sz="6" w:space="0" w:color="auto"/>
              <w:right w:val="single" w:sz="6" w:space="0" w:color="auto"/>
            </w:tcBorders>
          </w:tcPr>
          <w:p w:rsidR="00C72802" w:rsidRPr="00C72802" w:rsidRDefault="00C72802" w:rsidP="00C72802">
            <w:pPr>
              <w:widowControl/>
              <w:ind w:left="102"/>
              <w:jc w:val="both"/>
              <w:rPr>
                <w:rFonts w:ascii="Times New Roman" w:eastAsia="Times New Roman" w:hAnsi="Times New Roman" w:cs="Times New Roman"/>
                <w:bCs/>
                <w:lang w:val="en-US" w:eastAsia="en-US"/>
              </w:rPr>
            </w:pPr>
          </w:p>
        </w:tc>
        <w:tc>
          <w:tcPr>
            <w:tcW w:w="1418" w:type="dxa"/>
            <w:gridSpan w:val="2"/>
            <w:vMerge w:val="restart"/>
            <w:tcBorders>
              <w:top w:val="single" w:sz="4" w:space="0" w:color="auto"/>
              <w:left w:val="single" w:sz="6" w:space="0" w:color="auto"/>
              <w:right w:val="single" w:sz="6" w:space="0" w:color="auto"/>
            </w:tcBorders>
          </w:tcPr>
          <w:p w:rsidR="00C72802" w:rsidRPr="00C72802" w:rsidRDefault="00C72802" w:rsidP="00C72802">
            <w:pPr>
              <w:tabs>
                <w:tab w:val="left" w:pos="0"/>
              </w:tabs>
              <w:jc w:val="center"/>
              <w:rPr>
                <w:rFonts w:ascii="Times New Roman" w:eastAsia="Times New Roman" w:hAnsi="Times New Roman" w:cs="Times New Roman"/>
                <w:lang w:val="en-US"/>
              </w:rPr>
            </w:pPr>
            <w:r w:rsidRPr="00C72802">
              <w:rPr>
                <w:rFonts w:ascii="Times New Roman" w:eastAsia="Times New Roman" w:hAnsi="Times New Roman" w:cs="Times New Roman"/>
                <w:bCs/>
                <w:lang w:val="en-US" w:eastAsia="en-US"/>
              </w:rPr>
              <w:t>Материал</w:t>
            </w:r>
          </w:p>
        </w:tc>
        <w:tc>
          <w:tcPr>
            <w:tcW w:w="2266" w:type="dxa"/>
            <w:gridSpan w:val="2"/>
            <w:vMerge w:val="restart"/>
            <w:tcBorders>
              <w:top w:val="single" w:sz="4" w:space="0" w:color="auto"/>
              <w:left w:val="single" w:sz="6" w:space="0" w:color="auto"/>
              <w:right w:val="single" w:sz="6" w:space="0" w:color="auto"/>
            </w:tcBorders>
          </w:tcPr>
          <w:p w:rsidR="00C72802" w:rsidRPr="00C72802" w:rsidRDefault="00C72802" w:rsidP="00C72802">
            <w:pPr>
              <w:tabs>
                <w:tab w:val="left" w:pos="0"/>
              </w:tabs>
              <w:jc w:val="center"/>
              <w:rPr>
                <w:rFonts w:ascii="Times New Roman" w:eastAsia="Times New Roman" w:hAnsi="Times New Roman" w:cs="Times New Roman"/>
                <w:lang w:val="en-US"/>
              </w:rPr>
            </w:pPr>
            <w:r w:rsidRPr="00C72802">
              <w:rPr>
                <w:rFonts w:ascii="Times New Roman" w:eastAsia="Times New Roman" w:hAnsi="Times New Roman" w:cs="Times New Roman"/>
                <w:bCs/>
                <w:lang w:val="en-US" w:eastAsia="en-US"/>
              </w:rPr>
              <w:t>Осмотр/испытание</w:t>
            </w:r>
          </w:p>
        </w:tc>
        <w:tc>
          <w:tcPr>
            <w:tcW w:w="1846" w:type="dxa"/>
            <w:gridSpan w:val="2"/>
            <w:vMerge w:val="restart"/>
            <w:tcBorders>
              <w:top w:val="single" w:sz="4" w:space="0" w:color="auto"/>
              <w:left w:val="single" w:sz="6" w:space="0" w:color="auto"/>
              <w:right w:val="single" w:sz="6" w:space="0" w:color="auto"/>
            </w:tcBorders>
          </w:tcPr>
          <w:p w:rsidR="00C72802" w:rsidRPr="00C72802" w:rsidRDefault="00C72802" w:rsidP="00C72802">
            <w:pPr>
              <w:tabs>
                <w:tab w:val="left" w:pos="0"/>
              </w:tabs>
              <w:jc w:val="center"/>
              <w:rPr>
                <w:rFonts w:ascii="Times New Roman" w:eastAsia="Times New Roman" w:hAnsi="Times New Roman" w:cs="Times New Roman"/>
                <w:lang w:val="en-US"/>
              </w:rPr>
            </w:pPr>
            <w:r w:rsidRPr="00C72802">
              <w:rPr>
                <w:rFonts w:ascii="Times New Roman" w:eastAsia="Times New Roman" w:hAnsi="Times New Roman" w:cs="Times New Roman"/>
                <w:bCs/>
                <w:lang w:val="en-US" w:eastAsia="en-US"/>
              </w:rPr>
              <w:t>Назначение</w:t>
            </w:r>
          </w:p>
        </w:tc>
        <w:tc>
          <w:tcPr>
            <w:tcW w:w="3797" w:type="dxa"/>
            <w:gridSpan w:val="8"/>
            <w:tcBorders>
              <w:top w:val="single" w:sz="4" w:space="0" w:color="auto"/>
              <w:left w:val="single" w:sz="6" w:space="0" w:color="auto"/>
              <w:bottom w:val="single" w:sz="6" w:space="0" w:color="auto"/>
              <w:right w:val="single" w:sz="6" w:space="0" w:color="auto"/>
            </w:tcBorders>
          </w:tcPr>
          <w:p w:rsidR="00C72802" w:rsidRPr="00C72802" w:rsidRDefault="00C72802" w:rsidP="00C72802">
            <w:pPr>
              <w:widowControl/>
              <w:tabs>
                <w:tab w:val="left" w:pos="0"/>
              </w:tabs>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Минимальная частота выборки</w:t>
            </w:r>
          </w:p>
        </w:tc>
      </w:tr>
      <w:tr w:rsidR="00C72802" w:rsidRPr="00C72802" w:rsidTr="00C72802">
        <w:trPr>
          <w:gridAfter w:val="2"/>
          <w:wAfter w:w="70" w:type="dxa"/>
          <w:trHeight w:val="689"/>
        </w:trPr>
        <w:tc>
          <w:tcPr>
            <w:tcW w:w="421" w:type="dxa"/>
            <w:vMerge/>
            <w:tcBorders>
              <w:left w:val="single" w:sz="6" w:space="0" w:color="auto"/>
              <w:bottom w:val="single" w:sz="6" w:space="0" w:color="auto"/>
              <w:right w:val="single" w:sz="6" w:space="0" w:color="auto"/>
            </w:tcBorders>
          </w:tcPr>
          <w:p w:rsidR="00C72802" w:rsidRPr="00C72802" w:rsidRDefault="00C72802" w:rsidP="00C72802">
            <w:pPr>
              <w:widowControl/>
              <w:ind w:left="102"/>
              <w:jc w:val="both"/>
              <w:rPr>
                <w:rFonts w:ascii="Times New Roman" w:eastAsia="Times New Roman" w:hAnsi="Times New Roman" w:cs="Times New Roman"/>
                <w:bCs/>
                <w:lang w:val="en-US" w:eastAsia="en-US"/>
              </w:rPr>
            </w:pPr>
          </w:p>
        </w:tc>
        <w:tc>
          <w:tcPr>
            <w:tcW w:w="1418" w:type="dxa"/>
            <w:gridSpan w:val="2"/>
            <w:vMerge/>
            <w:tcBorders>
              <w:left w:val="single" w:sz="6" w:space="0" w:color="auto"/>
              <w:right w:val="single" w:sz="6" w:space="0" w:color="auto"/>
            </w:tcBorders>
          </w:tcPr>
          <w:p w:rsidR="00C72802" w:rsidRPr="00C72802" w:rsidRDefault="00C72802" w:rsidP="00C72802">
            <w:pPr>
              <w:tabs>
                <w:tab w:val="left" w:pos="0"/>
              </w:tabs>
              <w:jc w:val="center"/>
              <w:rPr>
                <w:rFonts w:ascii="Times New Roman" w:eastAsia="Times New Roman" w:hAnsi="Times New Roman" w:cs="Times New Roman"/>
                <w:bCs/>
                <w:lang w:val="en-US" w:eastAsia="en-US"/>
              </w:rPr>
            </w:pPr>
          </w:p>
        </w:tc>
        <w:tc>
          <w:tcPr>
            <w:tcW w:w="2266" w:type="dxa"/>
            <w:gridSpan w:val="2"/>
            <w:vMerge/>
            <w:tcBorders>
              <w:left w:val="single" w:sz="6" w:space="0" w:color="auto"/>
              <w:bottom w:val="single" w:sz="6" w:space="0" w:color="auto"/>
              <w:right w:val="single" w:sz="6" w:space="0" w:color="auto"/>
            </w:tcBorders>
          </w:tcPr>
          <w:p w:rsidR="00C72802" w:rsidRPr="00C72802" w:rsidRDefault="00C72802" w:rsidP="00C72802">
            <w:pPr>
              <w:tabs>
                <w:tab w:val="left" w:pos="0"/>
              </w:tabs>
              <w:jc w:val="center"/>
              <w:rPr>
                <w:rFonts w:ascii="Times New Roman" w:eastAsia="Times New Roman" w:hAnsi="Times New Roman" w:cs="Times New Roman"/>
                <w:bCs/>
                <w:lang w:val="en-US" w:eastAsia="en-US"/>
              </w:rPr>
            </w:pPr>
          </w:p>
        </w:tc>
        <w:tc>
          <w:tcPr>
            <w:tcW w:w="1846" w:type="dxa"/>
            <w:gridSpan w:val="2"/>
            <w:vMerge/>
            <w:tcBorders>
              <w:left w:val="single" w:sz="6" w:space="0" w:color="auto"/>
              <w:bottom w:val="single" w:sz="6" w:space="0" w:color="auto"/>
              <w:right w:val="single" w:sz="6" w:space="0" w:color="auto"/>
            </w:tcBorders>
          </w:tcPr>
          <w:p w:rsidR="00C72802" w:rsidRPr="00C72802" w:rsidRDefault="00C72802" w:rsidP="00C72802">
            <w:pPr>
              <w:tabs>
                <w:tab w:val="left" w:pos="0"/>
              </w:tabs>
              <w:jc w:val="center"/>
              <w:rPr>
                <w:rFonts w:ascii="Times New Roman" w:eastAsia="Times New Roman" w:hAnsi="Times New Roman" w:cs="Times New Roman"/>
                <w:bCs/>
                <w:lang w:val="en-US" w:eastAsia="en-US"/>
              </w:rPr>
            </w:pPr>
          </w:p>
        </w:tc>
        <w:tc>
          <w:tcPr>
            <w:tcW w:w="1265" w:type="dxa"/>
            <w:tcBorders>
              <w:top w:val="single" w:sz="6" w:space="0" w:color="auto"/>
              <w:left w:val="single" w:sz="6" w:space="0" w:color="auto"/>
              <w:bottom w:val="single" w:sz="6" w:space="0" w:color="auto"/>
              <w:right w:val="single" w:sz="6" w:space="0" w:color="auto"/>
            </w:tcBorders>
          </w:tcPr>
          <w:p w:rsidR="00C72802" w:rsidRPr="00C72802" w:rsidRDefault="00C72802" w:rsidP="00C72802">
            <w:pPr>
              <w:widowControl/>
              <w:tabs>
                <w:tab w:val="left" w:pos="0"/>
              </w:tabs>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Категория 1</w:t>
            </w:r>
          </w:p>
        </w:tc>
        <w:tc>
          <w:tcPr>
            <w:tcW w:w="1265" w:type="dxa"/>
            <w:gridSpan w:val="3"/>
            <w:tcBorders>
              <w:top w:val="single" w:sz="6" w:space="0" w:color="auto"/>
              <w:left w:val="single" w:sz="6" w:space="0" w:color="auto"/>
              <w:bottom w:val="single" w:sz="6" w:space="0" w:color="auto"/>
              <w:right w:val="single" w:sz="6" w:space="0" w:color="auto"/>
            </w:tcBorders>
          </w:tcPr>
          <w:p w:rsidR="00C72802" w:rsidRPr="00C72802" w:rsidRDefault="00C72802" w:rsidP="00C72802">
            <w:pPr>
              <w:widowControl/>
              <w:tabs>
                <w:tab w:val="left" w:pos="0"/>
              </w:tabs>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Категория 2</w:t>
            </w:r>
          </w:p>
        </w:tc>
        <w:tc>
          <w:tcPr>
            <w:tcW w:w="1267" w:type="dxa"/>
            <w:gridSpan w:val="4"/>
            <w:tcBorders>
              <w:top w:val="single" w:sz="6" w:space="0" w:color="auto"/>
              <w:left w:val="single" w:sz="6" w:space="0" w:color="auto"/>
              <w:bottom w:val="single" w:sz="6" w:space="0" w:color="auto"/>
              <w:right w:val="single" w:sz="6" w:space="0" w:color="auto"/>
            </w:tcBorders>
          </w:tcPr>
          <w:p w:rsidR="00C72802" w:rsidRPr="00C72802" w:rsidRDefault="00C72802" w:rsidP="00C72802">
            <w:pPr>
              <w:widowControl/>
              <w:tabs>
                <w:tab w:val="left" w:pos="0"/>
              </w:tabs>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Категория 3</w:t>
            </w:r>
          </w:p>
        </w:tc>
      </w:tr>
      <w:tr w:rsidR="00C72802" w:rsidRPr="00C72802" w:rsidTr="00652B69">
        <w:trPr>
          <w:gridAfter w:val="2"/>
          <w:wAfter w:w="70" w:type="dxa"/>
          <w:trHeight w:val="1407"/>
        </w:trPr>
        <w:tc>
          <w:tcPr>
            <w:tcW w:w="421" w:type="dxa"/>
            <w:tcBorders>
              <w:top w:val="single" w:sz="6" w:space="0" w:color="auto"/>
              <w:left w:val="single" w:sz="6" w:space="0" w:color="auto"/>
              <w:bottom w:val="single" w:sz="4" w:space="0" w:color="auto"/>
              <w:right w:val="single" w:sz="6" w:space="0" w:color="auto"/>
            </w:tcBorders>
          </w:tcPr>
          <w:p w:rsidR="00C72802" w:rsidRPr="00C72802" w:rsidRDefault="00C72802" w:rsidP="00C72802">
            <w:pPr>
              <w:widowControl/>
              <w:ind w:left="102"/>
              <w:jc w:val="both"/>
              <w:rPr>
                <w:rFonts w:ascii="Times New Roman" w:eastAsia="Times New Roman" w:hAnsi="Times New Roman" w:cs="Times New Roman"/>
                <w:bCs/>
                <w:lang w:eastAsia="en-US"/>
              </w:rPr>
            </w:pPr>
            <w:r w:rsidRPr="00C72802">
              <w:rPr>
                <w:rFonts w:ascii="Times New Roman" w:eastAsia="Times New Roman" w:hAnsi="Times New Roman" w:cs="Times New Roman"/>
                <w:bCs/>
                <w:lang w:eastAsia="en-US"/>
              </w:rPr>
              <w:t>5</w:t>
            </w:r>
          </w:p>
        </w:tc>
        <w:tc>
          <w:tcPr>
            <w:tcW w:w="1418" w:type="dxa"/>
            <w:gridSpan w:val="2"/>
            <w:tcBorders>
              <w:top w:val="single" w:sz="4" w:space="0" w:color="auto"/>
              <w:left w:val="single" w:sz="6" w:space="0" w:color="auto"/>
              <w:bottom w:val="single" w:sz="4" w:space="0" w:color="auto"/>
              <w:right w:val="single" w:sz="6" w:space="0" w:color="auto"/>
            </w:tcBorders>
          </w:tcPr>
          <w:p w:rsidR="00C72802" w:rsidRPr="00C72802" w:rsidRDefault="00C72802" w:rsidP="00C72802">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Дополнительный контроль для легкого бетона</w:t>
            </w:r>
          </w:p>
        </w:tc>
        <w:tc>
          <w:tcPr>
            <w:tcW w:w="2266" w:type="dxa"/>
            <w:gridSpan w:val="2"/>
            <w:tcBorders>
              <w:top w:val="single" w:sz="6" w:space="0" w:color="auto"/>
              <w:left w:val="single" w:sz="6" w:space="0" w:color="auto"/>
              <w:bottom w:val="single" w:sz="4" w:space="0" w:color="auto"/>
              <w:right w:val="single" w:sz="6" w:space="0" w:color="auto"/>
            </w:tcBorders>
          </w:tcPr>
          <w:p w:rsidR="00C72802" w:rsidRPr="00C72802" w:rsidRDefault="00C72802" w:rsidP="00C72802">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 xml:space="preserve">Испытание в соответствии с </w:t>
            </w:r>
            <w:r w:rsidRPr="00C72802">
              <w:rPr>
                <w:rFonts w:ascii="Times New Roman" w:eastAsia="Times New Roman" w:hAnsi="Times New Roman" w:cs="Times New Roman"/>
                <w:lang w:val="en-US" w:eastAsia="en-US"/>
              </w:rPr>
              <w:t>ISO</w:t>
            </w:r>
            <w:r w:rsidRPr="00C72802">
              <w:rPr>
                <w:rFonts w:ascii="Times New Roman" w:eastAsia="Times New Roman" w:hAnsi="Times New Roman" w:cs="Times New Roman"/>
                <w:lang w:eastAsia="en-US"/>
              </w:rPr>
              <w:t xml:space="preserve"> 20290-1</w:t>
            </w:r>
          </w:p>
        </w:tc>
        <w:tc>
          <w:tcPr>
            <w:tcW w:w="1846" w:type="dxa"/>
            <w:gridSpan w:val="2"/>
            <w:tcBorders>
              <w:top w:val="single" w:sz="6" w:space="0" w:color="auto"/>
              <w:left w:val="single" w:sz="6" w:space="0" w:color="auto"/>
              <w:bottom w:val="single" w:sz="4" w:space="0" w:color="auto"/>
              <w:right w:val="single" w:sz="6" w:space="0" w:color="auto"/>
            </w:tcBorders>
          </w:tcPr>
          <w:p w:rsidR="00C72802" w:rsidRPr="00C72802" w:rsidRDefault="00C72802" w:rsidP="00C72802">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Для измерения насыпной плотности</w:t>
            </w:r>
          </w:p>
        </w:tc>
        <w:tc>
          <w:tcPr>
            <w:tcW w:w="1277" w:type="dxa"/>
            <w:gridSpan w:val="2"/>
            <w:tcBorders>
              <w:top w:val="single" w:sz="6" w:space="0" w:color="auto"/>
              <w:left w:val="single" w:sz="6" w:space="0" w:color="auto"/>
              <w:bottom w:val="single" w:sz="4" w:space="0" w:color="auto"/>
              <w:right w:val="single" w:sz="6" w:space="0" w:color="auto"/>
            </w:tcBorders>
          </w:tcPr>
          <w:p w:rsidR="00C72802" w:rsidRPr="00C72802" w:rsidRDefault="00C72802" w:rsidP="00C72802">
            <w:pPr>
              <w:widowControl/>
              <w:jc w:val="center"/>
              <w:rPr>
                <w:rFonts w:ascii="Times New Roman" w:eastAsia="Times New Roman" w:hAnsi="Times New Roman" w:cs="Times New Roman"/>
              </w:rPr>
            </w:pPr>
            <w:r w:rsidRPr="00C72802">
              <w:rPr>
                <w:rFonts w:ascii="Times New Roman" w:eastAsia="Times New Roman" w:hAnsi="Times New Roman" w:cs="Times New Roman"/>
              </w:rPr>
              <w:t>-</w:t>
            </w:r>
          </w:p>
        </w:tc>
        <w:tc>
          <w:tcPr>
            <w:tcW w:w="2520" w:type="dxa"/>
            <w:gridSpan w:val="6"/>
            <w:tcBorders>
              <w:top w:val="single" w:sz="6" w:space="0" w:color="auto"/>
              <w:left w:val="single" w:sz="6" w:space="0" w:color="auto"/>
              <w:bottom w:val="single" w:sz="4" w:space="0" w:color="auto"/>
              <w:right w:val="single" w:sz="6" w:space="0" w:color="auto"/>
            </w:tcBorders>
          </w:tcPr>
          <w:p w:rsidR="00C72802" w:rsidRPr="00C72802" w:rsidRDefault="00C72802" w:rsidP="00C72802">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первая поставка из нового источника</w:t>
            </w:r>
          </w:p>
        </w:tc>
      </w:tr>
      <w:tr w:rsidR="00C72802" w:rsidRPr="00C72802" w:rsidTr="00652B69">
        <w:trPr>
          <w:gridAfter w:val="2"/>
          <w:wAfter w:w="70" w:type="dxa"/>
          <w:trHeight w:val="567"/>
        </w:trPr>
        <w:tc>
          <w:tcPr>
            <w:tcW w:w="9748" w:type="dxa"/>
            <w:gridSpan w:val="15"/>
            <w:tcBorders>
              <w:top w:val="single" w:sz="4" w:space="0" w:color="auto"/>
              <w:left w:val="single" w:sz="4" w:space="0" w:color="auto"/>
              <w:bottom w:val="single" w:sz="4" w:space="0" w:color="auto"/>
              <w:right w:val="single" w:sz="4" w:space="0" w:color="auto"/>
            </w:tcBorders>
            <w:hideMark/>
          </w:tcPr>
          <w:p w:rsidR="00C72802" w:rsidRPr="00C72802" w:rsidRDefault="00C72802" w:rsidP="00C72802">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Контроль соответствующих материалов, в случае сомнений, должен проводиться независимо от категории инспекции</w:t>
            </w:r>
          </w:p>
        </w:tc>
      </w:tr>
      <w:tr w:rsidR="00C72802" w:rsidRPr="00C72802" w:rsidTr="00652B69">
        <w:trPr>
          <w:gridAfter w:val="3"/>
          <w:wAfter w:w="133" w:type="dxa"/>
          <w:trHeight w:val="2249"/>
        </w:trPr>
        <w:tc>
          <w:tcPr>
            <w:tcW w:w="421" w:type="dxa"/>
            <w:tcBorders>
              <w:top w:val="single" w:sz="4" w:space="0" w:color="auto"/>
              <w:left w:val="single" w:sz="6" w:space="0" w:color="auto"/>
              <w:bottom w:val="single" w:sz="6" w:space="0" w:color="auto"/>
              <w:right w:val="single" w:sz="6" w:space="0" w:color="auto"/>
            </w:tcBorders>
            <w:hideMark/>
          </w:tcPr>
          <w:p w:rsidR="00C72802" w:rsidRPr="00C72802" w:rsidRDefault="00C72802" w:rsidP="00C72802">
            <w:pPr>
              <w:widowControl/>
              <w:ind w:left="-40" w:right="-40" w:firstLine="31"/>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6</w:t>
            </w:r>
          </w:p>
        </w:tc>
        <w:tc>
          <w:tcPr>
            <w:tcW w:w="1361" w:type="dxa"/>
            <w:vMerge w:val="restart"/>
            <w:tcBorders>
              <w:top w:val="single" w:sz="4" w:space="0" w:color="auto"/>
              <w:left w:val="single" w:sz="6" w:space="0" w:color="auto"/>
              <w:right w:val="single" w:sz="6" w:space="0" w:color="auto"/>
            </w:tcBorders>
            <w:hideMark/>
          </w:tcPr>
          <w:p w:rsidR="00C72802" w:rsidRPr="00C72802" w:rsidRDefault="00C72802" w:rsidP="00C72802">
            <w:pPr>
              <w:widowControl/>
              <w:jc w:val="both"/>
              <w:rPr>
                <w:rFonts w:ascii="Times New Roman" w:eastAsia="Times New Roman" w:hAnsi="Times New Roman" w:cs="Times New Roman"/>
                <w:vertAlign w:val="superscript"/>
                <w:lang w:val="en-US" w:eastAsia="en-US"/>
              </w:rPr>
            </w:pPr>
            <w:r w:rsidRPr="00C72802">
              <w:rPr>
                <w:rFonts w:ascii="Times New Roman" w:eastAsia="Times New Roman" w:hAnsi="Times New Roman" w:cs="Times New Roman"/>
                <w:lang w:eastAsia="en-US"/>
              </w:rPr>
              <w:t>Добавки</w:t>
            </w:r>
            <w:r w:rsidRPr="00C72802">
              <w:rPr>
                <w:rFonts w:ascii="Times New Roman" w:eastAsia="Times New Roman" w:hAnsi="Times New Roman" w:cs="Times New Roman"/>
                <w:lang w:val="en-US" w:eastAsia="en-US"/>
              </w:rPr>
              <w:t xml:space="preserve"> </w:t>
            </w:r>
            <w:r w:rsidRPr="00C72802">
              <w:rPr>
                <w:rFonts w:ascii="Times New Roman" w:eastAsia="Times New Roman" w:hAnsi="Times New Roman" w:cs="Times New Roman"/>
                <w:vertAlign w:val="superscript"/>
                <w:lang w:val="en-US" w:eastAsia="en-US"/>
              </w:rPr>
              <w:t>b</w:t>
            </w:r>
          </w:p>
        </w:tc>
        <w:tc>
          <w:tcPr>
            <w:tcW w:w="2323" w:type="dxa"/>
            <w:gridSpan w:val="3"/>
            <w:tcBorders>
              <w:top w:val="single" w:sz="4" w:space="0" w:color="auto"/>
              <w:left w:val="single" w:sz="6" w:space="0" w:color="auto"/>
              <w:bottom w:val="single" w:sz="6" w:space="0" w:color="auto"/>
              <w:right w:val="single" w:sz="6" w:space="0" w:color="auto"/>
            </w:tcBorders>
            <w:hideMark/>
          </w:tcPr>
          <w:p w:rsidR="00C72802" w:rsidRPr="00C72802" w:rsidRDefault="00C72802" w:rsidP="00C72802">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 xml:space="preserve">Проверка товарной накладной и этикетки на контейнере в соответствии с </w:t>
            </w:r>
            <w:r w:rsidRPr="00C72802">
              <w:rPr>
                <w:rFonts w:ascii="Times New Roman" w:eastAsia="Times New Roman" w:hAnsi="Times New Roman" w:cs="Times New Roman"/>
                <w:lang w:val="en-US" w:eastAsia="en-US"/>
              </w:rPr>
              <w:t>EN</w:t>
            </w:r>
            <w:r w:rsidRPr="00C72802">
              <w:rPr>
                <w:rFonts w:ascii="Times New Roman" w:eastAsia="Times New Roman" w:hAnsi="Times New Roman" w:cs="Times New Roman"/>
                <w:lang w:eastAsia="en-US"/>
              </w:rPr>
              <w:t xml:space="preserve"> 934-6</w:t>
            </w:r>
          </w:p>
        </w:tc>
        <w:tc>
          <w:tcPr>
            <w:tcW w:w="1846" w:type="dxa"/>
            <w:gridSpan w:val="2"/>
            <w:tcBorders>
              <w:top w:val="single" w:sz="4" w:space="0" w:color="auto"/>
              <w:left w:val="single" w:sz="6" w:space="0" w:color="auto"/>
              <w:bottom w:val="single" w:sz="6" w:space="0" w:color="auto"/>
              <w:right w:val="single" w:sz="6" w:space="0" w:color="auto"/>
            </w:tcBorders>
            <w:hideMark/>
          </w:tcPr>
          <w:p w:rsidR="00C72802" w:rsidRPr="00C72802" w:rsidRDefault="00C72802" w:rsidP="00C72802">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Для того чтобы установить, что груз соответствует заказу и</w:t>
            </w:r>
          </w:p>
          <w:p w:rsidR="00C72802" w:rsidRPr="00C72802" w:rsidRDefault="00C72802" w:rsidP="00C72802">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надлежащим образом обозначен</w:t>
            </w:r>
          </w:p>
        </w:tc>
        <w:tc>
          <w:tcPr>
            <w:tcW w:w="3734" w:type="dxa"/>
            <w:gridSpan w:val="7"/>
            <w:tcBorders>
              <w:top w:val="single" w:sz="4" w:space="0" w:color="auto"/>
              <w:left w:val="single" w:sz="6" w:space="0" w:color="auto"/>
              <w:bottom w:val="single" w:sz="6" w:space="0" w:color="auto"/>
              <w:right w:val="single" w:sz="6" w:space="0" w:color="auto"/>
            </w:tcBorders>
            <w:hideMark/>
          </w:tcPr>
          <w:p w:rsidR="00C72802" w:rsidRPr="00C72802" w:rsidRDefault="00C72802" w:rsidP="00C72802">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Каждая поставка</w:t>
            </w:r>
          </w:p>
        </w:tc>
      </w:tr>
      <w:tr w:rsidR="00C72802" w:rsidRPr="00C72802" w:rsidTr="00652B69">
        <w:trPr>
          <w:gridAfter w:val="3"/>
          <w:wAfter w:w="133" w:type="dxa"/>
          <w:trHeight w:val="1977"/>
        </w:trPr>
        <w:tc>
          <w:tcPr>
            <w:tcW w:w="421" w:type="dxa"/>
            <w:tcBorders>
              <w:top w:val="single" w:sz="6" w:space="0" w:color="auto"/>
              <w:left w:val="single" w:sz="6" w:space="0" w:color="auto"/>
              <w:bottom w:val="single" w:sz="6" w:space="0" w:color="auto"/>
              <w:right w:val="single" w:sz="6" w:space="0" w:color="auto"/>
            </w:tcBorders>
            <w:hideMark/>
          </w:tcPr>
          <w:p w:rsidR="00C72802" w:rsidRPr="00C72802" w:rsidRDefault="00C72802" w:rsidP="00C72802">
            <w:pPr>
              <w:widowControl/>
              <w:ind w:left="-40" w:right="-40" w:firstLine="31"/>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7</w:t>
            </w:r>
          </w:p>
        </w:tc>
        <w:tc>
          <w:tcPr>
            <w:tcW w:w="1361" w:type="dxa"/>
            <w:vMerge/>
            <w:tcBorders>
              <w:left w:val="single" w:sz="6" w:space="0" w:color="auto"/>
              <w:bottom w:val="single" w:sz="6" w:space="0" w:color="auto"/>
              <w:right w:val="single" w:sz="6" w:space="0" w:color="auto"/>
            </w:tcBorders>
          </w:tcPr>
          <w:p w:rsidR="00C72802" w:rsidRPr="00C72802" w:rsidRDefault="00C72802" w:rsidP="00C72802">
            <w:pPr>
              <w:widowControl/>
              <w:jc w:val="both"/>
              <w:rPr>
                <w:rFonts w:ascii="Times New Roman" w:eastAsia="Times New Roman" w:hAnsi="Times New Roman" w:cs="Times New Roman"/>
              </w:rPr>
            </w:pPr>
          </w:p>
        </w:tc>
        <w:tc>
          <w:tcPr>
            <w:tcW w:w="2323" w:type="dxa"/>
            <w:gridSpan w:val="3"/>
            <w:tcBorders>
              <w:top w:val="single" w:sz="6" w:space="0" w:color="auto"/>
              <w:left w:val="single" w:sz="6" w:space="0" w:color="auto"/>
              <w:bottom w:val="single" w:sz="6" w:space="0" w:color="auto"/>
              <w:right w:val="single" w:sz="6" w:space="0" w:color="auto"/>
            </w:tcBorders>
            <w:hideMark/>
          </w:tcPr>
          <w:p w:rsidR="00C72802" w:rsidRPr="00C72802" w:rsidRDefault="00C72802" w:rsidP="00C72802">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 xml:space="preserve">Испытание на плотность для жидких примесей в соответствии с </w:t>
            </w:r>
            <w:r w:rsidRPr="00C72802">
              <w:rPr>
                <w:rFonts w:ascii="Times New Roman" w:eastAsia="Times New Roman" w:hAnsi="Times New Roman" w:cs="Times New Roman"/>
                <w:lang w:val="en-US" w:eastAsia="en-US"/>
              </w:rPr>
              <w:t>ISO</w:t>
            </w:r>
            <w:r w:rsidRPr="00C72802">
              <w:rPr>
                <w:rFonts w:ascii="Times New Roman" w:eastAsia="Times New Roman" w:hAnsi="Times New Roman" w:cs="Times New Roman"/>
                <w:lang w:eastAsia="en-US"/>
              </w:rPr>
              <w:t xml:space="preserve"> 758</w:t>
            </w:r>
          </w:p>
        </w:tc>
        <w:tc>
          <w:tcPr>
            <w:tcW w:w="1846" w:type="dxa"/>
            <w:gridSpan w:val="2"/>
            <w:tcBorders>
              <w:top w:val="single" w:sz="6" w:space="0" w:color="auto"/>
              <w:left w:val="single" w:sz="6" w:space="0" w:color="auto"/>
              <w:bottom w:val="single" w:sz="6" w:space="0" w:color="auto"/>
              <w:right w:val="single" w:sz="6" w:space="0" w:color="auto"/>
            </w:tcBorders>
            <w:hideMark/>
          </w:tcPr>
          <w:p w:rsidR="00C72802" w:rsidRPr="00C72802" w:rsidRDefault="00C72802" w:rsidP="00C72802">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Для того чтобы установить, что груз соответствует заказу и получен из надлежащего источника</w:t>
            </w:r>
          </w:p>
        </w:tc>
        <w:tc>
          <w:tcPr>
            <w:tcW w:w="3734" w:type="dxa"/>
            <w:gridSpan w:val="7"/>
            <w:tcBorders>
              <w:top w:val="single" w:sz="6" w:space="0" w:color="auto"/>
              <w:left w:val="single" w:sz="6" w:space="0" w:color="auto"/>
              <w:bottom w:val="single" w:sz="6" w:space="0" w:color="auto"/>
              <w:right w:val="single" w:sz="6" w:space="0" w:color="auto"/>
            </w:tcBorders>
            <w:hideMark/>
          </w:tcPr>
          <w:p w:rsidR="00C72802" w:rsidRPr="00C72802" w:rsidRDefault="00C72802" w:rsidP="00C72802">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В случае сомнений</w:t>
            </w:r>
          </w:p>
        </w:tc>
      </w:tr>
      <w:tr w:rsidR="00C72802" w:rsidRPr="00C72802" w:rsidTr="00652B69">
        <w:trPr>
          <w:gridAfter w:val="3"/>
          <w:wAfter w:w="133" w:type="dxa"/>
          <w:trHeight w:val="1964"/>
        </w:trPr>
        <w:tc>
          <w:tcPr>
            <w:tcW w:w="421" w:type="dxa"/>
            <w:tcBorders>
              <w:top w:val="single" w:sz="6" w:space="0" w:color="auto"/>
              <w:left w:val="single" w:sz="6" w:space="0" w:color="auto"/>
              <w:bottom w:val="single" w:sz="6" w:space="0" w:color="auto"/>
              <w:right w:val="single" w:sz="6" w:space="0" w:color="auto"/>
            </w:tcBorders>
            <w:hideMark/>
          </w:tcPr>
          <w:p w:rsidR="00C72802" w:rsidRPr="00C72802" w:rsidRDefault="00C72802" w:rsidP="00C72802">
            <w:pPr>
              <w:widowControl/>
              <w:ind w:left="-40" w:right="-40" w:firstLine="31"/>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8</w:t>
            </w:r>
          </w:p>
        </w:tc>
        <w:tc>
          <w:tcPr>
            <w:tcW w:w="1361" w:type="dxa"/>
            <w:tcBorders>
              <w:top w:val="single" w:sz="6" w:space="0" w:color="auto"/>
              <w:left w:val="single" w:sz="6" w:space="0" w:color="auto"/>
              <w:bottom w:val="single" w:sz="6" w:space="0" w:color="auto"/>
              <w:right w:val="single" w:sz="6" w:space="0" w:color="auto"/>
            </w:tcBorders>
            <w:hideMark/>
          </w:tcPr>
          <w:p w:rsidR="00C72802" w:rsidRPr="00C72802" w:rsidRDefault="00C72802" w:rsidP="00C72802">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Добавки сыпучие порошковые</w:t>
            </w:r>
          </w:p>
        </w:tc>
        <w:tc>
          <w:tcPr>
            <w:tcW w:w="2323" w:type="dxa"/>
            <w:gridSpan w:val="3"/>
            <w:tcBorders>
              <w:top w:val="single" w:sz="6" w:space="0" w:color="auto"/>
              <w:left w:val="single" w:sz="6" w:space="0" w:color="auto"/>
              <w:bottom w:val="single" w:sz="6" w:space="0" w:color="auto"/>
              <w:right w:val="single" w:sz="6" w:space="0" w:color="auto"/>
            </w:tcBorders>
            <w:hideMark/>
          </w:tcPr>
          <w:p w:rsidR="00C72802" w:rsidRPr="00C72802" w:rsidRDefault="00C72802" w:rsidP="00C72802">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Проверка товарно-транспортной накладной</w:t>
            </w:r>
          </w:p>
        </w:tc>
        <w:tc>
          <w:tcPr>
            <w:tcW w:w="1846" w:type="dxa"/>
            <w:gridSpan w:val="2"/>
            <w:tcBorders>
              <w:top w:val="single" w:sz="6" w:space="0" w:color="auto"/>
              <w:left w:val="single" w:sz="6" w:space="0" w:color="auto"/>
              <w:bottom w:val="single" w:sz="6" w:space="0" w:color="auto"/>
              <w:right w:val="single" w:sz="6" w:space="0" w:color="auto"/>
            </w:tcBorders>
            <w:hideMark/>
          </w:tcPr>
          <w:p w:rsidR="00C72802" w:rsidRPr="00C72802" w:rsidRDefault="00C72802" w:rsidP="00C72802">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Для того, чтобы установить, что груз соответствует заказу и получен из надлежащего источника</w:t>
            </w:r>
          </w:p>
        </w:tc>
        <w:tc>
          <w:tcPr>
            <w:tcW w:w="3734" w:type="dxa"/>
            <w:gridSpan w:val="7"/>
            <w:tcBorders>
              <w:top w:val="single" w:sz="6" w:space="0" w:color="auto"/>
              <w:left w:val="single" w:sz="6" w:space="0" w:color="auto"/>
              <w:bottom w:val="single" w:sz="6" w:space="0" w:color="auto"/>
              <w:right w:val="single" w:sz="6" w:space="0" w:color="auto"/>
            </w:tcBorders>
            <w:hideMark/>
          </w:tcPr>
          <w:p w:rsidR="00C72802" w:rsidRPr="00C72802" w:rsidRDefault="00C72802" w:rsidP="00C72802">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Каждая поставка</w:t>
            </w:r>
          </w:p>
        </w:tc>
      </w:tr>
      <w:tr w:rsidR="00C72802" w:rsidRPr="00C72802" w:rsidTr="00652B69">
        <w:trPr>
          <w:gridAfter w:val="1"/>
          <w:wAfter w:w="62" w:type="dxa"/>
          <w:trHeight w:val="1822"/>
        </w:trPr>
        <w:tc>
          <w:tcPr>
            <w:tcW w:w="421" w:type="dxa"/>
            <w:tcBorders>
              <w:top w:val="single" w:sz="6" w:space="0" w:color="auto"/>
              <w:left w:val="single" w:sz="6" w:space="0" w:color="auto"/>
              <w:bottom w:val="single" w:sz="6" w:space="0" w:color="auto"/>
              <w:right w:val="single" w:sz="6" w:space="0" w:color="auto"/>
            </w:tcBorders>
          </w:tcPr>
          <w:p w:rsidR="00C72802" w:rsidRPr="00C72802" w:rsidRDefault="00C72802" w:rsidP="00BE0D0C">
            <w:pPr>
              <w:widowControl/>
              <w:ind w:left="-40" w:right="-40" w:firstLine="31"/>
              <w:jc w:val="both"/>
              <w:rPr>
                <w:rFonts w:ascii="Times New Roman" w:eastAsia="Times New Roman" w:hAnsi="Times New Roman" w:cs="Times New Roman"/>
                <w:bCs/>
                <w:lang w:eastAsia="en-US"/>
              </w:rPr>
            </w:pPr>
            <w:r w:rsidRPr="00C72802">
              <w:rPr>
                <w:rFonts w:ascii="Times New Roman" w:eastAsia="Times New Roman" w:hAnsi="Times New Roman" w:cs="Times New Roman"/>
                <w:bCs/>
                <w:lang w:eastAsia="en-US"/>
              </w:rPr>
              <w:t>9</w:t>
            </w:r>
          </w:p>
        </w:tc>
        <w:tc>
          <w:tcPr>
            <w:tcW w:w="1428" w:type="dxa"/>
            <w:gridSpan w:val="3"/>
            <w:vMerge w:val="restart"/>
            <w:tcBorders>
              <w:top w:val="single" w:sz="6" w:space="0" w:color="auto"/>
              <w:left w:val="single" w:sz="6" w:space="0" w:color="auto"/>
              <w:right w:val="single" w:sz="6" w:space="0" w:color="auto"/>
            </w:tcBorders>
          </w:tcPr>
          <w:p w:rsidR="00C72802" w:rsidRPr="00C72802" w:rsidRDefault="00C72802" w:rsidP="00BE0D0C">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Добавки в суспензии</w:t>
            </w:r>
          </w:p>
        </w:tc>
        <w:tc>
          <w:tcPr>
            <w:tcW w:w="2282" w:type="dxa"/>
            <w:gridSpan w:val="2"/>
            <w:tcBorders>
              <w:top w:val="single" w:sz="6" w:space="0" w:color="auto"/>
              <w:left w:val="single" w:sz="6" w:space="0" w:color="auto"/>
              <w:bottom w:val="single" w:sz="6" w:space="0" w:color="auto"/>
              <w:right w:val="single" w:sz="6" w:space="0" w:color="auto"/>
            </w:tcBorders>
          </w:tcPr>
          <w:p w:rsidR="00C72802" w:rsidRPr="00C72802" w:rsidRDefault="00C72802" w:rsidP="00BE0D0C">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Проверка товарно-транспортной накладной</w:t>
            </w:r>
          </w:p>
        </w:tc>
        <w:tc>
          <w:tcPr>
            <w:tcW w:w="1820" w:type="dxa"/>
            <w:tcBorders>
              <w:top w:val="single" w:sz="6" w:space="0" w:color="auto"/>
              <w:left w:val="single" w:sz="6" w:space="0" w:color="auto"/>
              <w:bottom w:val="single" w:sz="6" w:space="0" w:color="auto"/>
              <w:right w:val="single" w:sz="6" w:space="0" w:color="auto"/>
            </w:tcBorders>
          </w:tcPr>
          <w:p w:rsidR="00C72802" w:rsidRPr="00C72802" w:rsidRDefault="00C72802" w:rsidP="00BE0D0C">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Для того чтобы установить, что груз соответствует заказу и получен из надлежащего источника</w:t>
            </w:r>
          </w:p>
        </w:tc>
        <w:tc>
          <w:tcPr>
            <w:tcW w:w="3805" w:type="dxa"/>
            <w:gridSpan w:val="9"/>
            <w:tcBorders>
              <w:top w:val="single" w:sz="6" w:space="0" w:color="auto"/>
              <w:left w:val="single" w:sz="6" w:space="0" w:color="auto"/>
              <w:bottom w:val="single" w:sz="6" w:space="0" w:color="auto"/>
              <w:right w:val="single" w:sz="6" w:space="0" w:color="auto"/>
            </w:tcBorders>
          </w:tcPr>
          <w:p w:rsidR="00C72802" w:rsidRPr="00C72802" w:rsidRDefault="00C72802" w:rsidP="00BE0D0C">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Каждая поставка</w:t>
            </w:r>
          </w:p>
        </w:tc>
      </w:tr>
      <w:tr w:rsidR="00C72802" w:rsidRPr="00C72802" w:rsidTr="00652B69">
        <w:trPr>
          <w:gridAfter w:val="1"/>
          <w:wAfter w:w="62" w:type="dxa"/>
          <w:trHeight w:val="870"/>
        </w:trPr>
        <w:tc>
          <w:tcPr>
            <w:tcW w:w="421" w:type="dxa"/>
            <w:tcBorders>
              <w:top w:val="single" w:sz="6" w:space="0" w:color="auto"/>
              <w:left w:val="single" w:sz="6" w:space="0" w:color="auto"/>
              <w:bottom w:val="single" w:sz="4" w:space="0" w:color="auto"/>
              <w:right w:val="single" w:sz="6" w:space="0" w:color="auto"/>
            </w:tcBorders>
          </w:tcPr>
          <w:p w:rsidR="00C72802" w:rsidRPr="00C72802" w:rsidRDefault="00C72802" w:rsidP="00BE0D0C">
            <w:pPr>
              <w:widowControl/>
              <w:ind w:left="-40" w:right="-40" w:firstLine="31"/>
              <w:jc w:val="both"/>
              <w:rPr>
                <w:rFonts w:ascii="Times New Roman" w:eastAsia="Times New Roman" w:hAnsi="Times New Roman" w:cs="Times New Roman"/>
                <w:bCs/>
                <w:lang w:eastAsia="en-US"/>
              </w:rPr>
            </w:pPr>
            <w:r w:rsidRPr="00C72802">
              <w:rPr>
                <w:rFonts w:ascii="Times New Roman" w:eastAsia="Times New Roman" w:hAnsi="Times New Roman" w:cs="Times New Roman"/>
                <w:bCs/>
                <w:lang w:eastAsia="en-US"/>
              </w:rPr>
              <w:t>10</w:t>
            </w:r>
          </w:p>
        </w:tc>
        <w:tc>
          <w:tcPr>
            <w:tcW w:w="1428" w:type="dxa"/>
            <w:gridSpan w:val="3"/>
            <w:vMerge/>
            <w:tcBorders>
              <w:left w:val="single" w:sz="6" w:space="0" w:color="auto"/>
              <w:bottom w:val="single" w:sz="4" w:space="0" w:color="auto"/>
              <w:right w:val="single" w:sz="6" w:space="0" w:color="auto"/>
            </w:tcBorders>
          </w:tcPr>
          <w:p w:rsidR="00C72802" w:rsidRPr="00C72802" w:rsidRDefault="00C72802" w:rsidP="00BE0D0C">
            <w:pPr>
              <w:widowControl/>
              <w:jc w:val="both"/>
              <w:rPr>
                <w:rFonts w:ascii="Times New Roman" w:eastAsia="Times New Roman" w:hAnsi="Times New Roman" w:cs="Times New Roman"/>
                <w:lang w:val="en-US" w:eastAsia="en-US"/>
              </w:rPr>
            </w:pPr>
          </w:p>
        </w:tc>
        <w:tc>
          <w:tcPr>
            <w:tcW w:w="2282" w:type="dxa"/>
            <w:gridSpan w:val="2"/>
            <w:tcBorders>
              <w:top w:val="single" w:sz="6" w:space="0" w:color="auto"/>
              <w:left w:val="single" w:sz="6" w:space="0" w:color="auto"/>
              <w:bottom w:val="single" w:sz="4" w:space="0" w:color="auto"/>
              <w:right w:val="single" w:sz="6" w:space="0" w:color="auto"/>
            </w:tcBorders>
          </w:tcPr>
          <w:p w:rsidR="00C72802" w:rsidRPr="00C72802" w:rsidRDefault="00C72802" w:rsidP="00BE0D0C">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 xml:space="preserve">Испытание на плотность в соответствии с </w:t>
            </w:r>
            <w:r w:rsidRPr="00C72802">
              <w:rPr>
                <w:rFonts w:ascii="Times New Roman" w:eastAsia="Times New Roman" w:hAnsi="Times New Roman" w:cs="Times New Roman"/>
                <w:lang w:val="en-US" w:eastAsia="en-US"/>
              </w:rPr>
              <w:t>ISO</w:t>
            </w:r>
            <w:r w:rsidRPr="00C72802">
              <w:rPr>
                <w:rFonts w:ascii="Times New Roman" w:eastAsia="Times New Roman" w:hAnsi="Times New Roman" w:cs="Times New Roman"/>
                <w:lang w:eastAsia="en-US"/>
              </w:rPr>
              <w:t xml:space="preserve"> 758</w:t>
            </w:r>
          </w:p>
        </w:tc>
        <w:tc>
          <w:tcPr>
            <w:tcW w:w="1820" w:type="dxa"/>
            <w:tcBorders>
              <w:top w:val="single" w:sz="6" w:space="0" w:color="auto"/>
              <w:left w:val="single" w:sz="6" w:space="0" w:color="auto"/>
              <w:bottom w:val="single" w:sz="4" w:space="0" w:color="auto"/>
              <w:right w:val="single" w:sz="6" w:space="0" w:color="auto"/>
            </w:tcBorders>
          </w:tcPr>
          <w:p w:rsidR="00C72802" w:rsidRPr="00C72802" w:rsidRDefault="00C72802" w:rsidP="00BE0D0C">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val="en-US" w:eastAsia="en-US"/>
              </w:rPr>
              <w:t xml:space="preserve">Для установления </w:t>
            </w:r>
            <w:r w:rsidRPr="00C72802">
              <w:rPr>
                <w:rFonts w:ascii="Times New Roman" w:eastAsia="Times New Roman" w:hAnsi="Times New Roman" w:cs="Times New Roman"/>
                <w:lang w:eastAsia="en-US"/>
              </w:rPr>
              <w:t>однородности</w:t>
            </w:r>
          </w:p>
        </w:tc>
        <w:tc>
          <w:tcPr>
            <w:tcW w:w="1324" w:type="dxa"/>
            <w:gridSpan w:val="3"/>
            <w:tcBorders>
              <w:top w:val="single" w:sz="6" w:space="0" w:color="auto"/>
              <w:left w:val="single" w:sz="6" w:space="0" w:color="auto"/>
              <w:bottom w:val="single" w:sz="4" w:space="0" w:color="auto"/>
              <w:right w:val="single" w:sz="6" w:space="0" w:color="auto"/>
            </w:tcBorders>
          </w:tcPr>
          <w:p w:rsidR="00C72802" w:rsidRPr="00C72802" w:rsidRDefault="00C72802" w:rsidP="00BE0D0C">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w:t>
            </w:r>
          </w:p>
        </w:tc>
        <w:tc>
          <w:tcPr>
            <w:tcW w:w="2481" w:type="dxa"/>
            <w:gridSpan w:val="6"/>
            <w:tcBorders>
              <w:top w:val="single" w:sz="6" w:space="0" w:color="auto"/>
              <w:left w:val="single" w:sz="6" w:space="0" w:color="auto"/>
              <w:bottom w:val="single" w:sz="4" w:space="0" w:color="auto"/>
              <w:right w:val="single" w:sz="6" w:space="0" w:color="auto"/>
            </w:tcBorders>
          </w:tcPr>
          <w:p w:rsidR="00C72802" w:rsidRPr="00C72802" w:rsidRDefault="00C72802" w:rsidP="00BE0D0C">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Каждая поставка</w:t>
            </w:r>
          </w:p>
        </w:tc>
      </w:tr>
      <w:tr w:rsidR="00652B69" w:rsidRPr="00C72802" w:rsidTr="00652B69">
        <w:trPr>
          <w:gridAfter w:val="1"/>
          <w:wAfter w:w="62" w:type="dxa"/>
          <w:trHeight w:val="870"/>
        </w:trPr>
        <w:tc>
          <w:tcPr>
            <w:tcW w:w="421" w:type="dxa"/>
            <w:tcBorders>
              <w:top w:val="single" w:sz="4" w:space="0" w:color="auto"/>
              <w:left w:val="single" w:sz="4" w:space="0" w:color="auto"/>
              <w:right w:val="single" w:sz="4" w:space="0" w:color="auto"/>
            </w:tcBorders>
          </w:tcPr>
          <w:p w:rsidR="00652B69" w:rsidRPr="00C72802" w:rsidRDefault="00652B69" w:rsidP="00652B69">
            <w:pPr>
              <w:widowControl/>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11</w:t>
            </w:r>
          </w:p>
        </w:tc>
        <w:tc>
          <w:tcPr>
            <w:tcW w:w="1428" w:type="dxa"/>
            <w:gridSpan w:val="3"/>
            <w:tcBorders>
              <w:top w:val="single" w:sz="4" w:space="0" w:color="auto"/>
              <w:left w:val="single" w:sz="4" w:space="0" w:color="auto"/>
              <w:right w:val="single" w:sz="4" w:space="0" w:color="auto"/>
            </w:tcBorders>
          </w:tcPr>
          <w:p w:rsidR="00652B69" w:rsidRPr="00C72802" w:rsidRDefault="00652B69" w:rsidP="00652B69">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Вода</w:t>
            </w:r>
          </w:p>
        </w:tc>
        <w:tc>
          <w:tcPr>
            <w:tcW w:w="2282" w:type="dxa"/>
            <w:gridSpan w:val="2"/>
            <w:tcBorders>
              <w:top w:val="single" w:sz="4" w:space="0" w:color="auto"/>
              <w:left w:val="single" w:sz="4" w:space="0" w:color="auto"/>
              <w:right w:val="single" w:sz="4" w:space="0" w:color="auto"/>
            </w:tcBorders>
          </w:tcPr>
          <w:p w:rsidR="00652B69" w:rsidRPr="00C72802" w:rsidRDefault="00652B69" w:rsidP="00652B69">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 xml:space="preserve">Испытание в соответствии с </w:t>
            </w:r>
            <w:r w:rsidRPr="00C72802">
              <w:rPr>
                <w:rFonts w:ascii="Times New Roman" w:eastAsia="Times New Roman" w:hAnsi="Times New Roman" w:cs="Times New Roman"/>
                <w:lang w:val="en-US" w:eastAsia="en-US"/>
              </w:rPr>
              <w:t>EN</w:t>
            </w:r>
            <w:r w:rsidRPr="00C72802">
              <w:rPr>
                <w:rFonts w:ascii="Times New Roman" w:eastAsia="Times New Roman" w:hAnsi="Times New Roman" w:cs="Times New Roman"/>
                <w:lang w:eastAsia="en-US"/>
              </w:rPr>
              <w:t xml:space="preserve"> 1008</w:t>
            </w:r>
          </w:p>
        </w:tc>
        <w:tc>
          <w:tcPr>
            <w:tcW w:w="1820" w:type="dxa"/>
            <w:tcBorders>
              <w:top w:val="single" w:sz="4" w:space="0" w:color="auto"/>
              <w:left w:val="single" w:sz="4" w:space="0" w:color="auto"/>
              <w:right w:val="single" w:sz="4" w:space="0" w:color="auto"/>
            </w:tcBorders>
          </w:tcPr>
          <w:p w:rsidR="00652B69" w:rsidRPr="00C72802" w:rsidRDefault="00652B69" w:rsidP="00652B69">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Убедиться, что вода не содержит вредных компонентов</w:t>
            </w:r>
          </w:p>
        </w:tc>
        <w:tc>
          <w:tcPr>
            <w:tcW w:w="1324" w:type="dxa"/>
            <w:gridSpan w:val="3"/>
            <w:tcBorders>
              <w:top w:val="single" w:sz="4" w:space="0" w:color="auto"/>
              <w:left w:val="single" w:sz="4" w:space="0" w:color="auto"/>
              <w:right w:val="single" w:sz="4" w:space="0" w:color="auto"/>
            </w:tcBorders>
          </w:tcPr>
          <w:p w:rsidR="00652B69" w:rsidRPr="00C72802" w:rsidRDefault="00652B69" w:rsidP="00652B69">
            <w:pPr>
              <w:widowControl/>
              <w:jc w:val="both"/>
              <w:rPr>
                <w:rFonts w:ascii="Times New Roman" w:eastAsia="Times New Roman" w:hAnsi="Times New Roman" w:cs="Times New Roman"/>
              </w:rPr>
            </w:pPr>
          </w:p>
        </w:tc>
        <w:tc>
          <w:tcPr>
            <w:tcW w:w="2481" w:type="dxa"/>
            <w:gridSpan w:val="6"/>
            <w:tcBorders>
              <w:top w:val="single" w:sz="4" w:space="0" w:color="auto"/>
              <w:left w:val="single" w:sz="4" w:space="0" w:color="auto"/>
              <w:right w:val="single" w:sz="4" w:space="0" w:color="auto"/>
            </w:tcBorders>
          </w:tcPr>
          <w:p w:rsidR="00652B69" w:rsidRPr="00C72802" w:rsidRDefault="00652B69" w:rsidP="00652B69">
            <w:pPr>
              <w:widowControl/>
              <w:ind w:firstLine="567"/>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Если вода не пригодна для питья; когда новый источник используется впервые; и в случае сомнения</w:t>
            </w:r>
          </w:p>
        </w:tc>
      </w:tr>
      <w:tr w:rsidR="00652B69" w:rsidRPr="00C72802" w:rsidTr="00652B69">
        <w:trPr>
          <w:gridAfter w:val="1"/>
          <w:wAfter w:w="62" w:type="dxa"/>
          <w:trHeight w:val="531"/>
        </w:trPr>
        <w:tc>
          <w:tcPr>
            <w:tcW w:w="9756" w:type="dxa"/>
            <w:gridSpan w:val="16"/>
          </w:tcPr>
          <w:p w:rsidR="00652B69" w:rsidRPr="00C72802" w:rsidRDefault="00652B69" w:rsidP="00652B69">
            <w:pPr>
              <w:widowControl/>
              <w:jc w:val="center"/>
              <w:rPr>
                <w:rFonts w:ascii="Times New Roman" w:eastAsia="Times New Roman" w:hAnsi="Times New Roman" w:cs="Times New Roman"/>
                <w:i/>
                <w:lang w:eastAsia="en-US"/>
              </w:rPr>
            </w:pPr>
            <w:r w:rsidRPr="00C72802">
              <w:rPr>
                <w:rFonts w:ascii="Times New Roman" w:eastAsia="Times New Roman" w:hAnsi="Times New Roman" w:cs="Times New Roman"/>
                <w:i/>
                <w:lang w:eastAsia="en-US"/>
              </w:rPr>
              <w:lastRenderedPageBreak/>
              <w:t>Окончание таблицы 11</w:t>
            </w:r>
          </w:p>
        </w:tc>
      </w:tr>
      <w:tr w:rsidR="00652B69" w:rsidRPr="005B6514" w:rsidTr="00C72802">
        <w:trPr>
          <w:trHeight w:val="306"/>
        </w:trPr>
        <w:tc>
          <w:tcPr>
            <w:tcW w:w="421" w:type="dxa"/>
            <w:vMerge w:val="restart"/>
            <w:tcBorders>
              <w:top w:val="single" w:sz="6" w:space="0" w:color="auto"/>
              <w:left w:val="single" w:sz="6" w:space="0" w:color="auto"/>
              <w:bottom w:val="single" w:sz="6" w:space="0" w:color="auto"/>
              <w:right w:val="single" w:sz="6" w:space="0" w:color="auto"/>
            </w:tcBorders>
          </w:tcPr>
          <w:p w:rsidR="00652B69" w:rsidRPr="00C72802" w:rsidRDefault="00652B69" w:rsidP="00652B69">
            <w:pPr>
              <w:widowControl/>
              <w:jc w:val="both"/>
              <w:rPr>
                <w:rFonts w:ascii="Times New Roman" w:eastAsia="Times New Roman" w:hAnsi="Times New Roman" w:cs="Times New Roman"/>
              </w:rPr>
            </w:pPr>
          </w:p>
        </w:tc>
        <w:tc>
          <w:tcPr>
            <w:tcW w:w="1428" w:type="dxa"/>
            <w:gridSpan w:val="3"/>
            <w:vMerge w:val="restart"/>
            <w:tcBorders>
              <w:top w:val="single" w:sz="6" w:space="0" w:color="auto"/>
              <w:left w:val="single" w:sz="6" w:space="0" w:color="auto"/>
              <w:bottom w:val="single" w:sz="6" w:space="0" w:color="auto"/>
              <w:right w:val="single" w:sz="6" w:space="0" w:color="auto"/>
            </w:tcBorders>
            <w:vAlign w:val="center"/>
            <w:hideMark/>
          </w:tcPr>
          <w:p w:rsidR="00652B69" w:rsidRPr="00C72802" w:rsidRDefault="00652B69" w:rsidP="00652B69">
            <w:pPr>
              <w:widowControl/>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Материал</w:t>
            </w:r>
          </w:p>
        </w:tc>
        <w:tc>
          <w:tcPr>
            <w:tcW w:w="2282"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652B69" w:rsidRPr="00C72802" w:rsidRDefault="00652B69" w:rsidP="00652B69">
            <w:pPr>
              <w:widowControl/>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Осмотр/испытание</w:t>
            </w:r>
          </w:p>
        </w:tc>
        <w:tc>
          <w:tcPr>
            <w:tcW w:w="1820" w:type="dxa"/>
            <w:vMerge w:val="restart"/>
            <w:tcBorders>
              <w:top w:val="single" w:sz="6" w:space="0" w:color="auto"/>
              <w:left w:val="single" w:sz="6" w:space="0" w:color="auto"/>
              <w:bottom w:val="single" w:sz="6" w:space="0" w:color="auto"/>
              <w:right w:val="single" w:sz="6" w:space="0" w:color="auto"/>
            </w:tcBorders>
            <w:vAlign w:val="center"/>
            <w:hideMark/>
          </w:tcPr>
          <w:p w:rsidR="00652B69" w:rsidRPr="00C72802" w:rsidRDefault="00652B69" w:rsidP="00652B69">
            <w:pPr>
              <w:widowControl/>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Назначение</w:t>
            </w:r>
          </w:p>
        </w:tc>
        <w:tc>
          <w:tcPr>
            <w:tcW w:w="3867" w:type="dxa"/>
            <w:gridSpan w:val="10"/>
            <w:tcBorders>
              <w:top w:val="single" w:sz="6" w:space="0" w:color="auto"/>
              <w:left w:val="single" w:sz="6" w:space="0" w:color="auto"/>
              <w:bottom w:val="single" w:sz="6" w:space="0" w:color="auto"/>
              <w:right w:val="single" w:sz="6" w:space="0" w:color="auto"/>
            </w:tcBorders>
            <w:hideMark/>
          </w:tcPr>
          <w:p w:rsidR="00652B69" w:rsidRPr="00C72802" w:rsidRDefault="00652B69" w:rsidP="00652B69">
            <w:pPr>
              <w:widowControl/>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Минимальная частота выборки</w:t>
            </w:r>
          </w:p>
        </w:tc>
      </w:tr>
      <w:tr w:rsidR="00652B69" w:rsidRPr="005B6514" w:rsidTr="00C72802">
        <w:trPr>
          <w:trHeight w:val="423"/>
        </w:trPr>
        <w:tc>
          <w:tcPr>
            <w:tcW w:w="421" w:type="dxa"/>
            <w:vMerge/>
            <w:tcBorders>
              <w:top w:val="single" w:sz="6" w:space="0" w:color="auto"/>
              <w:left w:val="single" w:sz="6" w:space="0" w:color="auto"/>
              <w:bottom w:val="single" w:sz="6" w:space="0" w:color="auto"/>
              <w:right w:val="single" w:sz="6" w:space="0" w:color="auto"/>
            </w:tcBorders>
            <w:vAlign w:val="center"/>
            <w:hideMark/>
          </w:tcPr>
          <w:p w:rsidR="00652B69" w:rsidRPr="00C72802" w:rsidRDefault="00652B69" w:rsidP="00652B69">
            <w:pPr>
              <w:widowControl/>
              <w:rPr>
                <w:rFonts w:ascii="Times New Roman" w:eastAsia="Times New Roman" w:hAnsi="Times New Roman" w:cs="Times New Roman"/>
              </w:rPr>
            </w:pPr>
          </w:p>
        </w:tc>
        <w:tc>
          <w:tcPr>
            <w:tcW w:w="1428" w:type="dxa"/>
            <w:gridSpan w:val="3"/>
            <w:vMerge/>
            <w:tcBorders>
              <w:top w:val="single" w:sz="6" w:space="0" w:color="auto"/>
              <w:left w:val="single" w:sz="6" w:space="0" w:color="auto"/>
              <w:bottom w:val="single" w:sz="6" w:space="0" w:color="auto"/>
              <w:right w:val="single" w:sz="6" w:space="0" w:color="auto"/>
            </w:tcBorders>
            <w:vAlign w:val="center"/>
            <w:hideMark/>
          </w:tcPr>
          <w:p w:rsidR="00652B69" w:rsidRPr="00C72802" w:rsidRDefault="00652B69" w:rsidP="00652B69">
            <w:pPr>
              <w:widowControl/>
              <w:jc w:val="center"/>
              <w:rPr>
                <w:rFonts w:ascii="Times New Roman" w:eastAsia="Times New Roman" w:hAnsi="Times New Roman" w:cs="Times New Roman"/>
                <w:bCs/>
                <w:lang w:val="en-US" w:eastAsia="en-US"/>
              </w:rPr>
            </w:pPr>
          </w:p>
        </w:tc>
        <w:tc>
          <w:tcPr>
            <w:tcW w:w="2282" w:type="dxa"/>
            <w:gridSpan w:val="2"/>
            <w:vMerge/>
            <w:tcBorders>
              <w:top w:val="single" w:sz="6" w:space="0" w:color="auto"/>
              <w:left w:val="single" w:sz="6" w:space="0" w:color="auto"/>
              <w:bottom w:val="single" w:sz="6" w:space="0" w:color="auto"/>
              <w:right w:val="single" w:sz="6" w:space="0" w:color="auto"/>
            </w:tcBorders>
            <w:vAlign w:val="center"/>
            <w:hideMark/>
          </w:tcPr>
          <w:p w:rsidR="00652B69" w:rsidRPr="00C72802" w:rsidRDefault="00652B69" w:rsidP="00652B69">
            <w:pPr>
              <w:widowControl/>
              <w:jc w:val="center"/>
              <w:rPr>
                <w:rFonts w:ascii="Times New Roman" w:eastAsia="Times New Roman" w:hAnsi="Times New Roman" w:cs="Times New Roman"/>
                <w:bCs/>
                <w:lang w:val="en-US" w:eastAsia="en-US"/>
              </w:rPr>
            </w:pPr>
          </w:p>
        </w:tc>
        <w:tc>
          <w:tcPr>
            <w:tcW w:w="1820" w:type="dxa"/>
            <w:vMerge/>
            <w:tcBorders>
              <w:top w:val="single" w:sz="6" w:space="0" w:color="auto"/>
              <w:left w:val="single" w:sz="6" w:space="0" w:color="auto"/>
              <w:bottom w:val="single" w:sz="6" w:space="0" w:color="auto"/>
              <w:right w:val="single" w:sz="6" w:space="0" w:color="auto"/>
            </w:tcBorders>
            <w:vAlign w:val="center"/>
            <w:hideMark/>
          </w:tcPr>
          <w:p w:rsidR="00652B69" w:rsidRPr="00C72802" w:rsidRDefault="00652B69" w:rsidP="00652B69">
            <w:pPr>
              <w:widowControl/>
              <w:jc w:val="center"/>
              <w:rPr>
                <w:rFonts w:ascii="Times New Roman" w:eastAsia="Times New Roman" w:hAnsi="Times New Roman" w:cs="Times New Roman"/>
                <w:bCs/>
                <w:lang w:val="en-US" w:eastAsia="en-US"/>
              </w:rPr>
            </w:pPr>
          </w:p>
        </w:tc>
        <w:tc>
          <w:tcPr>
            <w:tcW w:w="1324" w:type="dxa"/>
            <w:gridSpan w:val="3"/>
            <w:tcBorders>
              <w:top w:val="single" w:sz="6" w:space="0" w:color="auto"/>
              <w:left w:val="single" w:sz="6" w:space="0" w:color="auto"/>
              <w:bottom w:val="single" w:sz="6" w:space="0" w:color="auto"/>
              <w:right w:val="single" w:sz="6" w:space="0" w:color="auto"/>
            </w:tcBorders>
          </w:tcPr>
          <w:p w:rsidR="00652B69" w:rsidRPr="00C72802" w:rsidRDefault="00652B69" w:rsidP="00652B69">
            <w:pPr>
              <w:widowControl/>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Категория 1</w:t>
            </w:r>
          </w:p>
        </w:tc>
        <w:tc>
          <w:tcPr>
            <w:tcW w:w="1285" w:type="dxa"/>
            <w:gridSpan w:val="3"/>
            <w:tcBorders>
              <w:top w:val="single" w:sz="6" w:space="0" w:color="auto"/>
              <w:left w:val="single" w:sz="6" w:space="0" w:color="auto"/>
              <w:bottom w:val="single" w:sz="6" w:space="0" w:color="auto"/>
              <w:right w:val="single" w:sz="6" w:space="0" w:color="auto"/>
            </w:tcBorders>
            <w:hideMark/>
          </w:tcPr>
          <w:p w:rsidR="00652B69" w:rsidRPr="00C72802" w:rsidRDefault="00652B69" w:rsidP="00652B69">
            <w:pPr>
              <w:widowControl/>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Категория 2</w:t>
            </w:r>
          </w:p>
        </w:tc>
        <w:tc>
          <w:tcPr>
            <w:tcW w:w="1258" w:type="dxa"/>
            <w:gridSpan w:val="4"/>
            <w:tcBorders>
              <w:top w:val="single" w:sz="6" w:space="0" w:color="auto"/>
              <w:left w:val="single" w:sz="6" w:space="0" w:color="auto"/>
              <w:bottom w:val="single" w:sz="6" w:space="0" w:color="auto"/>
              <w:right w:val="single" w:sz="6" w:space="0" w:color="auto"/>
            </w:tcBorders>
            <w:hideMark/>
          </w:tcPr>
          <w:p w:rsidR="00652B69" w:rsidRPr="00C72802" w:rsidRDefault="00652B69" w:rsidP="00652B69">
            <w:pPr>
              <w:widowControl/>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Категория 3</w:t>
            </w:r>
          </w:p>
        </w:tc>
      </w:tr>
      <w:tr w:rsidR="00652B69" w:rsidRPr="005B6514" w:rsidTr="00C72802">
        <w:trPr>
          <w:trHeight w:val="1879"/>
        </w:trPr>
        <w:tc>
          <w:tcPr>
            <w:tcW w:w="421" w:type="dxa"/>
            <w:tcBorders>
              <w:top w:val="single" w:sz="6" w:space="0" w:color="auto"/>
              <w:left w:val="single" w:sz="6" w:space="0" w:color="auto"/>
              <w:bottom w:val="single" w:sz="6" w:space="0" w:color="auto"/>
              <w:right w:val="single" w:sz="6" w:space="0" w:color="auto"/>
            </w:tcBorders>
            <w:hideMark/>
          </w:tcPr>
          <w:p w:rsidR="00652B69" w:rsidRPr="00C72802" w:rsidRDefault="00652B69" w:rsidP="00652B69">
            <w:pPr>
              <w:widowControl/>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12</w:t>
            </w:r>
          </w:p>
        </w:tc>
        <w:tc>
          <w:tcPr>
            <w:tcW w:w="1428" w:type="dxa"/>
            <w:gridSpan w:val="3"/>
            <w:tcBorders>
              <w:top w:val="single" w:sz="6" w:space="0" w:color="auto"/>
              <w:left w:val="single" w:sz="6" w:space="0" w:color="auto"/>
              <w:bottom w:val="single" w:sz="6" w:space="0" w:color="auto"/>
              <w:right w:val="single" w:sz="6" w:space="0" w:color="auto"/>
            </w:tcBorders>
            <w:hideMark/>
          </w:tcPr>
          <w:p w:rsidR="00652B69" w:rsidRPr="00C72802" w:rsidRDefault="00652B69" w:rsidP="00652B69">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Волокна</w:t>
            </w:r>
          </w:p>
        </w:tc>
        <w:tc>
          <w:tcPr>
            <w:tcW w:w="2282" w:type="dxa"/>
            <w:gridSpan w:val="2"/>
            <w:tcBorders>
              <w:top w:val="single" w:sz="6" w:space="0" w:color="auto"/>
              <w:left w:val="single" w:sz="6" w:space="0" w:color="auto"/>
              <w:bottom w:val="single" w:sz="6" w:space="0" w:color="auto"/>
              <w:right w:val="single" w:sz="6" w:space="0" w:color="auto"/>
            </w:tcBorders>
            <w:hideMark/>
          </w:tcPr>
          <w:p w:rsidR="00652B69" w:rsidRPr="00C72802" w:rsidRDefault="00652B69" w:rsidP="00652B69">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Проверка длины, диаметра и формы в соответствии с</w:t>
            </w:r>
          </w:p>
          <w:p w:rsidR="00652B69" w:rsidRPr="00C72802" w:rsidRDefault="00652B69" w:rsidP="00652B69">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EN 14889-1 и</w:t>
            </w:r>
          </w:p>
          <w:p w:rsidR="00652B69" w:rsidRPr="00C72802" w:rsidRDefault="00652B69" w:rsidP="00652B69">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EN 14889-2</w:t>
            </w:r>
          </w:p>
        </w:tc>
        <w:tc>
          <w:tcPr>
            <w:tcW w:w="1820" w:type="dxa"/>
            <w:tcBorders>
              <w:top w:val="single" w:sz="6" w:space="0" w:color="auto"/>
              <w:left w:val="single" w:sz="6" w:space="0" w:color="auto"/>
              <w:bottom w:val="single" w:sz="6" w:space="0" w:color="auto"/>
              <w:right w:val="single" w:sz="6" w:space="0" w:color="auto"/>
            </w:tcBorders>
            <w:hideMark/>
          </w:tcPr>
          <w:p w:rsidR="00652B69" w:rsidRPr="00C72802" w:rsidRDefault="00652B69" w:rsidP="00652B69">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Для того, чтобы установить, что груз соответствует заказу и получен из надлежащего источника</w:t>
            </w:r>
          </w:p>
        </w:tc>
        <w:tc>
          <w:tcPr>
            <w:tcW w:w="3867" w:type="dxa"/>
            <w:gridSpan w:val="10"/>
            <w:tcBorders>
              <w:top w:val="single" w:sz="6" w:space="0" w:color="auto"/>
              <w:left w:val="single" w:sz="6" w:space="0" w:color="auto"/>
              <w:bottom w:val="single" w:sz="6" w:space="0" w:color="auto"/>
              <w:right w:val="single" w:sz="6" w:space="0" w:color="auto"/>
            </w:tcBorders>
            <w:hideMark/>
          </w:tcPr>
          <w:p w:rsidR="00652B69" w:rsidRPr="00C72802" w:rsidRDefault="00652B69" w:rsidP="00652B69">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Каждая поставка</w:t>
            </w:r>
          </w:p>
        </w:tc>
      </w:tr>
      <w:tr w:rsidR="00652B69" w:rsidRPr="005B6514" w:rsidTr="002338B1">
        <w:trPr>
          <w:trHeight w:val="1313"/>
        </w:trPr>
        <w:tc>
          <w:tcPr>
            <w:tcW w:w="9818" w:type="dxa"/>
            <w:gridSpan w:val="17"/>
            <w:tcBorders>
              <w:top w:val="single" w:sz="6" w:space="0" w:color="auto"/>
              <w:left w:val="single" w:sz="6" w:space="0" w:color="auto"/>
              <w:bottom w:val="single" w:sz="6" w:space="0" w:color="auto"/>
              <w:right w:val="single" w:sz="6" w:space="0" w:color="auto"/>
            </w:tcBorders>
            <w:hideMark/>
          </w:tcPr>
          <w:p w:rsidR="00652B69" w:rsidRPr="00AB2AB5" w:rsidRDefault="00652B69" w:rsidP="00652B69">
            <w:pPr>
              <w:widowControl/>
              <w:jc w:val="both"/>
              <w:rPr>
                <w:rFonts w:ascii="Times New Roman" w:eastAsia="Times New Roman" w:hAnsi="Times New Roman" w:cs="Times New Roman"/>
                <w:sz w:val="20"/>
                <w:szCs w:val="20"/>
                <w:lang w:eastAsia="en-US"/>
              </w:rPr>
            </w:pPr>
            <w:r w:rsidRPr="00AB2AB5">
              <w:rPr>
                <w:rFonts w:ascii="Times New Roman" w:eastAsia="Times New Roman" w:hAnsi="Times New Roman" w:cs="Times New Roman"/>
                <w:sz w:val="20"/>
                <w:szCs w:val="20"/>
                <w:vertAlign w:val="superscript"/>
                <w:lang w:val="en-US" w:eastAsia="en-US"/>
              </w:rPr>
              <w:t>a</w:t>
            </w:r>
            <w:r w:rsidRPr="00AB2AB5">
              <w:rPr>
                <w:rFonts w:ascii="Times New Roman" w:eastAsia="Times New Roman" w:hAnsi="Times New Roman" w:cs="Times New Roman"/>
                <w:sz w:val="20"/>
                <w:szCs w:val="20"/>
                <w:lang w:eastAsia="en-US"/>
              </w:rPr>
              <w:t xml:space="preserve"> Товарная накладная или паспорт изделия должны также содержать информацию о максимальном содержании хлоридов и определять классификацию в отношении реакции щелочного кремнезема в соответствии с положениями, действующими в месте использования бетона. Товарная накладная должна содержать или сопровождаться декларацией или сертификатом соответствия согласно требованиям соответствующего стандарта или спецификации.</w:t>
            </w:r>
          </w:p>
          <w:p w:rsidR="00652B69" w:rsidRPr="005B6514" w:rsidRDefault="00652B69" w:rsidP="00652B69">
            <w:pPr>
              <w:widowControl/>
              <w:jc w:val="both"/>
              <w:rPr>
                <w:rFonts w:ascii="Times New Roman" w:eastAsia="Times New Roman" w:hAnsi="Times New Roman" w:cs="Times New Roman"/>
                <w:lang w:eastAsia="en-US"/>
              </w:rPr>
            </w:pPr>
            <w:r w:rsidRPr="00AB2AB5">
              <w:rPr>
                <w:rFonts w:ascii="Times New Roman" w:eastAsia="Times New Roman" w:hAnsi="Times New Roman" w:cs="Times New Roman"/>
                <w:sz w:val="20"/>
                <w:szCs w:val="20"/>
                <w:vertAlign w:val="superscript"/>
                <w:lang w:val="en-US" w:eastAsia="en-US"/>
              </w:rPr>
              <w:t>b</w:t>
            </w:r>
            <w:r w:rsidRPr="00AB2AB5">
              <w:rPr>
                <w:rFonts w:ascii="Times New Roman" w:eastAsia="Times New Roman" w:hAnsi="Times New Roman" w:cs="Times New Roman"/>
                <w:sz w:val="20"/>
                <w:szCs w:val="20"/>
                <w:lang w:eastAsia="en-US"/>
              </w:rPr>
              <w:t xml:space="preserve"> Рекомендуется отбирать образцы при каждой поставке и хранить их.</w:t>
            </w:r>
          </w:p>
        </w:tc>
      </w:tr>
    </w:tbl>
    <w:p w:rsidR="00AA0D0A" w:rsidRDefault="00AA0D0A" w:rsidP="005B6514">
      <w:pPr>
        <w:widowControl/>
        <w:ind w:firstLine="567"/>
        <w:jc w:val="both"/>
        <w:rPr>
          <w:rFonts w:ascii="Times New Roman" w:eastAsia="Times New Roman" w:hAnsi="Times New Roman" w:cs="Times New Roman"/>
          <w:b/>
          <w:bCs/>
          <w:lang w:eastAsia="en-US"/>
        </w:rPr>
      </w:pPr>
      <w:bookmarkStart w:id="34" w:name="bookmark44"/>
    </w:p>
    <w:p w:rsidR="005B6514" w:rsidRPr="00C72802" w:rsidRDefault="005B6514" w:rsidP="005B6514">
      <w:pPr>
        <w:widowControl/>
        <w:ind w:firstLine="567"/>
        <w:jc w:val="both"/>
        <w:rPr>
          <w:rFonts w:ascii="Times New Roman" w:eastAsia="Times New Roman" w:hAnsi="Times New Roman" w:cs="Times New Roman"/>
          <w:bCs/>
          <w:lang w:eastAsia="en-US"/>
        </w:rPr>
      </w:pPr>
      <w:r w:rsidRPr="00C72802">
        <w:rPr>
          <w:rFonts w:ascii="Times New Roman" w:eastAsia="Times New Roman" w:hAnsi="Times New Roman" w:cs="Times New Roman"/>
          <w:bCs/>
          <w:lang w:eastAsia="en-US"/>
        </w:rPr>
        <w:t>7</w:t>
      </w:r>
      <w:bookmarkEnd w:id="34"/>
      <w:r w:rsidRPr="00C72802">
        <w:rPr>
          <w:rFonts w:ascii="Times New Roman" w:eastAsia="Times New Roman" w:hAnsi="Times New Roman" w:cs="Times New Roman"/>
          <w:bCs/>
          <w:lang w:eastAsia="en-US"/>
        </w:rPr>
        <w:t>.4.3 Контроль основной смеси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Контроль основной смеси должен осуществляться в соответствии с таблицей 12.</w:t>
      </w:r>
    </w:p>
    <w:p w:rsidR="00C46025" w:rsidRPr="00867C21" w:rsidRDefault="00C46025" w:rsidP="00C46025">
      <w:pPr>
        <w:widowControl/>
        <w:ind w:firstLine="567"/>
        <w:jc w:val="both"/>
        <w:rPr>
          <w:rFonts w:ascii="Times New Roman" w:eastAsia="Times New Roman" w:hAnsi="Times New Roman" w:cs="Times New Roman"/>
          <w:b/>
          <w:bCs/>
          <w:lang w:eastAsia="en-US"/>
        </w:rPr>
      </w:pPr>
    </w:p>
    <w:p w:rsidR="00C46025" w:rsidRDefault="00C46025" w:rsidP="00C72802">
      <w:pPr>
        <w:widowControl/>
        <w:ind w:firstLine="567"/>
        <w:jc w:val="center"/>
        <w:rPr>
          <w:rFonts w:ascii="Times New Roman" w:eastAsia="Times New Roman" w:hAnsi="Times New Roman" w:cs="Times New Roman"/>
          <w:b/>
          <w:bCs/>
          <w:lang w:val="en-US" w:eastAsia="en-US"/>
        </w:rPr>
      </w:pPr>
      <w:r w:rsidRPr="005B6514">
        <w:rPr>
          <w:rFonts w:ascii="Times New Roman" w:eastAsia="Times New Roman" w:hAnsi="Times New Roman" w:cs="Times New Roman"/>
          <w:b/>
          <w:bCs/>
          <w:lang w:val="en-US" w:eastAsia="en-US"/>
        </w:rPr>
        <w:t>Таблица 12 - Контроль основной смеси</w:t>
      </w:r>
    </w:p>
    <w:p w:rsidR="00C72802" w:rsidRDefault="00C72802" w:rsidP="00C72802">
      <w:pPr>
        <w:widowControl/>
        <w:ind w:firstLine="567"/>
        <w:jc w:val="center"/>
        <w:rPr>
          <w:rFonts w:ascii="Times New Roman" w:eastAsia="Times New Roman" w:hAnsi="Times New Roman" w:cs="Times New Roman"/>
          <w:b/>
          <w:bCs/>
          <w:lang w:val="en-US" w:eastAsia="en-US"/>
        </w:rPr>
      </w:pPr>
    </w:p>
    <w:tbl>
      <w:tblPr>
        <w:tblW w:w="9719" w:type="dxa"/>
        <w:tblInd w:w="40" w:type="dxa"/>
        <w:tblLayout w:type="fixed"/>
        <w:tblCellMar>
          <w:left w:w="40" w:type="dxa"/>
          <w:right w:w="40" w:type="dxa"/>
        </w:tblCellMar>
        <w:tblLook w:val="04A0" w:firstRow="1" w:lastRow="0" w:firstColumn="1" w:lastColumn="0" w:noHBand="0" w:noVBand="1"/>
      </w:tblPr>
      <w:tblGrid>
        <w:gridCol w:w="416"/>
        <w:gridCol w:w="8"/>
        <w:gridCol w:w="1379"/>
        <w:gridCol w:w="34"/>
        <w:gridCol w:w="1849"/>
        <w:gridCol w:w="9"/>
        <w:gridCol w:w="1976"/>
        <w:gridCol w:w="1423"/>
        <w:gridCol w:w="394"/>
        <w:gridCol w:w="936"/>
        <w:gridCol w:w="1117"/>
        <w:gridCol w:w="178"/>
      </w:tblGrid>
      <w:tr w:rsidR="00C46025" w:rsidRPr="00C72802" w:rsidTr="00652B69">
        <w:trPr>
          <w:trHeight w:val="297"/>
        </w:trPr>
        <w:tc>
          <w:tcPr>
            <w:tcW w:w="424" w:type="dxa"/>
            <w:gridSpan w:val="2"/>
            <w:vMerge w:val="restart"/>
            <w:tcBorders>
              <w:top w:val="single" w:sz="6" w:space="0" w:color="auto"/>
              <w:left w:val="single" w:sz="6" w:space="0" w:color="auto"/>
              <w:bottom w:val="single" w:sz="6" w:space="0" w:color="auto"/>
              <w:right w:val="single" w:sz="6" w:space="0" w:color="auto"/>
            </w:tcBorders>
          </w:tcPr>
          <w:p w:rsidR="00C46025" w:rsidRPr="00C72802" w:rsidRDefault="00C46025" w:rsidP="0083731F">
            <w:pPr>
              <w:widowControl/>
              <w:jc w:val="both"/>
              <w:rPr>
                <w:rFonts w:ascii="Times New Roman" w:eastAsia="Times New Roman" w:hAnsi="Times New Roman" w:cs="Times New Roman"/>
              </w:rPr>
            </w:pPr>
          </w:p>
        </w:tc>
        <w:tc>
          <w:tcPr>
            <w:tcW w:w="1413"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C46025" w:rsidRPr="00C72802" w:rsidRDefault="00C46025" w:rsidP="0083731F">
            <w:pPr>
              <w:widowControl/>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Материал</w:t>
            </w:r>
          </w:p>
        </w:tc>
        <w:tc>
          <w:tcPr>
            <w:tcW w:w="1858"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C46025" w:rsidRPr="00C72802" w:rsidRDefault="00C46025" w:rsidP="0083731F">
            <w:pPr>
              <w:widowControl/>
              <w:ind w:right="244"/>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Осмотр/испытание</w:t>
            </w:r>
          </w:p>
        </w:tc>
        <w:tc>
          <w:tcPr>
            <w:tcW w:w="1976" w:type="dxa"/>
            <w:vMerge w:val="restart"/>
            <w:tcBorders>
              <w:top w:val="single" w:sz="6" w:space="0" w:color="auto"/>
              <w:left w:val="single" w:sz="6" w:space="0" w:color="auto"/>
              <w:bottom w:val="single" w:sz="6" w:space="0" w:color="auto"/>
              <w:right w:val="single" w:sz="6" w:space="0" w:color="auto"/>
            </w:tcBorders>
            <w:vAlign w:val="center"/>
            <w:hideMark/>
          </w:tcPr>
          <w:p w:rsidR="00C46025" w:rsidRPr="00C72802" w:rsidRDefault="00C46025" w:rsidP="0083731F">
            <w:pPr>
              <w:widowControl/>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Назначение</w:t>
            </w:r>
          </w:p>
        </w:tc>
        <w:tc>
          <w:tcPr>
            <w:tcW w:w="4048" w:type="dxa"/>
            <w:gridSpan w:val="5"/>
            <w:tcBorders>
              <w:top w:val="single" w:sz="6" w:space="0" w:color="auto"/>
              <w:left w:val="single" w:sz="6" w:space="0" w:color="auto"/>
              <w:bottom w:val="single" w:sz="6" w:space="0" w:color="auto"/>
              <w:right w:val="single" w:sz="6" w:space="0" w:color="auto"/>
            </w:tcBorders>
            <w:hideMark/>
          </w:tcPr>
          <w:p w:rsidR="00C46025" w:rsidRPr="00C72802" w:rsidRDefault="00C46025" w:rsidP="0083731F">
            <w:pPr>
              <w:widowControl/>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Минимальная частота выборки</w:t>
            </w:r>
          </w:p>
        </w:tc>
      </w:tr>
      <w:tr w:rsidR="00595615" w:rsidRPr="00C72802" w:rsidTr="00652B69">
        <w:trPr>
          <w:trHeight w:val="386"/>
        </w:trPr>
        <w:tc>
          <w:tcPr>
            <w:tcW w:w="424" w:type="dxa"/>
            <w:gridSpan w:val="2"/>
            <w:vMerge/>
            <w:tcBorders>
              <w:top w:val="single" w:sz="6" w:space="0" w:color="auto"/>
              <w:left w:val="single" w:sz="6" w:space="0" w:color="auto"/>
              <w:bottom w:val="double" w:sz="4" w:space="0" w:color="auto"/>
              <w:right w:val="single" w:sz="6" w:space="0" w:color="auto"/>
            </w:tcBorders>
            <w:vAlign w:val="center"/>
            <w:hideMark/>
          </w:tcPr>
          <w:p w:rsidR="00C46025" w:rsidRPr="00C72802" w:rsidRDefault="00C46025" w:rsidP="0083731F">
            <w:pPr>
              <w:widowControl/>
              <w:rPr>
                <w:rFonts w:ascii="Times New Roman" w:eastAsia="Times New Roman" w:hAnsi="Times New Roman" w:cs="Times New Roman"/>
              </w:rPr>
            </w:pPr>
          </w:p>
        </w:tc>
        <w:tc>
          <w:tcPr>
            <w:tcW w:w="1413" w:type="dxa"/>
            <w:gridSpan w:val="2"/>
            <w:vMerge/>
            <w:tcBorders>
              <w:top w:val="single" w:sz="6" w:space="0" w:color="auto"/>
              <w:left w:val="single" w:sz="6" w:space="0" w:color="auto"/>
              <w:bottom w:val="double" w:sz="4" w:space="0" w:color="auto"/>
              <w:right w:val="single" w:sz="6" w:space="0" w:color="auto"/>
            </w:tcBorders>
            <w:vAlign w:val="center"/>
            <w:hideMark/>
          </w:tcPr>
          <w:p w:rsidR="00C46025" w:rsidRPr="00C72802" w:rsidRDefault="00C46025" w:rsidP="0083731F">
            <w:pPr>
              <w:widowControl/>
              <w:jc w:val="center"/>
              <w:rPr>
                <w:rFonts w:ascii="Times New Roman" w:eastAsia="Times New Roman" w:hAnsi="Times New Roman" w:cs="Times New Roman"/>
                <w:bCs/>
                <w:lang w:val="en-US" w:eastAsia="en-US"/>
              </w:rPr>
            </w:pPr>
          </w:p>
        </w:tc>
        <w:tc>
          <w:tcPr>
            <w:tcW w:w="1858" w:type="dxa"/>
            <w:gridSpan w:val="2"/>
            <w:vMerge/>
            <w:tcBorders>
              <w:top w:val="single" w:sz="6" w:space="0" w:color="auto"/>
              <w:left w:val="single" w:sz="6" w:space="0" w:color="auto"/>
              <w:bottom w:val="double" w:sz="4" w:space="0" w:color="auto"/>
              <w:right w:val="single" w:sz="6" w:space="0" w:color="auto"/>
            </w:tcBorders>
            <w:vAlign w:val="center"/>
            <w:hideMark/>
          </w:tcPr>
          <w:p w:rsidR="00C46025" w:rsidRPr="00C72802" w:rsidRDefault="00C46025" w:rsidP="0083731F">
            <w:pPr>
              <w:widowControl/>
              <w:jc w:val="center"/>
              <w:rPr>
                <w:rFonts w:ascii="Times New Roman" w:eastAsia="Times New Roman" w:hAnsi="Times New Roman" w:cs="Times New Roman"/>
                <w:bCs/>
                <w:lang w:val="en-US" w:eastAsia="en-US"/>
              </w:rPr>
            </w:pPr>
          </w:p>
        </w:tc>
        <w:tc>
          <w:tcPr>
            <w:tcW w:w="1976" w:type="dxa"/>
            <w:vMerge/>
            <w:tcBorders>
              <w:top w:val="single" w:sz="6" w:space="0" w:color="auto"/>
              <w:left w:val="single" w:sz="6" w:space="0" w:color="auto"/>
              <w:bottom w:val="double" w:sz="4" w:space="0" w:color="auto"/>
              <w:right w:val="single" w:sz="6" w:space="0" w:color="auto"/>
            </w:tcBorders>
            <w:vAlign w:val="center"/>
            <w:hideMark/>
          </w:tcPr>
          <w:p w:rsidR="00C46025" w:rsidRPr="00C72802" w:rsidRDefault="00C46025" w:rsidP="0083731F">
            <w:pPr>
              <w:widowControl/>
              <w:jc w:val="center"/>
              <w:rPr>
                <w:rFonts w:ascii="Times New Roman" w:eastAsia="Times New Roman" w:hAnsi="Times New Roman" w:cs="Times New Roman"/>
                <w:bCs/>
                <w:lang w:val="en-US" w:eastAsia="en-US"/>
              </w:rPr>
            </w:pPr>
          </w:p>
        </w:tc>
        <w:tc>
          <w:tcPr>
            <w:tcW w:w="1423" w:type="dxa"/>
            <w:tcBorders>
              <w:top w:val="single" w:sz="6" w:space="0" w:color="auto"/>
              <w:left w:val="single" w:sz="6" w:space="0" w:color="auto"/>
              <w:bottom w:val="double" w:sz="4" w:space="0" w:color="auto"/>
              <w:right w:val="single" w:sz="6" w:space="0" w:color="auto"/>
            </w:tcBorders>
          </w:tcPr>
          <w:p w:rsidR="00C46025" w:rsidRPr="00C72802" w:rsidRDefault="00C46025" w:rsidP="0083731F">
            <w:pPr>
              <w:widowControl/>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Категория 1</w:t>
            </w:r>
          </w:p>
        </w:tc>
        <w:tc>
          <w:tcPr>
            <w:tcW w:w="1330" w:type="dxa"/>
            <w:gridSpan w:val="2"/>
            <w:tcBorders>
              <w:top w:val="single" w:sz="6" w:space="0" w:color="auto"/>
              <w:left w:val="single" w:sz="6" w:space="0" w:color="auto"/>
              <w:bottom w:val="double" w:sz="4" w:space="0" w:color="auto"/>
              <w:right w:val="single" w:sz="6" w:space="0" w:color="auto"/>
            </w:tcBorders>
            <w:hideMark/>
          </w:tcPr>
          <w:p w:rsidR="00C46025" w:rsidRPr="00C72802" w:rsidRDefault="00C46025" w:rsidP="0083731F">
            <w:pPr>
              <w:widowControl/>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Категория 2</w:t>
            </w:r>
          </w:p>
        </w:tc>
        <w:tc>
          <w:tcPr>
            <w:tcW w:w="1295" w:type="dxa"/>
            <w:gridSpan w:val="2"/>
            <w:tcBorders>
              <w:top w:val="single" w:sz="6" w:space="0" w:color="auto"/>
              <w:left w:val="single" w:sz="6" w:space="0" w:color="auto"/>
              <w:bottom w:val="double" w:sz="4" w:space="0" w:color="auto"/>
              <w:right w:val="single" w:sz="6" w:space="0" w:color="auto"/>
            </w:tcBorders>
            <w:hideMark/>
          </w:tcPr>
          <w:p w:rsidR="00C46025" w:rsidRPr="00C72802" w:rsidRDefault="00C46025" w:rsidP="0083731F">
            <w:pPr>
              <w:widowControl/>
              <w:jc w:val="center"/>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Категория 3</w:t>
            </w:r>
          </w:p>
        </w:tc>
      </w:tr>
      <w:tr w:rsidR="00C46025" w:rsidRPr="00C72802" w:rsidTr="00652B69">
        <w:trPr>
          <w:trHeight w:val="1941"/>
        </w:trPr>
        <w:tc>
          <w:tcPr>
            <w:tcW w:w="424" w:type="dxa"/>
            <w:gridSpan w:val="2"/>
            <w:tcBorders>
              <w:top w:val="double" w:sz="4" w:space="0" w:color="auto"/>
              <w:left w:val="single" w:sz="6" w:space="0" w:color="auto"/>
              <w:bottom w:val="single" w:sz="4" w:space="0" w:color="auto"/>
              <w:right w:val="single" w:sz="6" w:space="0" w:color="auto"/>
            </w:tcBorders>
            <w:hideMark/>
          </w:tcPr>
          <w:p w:rsidR="00C46025" w:rsidRPr="00C72802" w:rsidRDefault="00C46025" w:rsidP="0083731F">
            <w:pPr>
              <w:widowControl/>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1</w:t>
            </w:r>
          </w:p>
        </w:tc>
        <w:tc>
          <w:tcPr>
            <w:tcW w:w="1413" w:type="dxa"/>
            <w:gridSpan w:val="2"/>
            <w:tcBorders>
              <w:top w:val="double" w:sz="4" w:space="0" w:color="auto"/>
              <w:left w:val="single" w:sz="6" w:space="0" w:color="auto"/>
              <w:bottom w:val="single" w:sz="6" w:space="0" w:color="auto"/>
              <w:right w:val="single" w:sz="6" w:space="0" w:color="auto"/>
            </w:tcBorders>
            <w:hideMark/>
          </w:tcPr>
          <w:p w:rsidR="00C46025" w:rsidRPr="00C72802" w:rsidRDefault="00C46025" w:rsidP="0083731F">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Последовательность при использовании метода мокрого смешивания</w:t>
            </w:r>
          </w:p>
        </w:tc>
        <w:tc>
          <w:tcPr>
            <w:tcW w:w="1858" w:type="dxa"/>
            <w:gridSpan w:val="2"/>
            <w:tcBorders>
              <w:top w:val="double" w:sz="4" w:space="0" w:color="auto"/>
              <w:left w:val="single" w:sz="6" w:space="0" w:color="auto"/>
              <w:bottom w:val="single" w:sz="6" w:space="0" w:color="auto"/>
              <w:right w:val="single" w:sz="6" w:space="0" w:color="auto"/>
            </w:tcBorders>
            <w:hideMark/>
          </w:tcPr>
          <w:p w:rsidR="00C46025" w:rsidRPr="00C72802" w:rsidRDefault="00C46025" w:rsidP="0083731F">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 xml:space="preserve">Испытание в соответствии с </w:t>
            </w:r>
            <w:r w:rsidRPr="00C72802">
              <w:rPr>
                <w:rFonts w:ascii="Times New Roman" w:eastAsia="Times New Roman" w:hAnsi="Times New Roman" w:cs="Times New Roman"/>
                <w:lang w:val="en-US" w:eastAsia="en-US"/>
              </w:rPr>
              <w:t>EN</w:t>
            </w:r>
            <w:r w:rsidRPr="00C72802">
              <w:rPr>
                <w:rFonts w:ascii="Times New Roman" w:eastAsia="Times New Roman" w:hAnsi="Times New Roman" w:cs="Times New Roman"/>
                <w:lang w:eastAsia="en-US"/>
              </w:rPr>
              <w:t xml:space="preserve"> 12350-2 или</w:t>
            </w:r>
          </w:p>
          <w:p w:rsidR="00C46025" w:rsidRPr="00C72802" w:rsidRDefault="00C46025" w:rsidP="0083731F">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EN 12350-5</w:t>
            </w:r>
          </w:p>
        </w:tc>
        <w:tc>
          <w:tcPr>
            <w:tcW w:w="1976" w:type="dxa"/>
            <w:tcBorders>
              <w:top w:val="double" w:sz="4" w:space="0" w:color="auto"/>
              <w:left w:val="single" w:sz="6" w:space="0" w:color="auto"/>
              <w:bottom w:val="single" w:sz="6" w:space="0" w:color="auto"/>
              <w:right w:val="single" w:sz="6" w:space="0" w:color="auto"/>
            </w:tcBorders>
            <w:hideMark/>
          </w:tcPr>
          <w:p w:rsidR="00C46025" w:rsidRPr="00C72802" w:rsidRDefault="00C46025" w:rsidP="0083731F">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Для оценки соответствия требуемому классу консистенции и проверки возможных изменений содержания воды</w:t>
            </w:r>
          </w:p>
        </w:tc>
        <w:tc>
          <w:tcPr>
            <w:tcW w:w="4048" w:type="dxa"/>
            <w:gridSpan w:val="5"/>
            <w:tcBorders>
              <w:top w:val="single" w:sz="6" w:space="0" w:color="auto"/>
              <w:left w:val="single" w:sz="6" w:space="0" w:color="auto"/>
              <w:bottom w:val="single" w:sz="6" w:space="0" w:color="auto"/>
              <w:right w:val="single" w:sz="6" w:space="0" w:color="auto"/>
            </w:tcBorders>
            <w:hideMark/>
          </w:tcPr>
          <w:p w:rsidR="00C46025" w:rsidRPr="00C72802" w:rsidRDefault="00C46025" w:rsidP="0083731F">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 xml:space="preserve">В начале производства </w:t>
            </w:r>
          </w:p>
          <w:p w:rsidR="00C46025" w:rsidRPr="00C72802" w:rsidRDefault="00C46025" w:rsidP="0083731F">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Каждый грузовик</w:t>
            </w:r>
          </w:p>
        </w:tc>
      </w:tr>
      <w:tr w:rsidR="00C46025" w:rsidRPr="00C72802" w:rsidTr="00652B69">
        <w:trPr>
          <w:gridAfter w:val="1"/>
          <w:wAfter w:w="178" w:type="dxa"/>
          <w:trHeight w:val="729"/>
        </w:trPr>
        <w:tc>
          <w:tcPr>
            <w:tcW w:w="416" w:type="dxa"/>
            <w:tcBorders>
              <w:top w:val="single" w:sz="6" w:space="0" w:color="auto"/>
              <w:left w:val="single" w:sz="6" w:space="0" w:color="auto"/>
              <w:bottom w:val="single" w:sz="6" w:space="0" w:color="auto"/>
              <w:right w:val="single" w:sz="6" w:space="0" w:color="auto"/>
            </w:tcBorders>
          </w:tcPr>
          <w:p w:rsidR="00C46025" w:rsidRPr="00C72802" w:rsidRDefault="00C46025" w:rsidP="00C46025">
            <w:pPr>
              <w:widowControl/>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2</w:t>
            </w:r>
          </w:p>
        </w:tc>
        <w:tc>
          <w:tcPr>
            <w:tcW w:w="1387" w:type="dxa"/>
            <w:gridSpan w:val="2"/>
            <w:tcBorders>
              <w:top w:val="single" w:sz="6" w:space="0" w:color="auto"/>
              <w:left w:val="single" w:sz="6" w:space="0" w:color="auto"/>
              <w:bottom w:val="single" w:sz="6" w:space="0" w:color="auto"/>
              <w:right w:val="single" w:sz="6" w:space="0" w:color="auto"/>
            </w:tcBorders>
          </w:tcPr>
          <w:p w:rsidR="00C46025" w:rsidRPr="00C72802" w:rsidRDefault="00C46025" w:rsidP="00C46025">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Соотношение вода/цемент в свежем бетоне</w:t>
            </w:r>
          </w:p>
        </w:tc>
        <w:tc>
          <w:tcPr>
            <w:tcW w:w="1883" w:type="dxa"/>
            <w:gridSpan w:val="2"/>
            <w:tcBorders>
              <w:top w:val="single" w:sz="6" w:space="0" w:color="auto"/>
              <w:left w:val="single" w:sz="6" w:space="0" w:color="auto"/>
              <w:bottom w:val="single" w:sz="6" w:space="0" w:color="auto"/>
              <w:right w:val="single" w:sz="6" w:space="0" w:color="auto"/>
            </w:tcBorders>
          </w:tcPr>
          <w:p w:rsidR="00C46025" w:rsidRPr="00C72802" w:rsidRDefault="00C46025" w:rsidP="00C46025">
            <w:pPr>
              <w:widowControl/>
              <w:jc w:val="both"/>
              <w:rPr>
                <w:rFonts w:ascii="Times New Roman" w:eastAsia="Times New Roman" w:hAnsi="Times New Roman" w:cs="Times New Roman"/>
              </w:rPr>
            </w:pPr>
          </w:p>
        </w:tc>
        <w:tc>
          <w:tcPr>
            <w:tcW w:w="1985" w:type="dxa"/>
            <w:gridSpan w:val="2"/>
            <w:tcBorders>
              <w:top w:val="single" w:sz="6" w:space="0" w:color="auto"/>
              <w:left w:val="single" w:sz="6" w:space="0" w:color="auto"/>
              <w:bottom w:val="single" w:sz="6" w:space="0" w:color="auto"/>
              <w:right w:val="single" w:sz="6" w:space="0" w:color="auto"/>
            </w:tcBorders>
          </w:tcPr>
          <w:p w:rsidR="00C46025" w:rsidRPr="00C72802" w:rsidRDefault="00C46025" w:rsidP="00C46025">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Для проверки предельных значений, связанных с классами воздействия</w:t>
            </w:r>
          </w:p>
        </w:tc>
        <w:tc>
          <w:tcPr>
            <w:tcW w:w="3870" w:type="dxa"/>
            <w:gridSpan w:val="4"/>
            <w:tcBorders>
              <w:top w:val="single" w:sz="6" w:space="0" w:color="auto"/>
              <w:left w:val="single" w:sz="6" w:space="0" w:color="auto"/>
              <w:bottom w:val="single" w:sz="6" w:space="0" w:color="auto"/>
              <w:right w:val="single" w:sz="6" w:space="0" w:color="auto"/>
            </w:tcBorders>
          </w:tcPr>
          <w:p w:rsidR="00C46025" w:rsidRPr="00C72802" w:rsidRDefault="00C46025" w:rsidP="00C46025">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eastAsia="en-US"/>
              </w:rPr>
              <w:t>Каждая поставка, путем контроля водоцементного отношения партии, поставляемой производителем</w:t>
            </w:r>
          </w:p>
        </w:tc>
      </w:tr>
      <w:tr w:rsidR="00C46025" w:rsidRPr="00C72802" w:rsidTr="00652B69">
        <w:trPr>
          <w:gridAfter w:val="1"/>
          <w:wAfter w:w="178" w:type="dxa"/>
          <w:trHeight w:val="526"/>
        </w:trPr>
        <w:tc>
          <w:tcPr>
            <w:tcW w:w="416" w:type="dxa"/>
            <w:tcBorders>
              <w:top w:val="single" w:sz="6" w:space="0" w:color="auto"/>
              <w:left w:val="single" w:sz="6" w:space="0" w:color="auto"/>
              <w:bottom w:val="single" w:sz="6" w:space="0" w:color="auto"/>
              <w:right w:val="single" w:sz="6" w:space="0" w:color="auto"/>
            </w:tcBorders>
          </w:tcPr>
          <w:p w:rsidR="00C46025" w:rsidRPr="00C72802" w:rsidRDefault="00C46025" w:rsidP="00C46025">
            <w:pPr>
              <w:widowControl/>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3</w:t>
            </w:r>
          </w:p>
        </w:tc>
        <w:tc>
          <w:tcPr>
            <w:tcW w:w="1387" w:type="dxa"/>
            <w:gridSpan w:val="2"/>
            <w:tcBorders>
              <w:top w:val="single" w:sz="6" w:space="0" w:color="auto"/>
              <w:left w:val="single" w:sz="6" w:space="0" w:color="auto"/>
              <w:bottom w:val="single" w:sz="6" w:space="0" w:color="auto"/>
              <w:right w:val="single" w:sz="6" w:space="0" w:color="auto"/>
            </w:tcBorders>
            <w:vAlign w:val="center"/>
          </w:tcPr>
          <w:p w:rsidR="00C46025" w:rsidRPr="00C72802" w:rsidRDefault="00C46025" w:rsidP="00C46025">
            <w:pPr>
              <w:widowControl/>
              <w:jc w:val="center"/>
              <w:rPr>
                <w:rFonts w:ascii="Times New Roman" w:eastAsia="Times New Roman" w:hAnsi="Times New Roman" w:cs="Times New Roman"/>
                <w:bCs/>
                <w:lang w:val="en-US" w:eastAsia="en-US"/>
              </w:rPr>
            </w:pPr>
          </w:p>
        </w:tc>
        <w:tc>
          <w:tcPr>
            <w:tcW w:w="1883" w:type="dxa"/>
            <w:gridSpan w:val="2"/>
            <w:tcBorders>
              <w:top w:val="single" w:sz="6" w:space="0" w:color="auto"/>
              <w:left w:val="single" w:sz="6" w:space="0" w:color="auto"/>
              <w:bottom w:val="single" w:sz="6" w:space="0" w:color="auto"/>
              <w:right w:val="single" w:sz="6" w:space="0" w:color="auto"/>
            </w:tcBorders>
            <w:vAlign w:val="center"/>
          </w:tcPr>
          <w:p w:rsidR="00C46025" w:rsidRPr="00C72802" w:rsidRDefault="00C46025" w:rsidP="00C46025">
            <w:pPr>
              <w:widowControl/>
              <w:jc w:val="center"/>
              <w:rPr>
                <w:rFonts w:ascii="Times New Roman" w:eastAsia="Times New Roman" w:hAnsi="Times New Roman" w:cs="Times New Roman"/>
                <w:bCs/>
                <w:lang w:val="en-US" w:eastAsia="en-US"/>
              </w:rPr>
            </w:pPr>
          </w:p>
        </w:tc>
        <w:tc>
          <w:tcPr>
            <w:tcW w:w="1985" w:type="dxa"/>
            <w:gridSpan w:val="2"/>
            <w:tcBorders>
              <w:top w:val="single" w:sz="6" w:space="0" w:color="auto"/>
              <w:left w:val="single" w:sz="6" w:space="0" w:color="auto"/>
              <w:bottom w:val="single" w:sz="6" w:space="0" w:color="auto"/>
              <w:right w:val="single" w:sz="6" w:space="0" w:color="auto"/>
            </w:tcBorders>
            <w:vAlign w:val="center"/>
          </w:tcPr>
          <w:p w:rsidR="00C46025" w:rsidRPr="00C72802" w:rsidRDefault="00C46025" w:rsidP="00C46025">
            <w:pPr>
              <w:widowControl/>
              <w:jc w:val="center"/>
              <w:rPr>
                <w:rFonts w:ascii="Times New Roman" w:eastAsia="Times New Roman" w:hAnsi="Times New Roman" w:cs="Times New Roman"/>
                <w:bCs/>
                <w:lang w:val="en-US" w:eastAsia="en-US"/>
              </w:rPr>
            </w:pPr>
          </w:p>
        </w:tc>
        <w:tc>
          <w:tcPr>
            <w:tcW w:w="1817" w:type="dxa"/>
            <w:gridSpan w:val="2"/>
            <w:tcBorders>
              <w:top w:val="single" w:sz="6" w:space="0" w:color="auto"/>
              <w:left w:val="single" w:sz="6" w:space="0" w:color="auto"/>
              <w:bottom w:val="single" w:sz="6" w:space="0" w:color="auto"/>
              <w:right w:val="single" w:sz="6" w:space="0" w:color="auto"/>
            </w:tcBorders>
          </w:tcPr>
          <w:p w:rsidR="00C46025" w:rsidRPr="00C72802" w:rsidRDefault="00C46025" w:rsidP="00C46025">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Дополнительно</w:t>
            </w:r>
          </w:p>
        </w:tc>
        <w:tc>
          <w:tcPr>
            <w:tcW w:w="2053" w:type="dxa"/>
            <w:gridSpan w:val="2"/>
            <w:tcBorders>
              <w:top w:val="single" w:sz="6" w:space="0" w:color="auto"/>
              <w:left w:val="single" w:sz="6" w:space="0" w:color="auto"/>
              <w:bottom w:val="single" w:sz="6" w:space="0" w:color="auto"/>
              <w:right w:val="single" w:sz="6" w:space="0" w:color="auto"/>
            </w:tcBorders>
          </w:tcPr>
          <w:p w:rsidR="00C46025" w:rsidRPr="00C72802" w:rsidRDefault="00C46025" w:rsidP="00C46025">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Каждая партия</w:t>
            </w:r>
          </w:p>
        </w:tc>
      </w:tr>
      <w:tr w:rsidR="00C46025" w:rsidRPr="00C72802" w:rsidTr="00652B69">
        <w:trPr>
          <w:gridAfter w:val="1"/>
          <w:wAfter w:w="178" w:type="dxa"/>
          <w:trHeight w:val="524"/>
        </w:trPr>
        <w:tc>
          <w:tcPr>
            <w:tcW w:w="416" w:type="dxa"/>
            <w:tcBorders>
              <w:top w:val="single" w:sz="6" w:space="0" w:color="auto"/>
              <w:left w:val="single" w:sz="6" w:space="0" w:color="auto"/>
              <w:bottom w:val="single" w:sz="6" w:space="0" w:color="auto"/>
              <w:right w:val="single" w:sz="6" w:space="0" w:color="auto"/>
            </w:tcBorders>
            <w:hideMark/>
          </w:tcPr>
          <w:p w:rsidR="00C46025" w:rsidRPr="00C72802" w:rsidRDefault="00C46025" w:rsidP="00C46025">
            <w:pPr>
              <w:widowControl/>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4</w:t>
            </w:r>
          </w:p>
        </w:tc>
        <w:tc>
          <w:tcPr>
            <w:tcW w:w="1387" w:type="dxa"/>
            <w:gridSpan w:val="2"/>
            <w:tcBorders>
              <w:top w:val="single" w:sz="6" w:space="0" w:color="auto"/>
              <w:left w:val="single" w:sz="6" w:space="0" w:color="auto"/>
              <w:bottom w:val="single" w:sz="6" w:space="0" w:color="auto"/>
              <w:right w:val="single" w:sz="6" w:space="0" w:color="auto"/>
            </w:tcBorders>
            <w:hideMark/>
          </w:tcPr>
          <w:p w:rsidR="00C46025" w:rsidRPr="00C72802" w:rsidRDefault="00C46025" w:rsidP="00C46025">
            <w:pPr>
              <w:widowControl/>
              <w:jc w:val="both"/>
              <w:rPr>
                <w:rFonts w:ascii="Times New Roman" w:eastAsia="Times New Roman" w:hAnsi="Times New Roman" w:cs="Times New Roman"/>
                <w:lang w:eastAsia="en-US"/>
              </w:rPr>
            </w:pPr>
            <w:r w:rsidRPr="00C72802">
              <w:rPr>
                <w:rFonts w:ascii="Times New Roman" w:eastAsia="Times New Roman" w:hAnsi="Times New Roman" w:cs="Times New Roman"/>
                <w:lang w:val="en-US" w:eastAsia="en-US"/>
              </w:rPr>
              <w:t xml:space="preserve">Содержание </w:t>
            </w:r>
            <w:r w:rsidRPr="00C72802">
              <w:rPr>
                <w:rFonts w:ascii="Times New Roman" w:eastAsia="Times New Roman" w:hAnsi="Times New Roman" w:cs="Times New Roman"/>
                <w:lang w:eastAsia="en-US"/>
              </w:rPr>
              <w:t>добавок</w:t>
            </w:r>
          </w:p>
        </w:tc>
        <w:tc>
          <w:tcPr>
            <w:tcW w:w="1883" w:type="dxa"/>
            <w:gridSpan w:val="2"/>
            <w:tcBorders>
              <w:top w:val="single" w:sz="6" w:space="0" w:color="auto"/>
              <w:left w:val="single" w:sz="6" w:space="0" w:color="auto"/>
              <w:bottom w:val="single" w:sz="6" w:space="0" w:color="auto"/>
              <w:right w:val="single" w:sz="6" w:space="0" w:color="auto"/>
            </w:tcBorders>
            <w:hideMark/>
          </w:tcPr>
          <w:p w:rsidR="00C46025" w:rsidRPr="00C72802" w:rsidRDefault="00C46025" w:rsidP="00C46025">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Запись добавленного количества</w:t>
            </w:r>
          </w:p>
        </w:tc>
        <w:tc>
          <w:tcPr>
            <w:tcW w:w="1985" w:type="dxa"/>
            <w:gridSpan w:val="2"/>
            <w:tcBorders>
              <w:top w:val="single" w:sz="6" w:space="0" w:color="auto"/>
              <w:left w:val="single" w:sz="6" w:space="0" w:color="auto"/>
              <w:bottom w:val="single" w:sz="6" w:space="0" w:color="auto"/>
              <w:right w:val="single" w:sz="6" w:space="0" w:color="auto"/>
            </w:tcBorders>
            <w:hideMark/>
          </w:tcPr>
          <w:p w:rsidR="00C46025" w:rsidRPr="00C72802" w:rsidRDefault="00C46025" w:rsidP="00C46025">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Чтобы проверить содержание</w:t>
            </w:r>
          </w:p>
        </w:tc>
        <w:tc>
          <w:tcPr>
            <w:tcW w:w="1817" w:type="dxa"/>
            <w:gridSpan w:val="2"/>
            <w:tcBorders>
              <w:top w:val="single" w:sz="6" w:space="0" w:color="auto"/>
              <w:left w:val="single" w:sz="6" w:space="0" w:color="auto"/>
              <w:bottom w:val="single" w:sz="6" w:space="0" w:color="auto"/>
              <w:right w:val="single" w:sz="6" w:space="0" w:color="auto"/>
            </w:tcBorders>
            <w:hideMark/>
          </w:tcPr>
          <w:p w:rsidR="00C46025" w:rsidRPr="00C72802" w:rsidRDefault="00C46025" w:rsidP="00C46025">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Дополнительно</w:t>
            </w:r>
          </w:p>
        </w:tc>
        <w:tc>
          <w:tcPr>
            <w:tcW w:w="2053" w:type="dxa"/>
            <w:gridSpan w:val="2"/>
            <w:tcBorders>
              <w:top w:val="single" w:sz="6" w:space="0" w:color="auto"/>
              <w:left w:val="single" w:sz="6" w:space="0" w:color="auto"/>
              <w:bottom w:val="single" w:sz="6" w:space="0" w:color="auto"/>
              <w:right w:val="single" w:sz="6" w:space="0" w:color="auto"/>
            </w:tcBorders>
            <w:hideMark/>
          </w:tcPr>
          <w:p w:rsidR="00C46025" w:rsidRPr="00C72802" w:rsidRDefault="00C46025" w:rsidP="00C46025">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Каждая партия</w:t>
            </w:r>
          </w:p>
        </w:tc>
      </w:tr>
      <w:tr w:rsidR="00C46025" w:rsidRPr="00C72802" w:rsidTr="00652B69">
        <w:trPr>
          <w:gridAfter w:val="1"/>
          <w:wAfter w:w="178" w:type="dxa"/>
          <w:trHeight w:val="528"/>
        </w:trPr>
        <w:tc>
          <w:tcPr>
            <w:tcW w:w="416" w:type="dxa"/>
            <w:tcBorders>
              <w:top w:val="single" w:sz="6" w:space="0" w:color="auto"/>
              <w:left w:val="single" w:sz="6" w:space="0" w:color="auto"/>
              <w:bottom w:val="single" w:sz="6" w:space="0" w:color="auto"/>
              <w:right w:val="single" w:sz="6" w:space="0" w:color="auto"/>
            </w:tcBorders>
            <w:hideMark/>
          </w:tcPr>
          <w:p w:rsidR="00C46025" w:rsidRPr="00C72802" w:rsidRDefault="00C46025" w:rsidP="00C46025">
            <w:pPr>
              <w:widowControl/>
              <w:jc w:val="both"/>
              <w:rPr>
                <w:rFonts w:ascii="Times New Roman" w:eastAsia="Times New Roman" w:hAnsi="Times New Roman" w:cs="Times New Roman"/>
                <w:bCs/>
                <w:lang w:val="en-US" w:eastAsia="en-US"/>
              </w:rPr>
            </w:pPr>
            <w:r w:rsidRPr="00C72802">
              <w:rPr>
                <w:rFonts w:ascii="Times New Roman" w:eastAsia="Times New Roman" w:hAnsi="Times New Roman" w:cs="Times New Roman"/>
                <w:bCs/>
                <w:lang w:val="en-US" w:eastAsia="en-US"/>
              </w:rPr>
              <w:t>5</w:t>
            </w:r>
          </w:p>
        </w:tc>
        <w:tc>
          <w:tcPr>
            <w:tcW w:w="1387" w:type="dxa"/>
            <w:gridSpan w:val="2"/>
            <w:tcBorders>
              <w:top w:val="single" w:sz="6" w:space="0" w:color="auto"/>
              <w:left w:val="single" w:sz="6" w:space="0" w:color="auto"/>
              <w:bottom w:val="single" w:sz="6" w:space="0" w:color="auto"/>
              <w:right w:val="single" w:sz="6" w:space="0" w:color="auto"/>
            </w:tcBorders>
            <w:hideMark/>
          </w:tcPr>
          <w:p w:rsidR="00C46025" w:rsidRPr="00C72802" w:rsidRDefault="00C46025" w:rsidP="00C46025">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Содержание волокон</w:t>
            </w:r>
          </w:p>
        </w:tc>
        <w:tc>
          <w:tcPr>
            <w:tcW w:w="1883" w:type="dxa"/>
            <w:gridSpan w:val="2"/>
            <w:tcBorders>
              <w:top w:val="single" w:sz="6" w:space="0" w:color="auto"/>
              <w:left w:val="single" w:sz="6" w:space="0" w:color="auto"/>
              <w:bottom w:val="single" w:sz="6" w:space="0" w:color="auto"/>
              <w:right w:val="single" w:sz="6" w:space="0" w:color="auto"/>
            </w:tcBorders>
            <w:hideMark/>
          </w:tcPr>
          <w:p w:rsidR="00C46025" w:rsidRPr="00C72802" w:rsidRDefault="00C46025" w:rsidP="00C46025">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Запись добавленного количества</w:t>
            </w:r>
          </w:p>
        </w:tc>
        <w:tc>
          <w:tcPr>
            <w:tcW w:w="1985" w:type="dxa"/>
            <w:gridSpan w:val="2"/>
            <w:tcBorders>
              <w:top w:val="single" w:sz="6" w:space="0" w:color="auto"/>
              <w:left w:val="single" w:sz="6" w:space="0" w:color="auto"/>
              <w:bottom w:val="single" w:sz="6" w:space="0" w:color="auto"/>
              <w:right w:val="single" w:sz="6" w:space="0" w:color="auto"/>
            </w:tcBorders>
            <w:hideMark/>
          </w:tcPr>
          <w:p w:rsidR="00C46025" w:rsidRPr="00C72802" w:rsidRDefault="00C46025" w:rsidP="00C46025">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Чтобы проверить содержание</w:t>
            </w:r>
          </w:p>
        </w:tc>
        <w:tc>
          <w:tcPr>
            <w:tcW w:w="3870" w:type="dxa"/>
            <w:gridSpan w:val="4"/>
            <w:tcBorders>
              <w:top w:val="single" w:sz="6" w:space="0" w:color="auto"/>
              <w:left w:val="single" w:sz="6" w:space="0" w:color="auto"/>
              <w:bottom w:val="single" w:sz="6" w:space="0" w:color="auto"/>
              <w:right w:val="single" w:sz="6" w:space="0" w:color="auto"/>
            </w:tcBorders>
            <w:hideMark/>
          </w:tcPr>
          <w:p w:rsidR="00C46025" w:rsidRPr="00C72802" w:rsidRDefault="00C46025" w:rsidP="00C46025">
            <w:pPr>
              <w:widowControl/>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Каждая партия</w:t>
            </w:r>
          </w:p>
        </w:tc>
      </w:tr>
    </w:tbl>
    <w:p w:rsidR="00374599" w:rsidRDefault="00374599" w:rsidP="005B6514">
      <w:pPr>
        <w:widowControl/>
        <w:ind w:firstLine="567"/>
        <w:jc w:val="both"/>
        <w:rPr>
          <w:rFonts w:ascii="Times New Roman" w:eastAsia="Times New Roman" w:hAnsi="Times New Roman" w:cs="Times New Roman"/>
          <w:bCs/>
          <w:lang w:eastAsia="en-US"/>
        </w:rPr>
      </w:pPr>
      <w:bookmarkStart w:id="35" w:name="bookmark45"/>
    </w:p>
    <w:p w:rsidR="005B6514" w:rsidRPr="00C72802" w:rsidRDefault="005B6514" w:rsidP="005B6514">
      <w:pPr>
        <w:widowControl/>
        <w:ind w:firstLine="567"/>
        <w:jc w:val="both"/>
        <w:rPr>
          <w:rFonts w:ascii="Times New Roman" w:eastAsia="Times New Roman" w:hAnsi="Times New Roman" w:cs="Times New Roman"/>
          <w:bCs/>
          <w:lang w:eastAsia="en-US"/>
        </w:rPr>
      </w:pPr>
      <w:r w:rsidRPr="00C72802">
        <w:rPr>
          <w:rFonts w:ascii="Times New Roman" w:eastAsia="Times New Roman" w:hAnsi="Times New Roman" w:cs="Times New Roman"/>
          <w:bCs/>
          <w:lang w:eastAsia="en-US"/>
        </w:rPr>
        <w:t>7</w:t>
      </w:r>
      <w:bookmarkEnd w:id="35"/>
      <w:r w:rsidRPr="00C72802">
        <w:rPr>
          <w:rFonts w:ascii="Times New Roman" w:eastAsia="Times New Roman" w:hAnsi="Times New Roman" w:cs="Times New Roman"/>
          <w:bCs/>
          <w:lang w:eastAsia="en-US"/>
        </w:rPr>
        <w:t xml:space="preserve">.4.4 Контроль свойств </w:t>
      </w:r>
      <w:proofErr w:type="gramStart"/>
      <w:r w:rsidRPr="00C72802">
        <w:rPr>
          <w:rFonts w:ascii="Times New Roman" w:eastAsia="Times New Roman" w:hAnsi="Times New Roman" w:cs="Times New Roman"/>
          <w:bCs/>
          <w:lang w:eastAsia="en-US"/>
        </w:rPr>
        <w:t>торкрет-бетона</w:t>
      </w:r>
      <w:proofErr w:type="gramEnd"/>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lastRenderedPageBreak/>
        <w:t xml:space="preserve">Если спецификация проекта требует проведения испытаний, то </w:t>
      </w:r>
      <w:proofErr w:type="gramStart"/>
      <w:r w:rsidRPr="005B6514">
        <w:rPr>
          <w:rFonts w:ascii="Times New Roman" w:eastAsia="Times New Roman" w:hAnsi="Times New Roman" w:cs="Times New Roman"/>
          <w:lang w:eastAsia="en-US"/>
        </w:rPr>
        <w:t>торкрет-бетон</w:t>
      </w:r>
      <w:proofErr w:type="gramEnd"/>
      <w:r w:rsidRPr="005B6514">
        <w:rPr>
          <w:rFonts w:ascii="Times New Roman" w:eastAsia="Times New Roman" w:hAnsi="Times New Roman" w:cs="Times New Roman"/>
          <w:lang w:eastAsia="en-US"/>
        </w:rPr>
        <w:t xml:space="preserve"> должен быть испытан в соответствии с </w:t>
      </w:r>
      <w:r w:rsidR="00655363">
        <w:rPr>
          <w:rFonts w:ascii="Times New Roman" w:eastAsia="Times New Roman" w:hAnsi="Times New Roman" w:cs="Times New Roman"/>
          <w:lang w:eastAsia="en-US"/>
        </w:rPr>
        <w:t>т</w:t>
      </w:r>
      <w:r w:rsidRPr="005B6514">
        <w:rPr>
          <w:rFonts w:ascii="Times New Roman" w:eastAsia="Times New Roman" w:hAnsi="Times New Roman" w:cs="Times New Roman"/>
          <w:lang w:eastAsia="en-US"/>
        </w:rPr>
        <w:t>аблицей 13.</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Другие методы испытаний, кроме перечисленных в Таблице 13, могут применяться, если их пригодность доказана и о применении заявлено производителем.</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Частота испытаний относится к нормальной ситуации непрерывного производства. В начале непрерывного рабочего периода или во время определенных критических частей проекта следует применять в четыре раза более высокую частоту испытаний. Однако обычно требуется не более двух испытаний за рабочий день.</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После четырех последовательных приемлемых результатов применяется обычная частота.</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Минимальная норма отбора проб и испытаний для производственного контроля бетона должна соответствовать норме, которая дает наибольшее количество образцов.</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Минимальная частота отбора проб действительна для объемов производства или площадей, указанных в Таблице 13. Для объемов или площадей, меньших, чем указанные в Таблице 13, необходимо отобрать хотя бы одну контрольную пробу.</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Выборка должна быть представлена 5 кернами, из которых по меньшей мере 3 результата должны быть учтены при оценке.</w:t>
      </w:r>
    </w:p>
    <w:p w:rsidR="005B6514" w:rsidRPr="005B6514" w:rsidRDefault="005B6514" w:rsidP="005B6514">
      <w:pPr>
        <w:widowControl/>
        <w:ind w:firstLine="567"/>
        <w:rPr>
          <w:rFonts w:ascii="Times New Roman" w:eastAsia="Times New Roman" w:hAnsi="Times New Roman" w:cs="Times New Roman"/>
          <w:b/>
          <w:bCs/>
          <w:lang w:eastAsia="en-US"/>
        </w:rPr>
        <w:sectPr w:rsidR="005B6514" w:rsidRPr="005B6514">
          <w:footerReference w:type="even" r:id="rId28"/>
          <w:footerReference w:type="default" r:id="rId29"/>
          <w:pgSz w:w="11909" w:h="16834"/>
          <w:pgMar w:top="1134" w:right="1134" w:bottom="1134" w:left="1418" w:header="720" w:footer="720" w:gutter="0"/>
          <w:cols w:space="720"/>
        </w:sectPr>
      </w:pPr>
    </w:p>
    <w:p w:rsidR="005B6514" w:rsidRPr="008D5119" w:rsidRDefault="005B6514" w:rsidP="005B6514">
      <w:pPr>
        <w:widowControl/>
        <w:ind w:firstLine="567"/>
        <w:jc w:val="center"/>
        <w:rPr>
          <w:rFonts w:ascii="Times New Roman" w:eastAsia="Times New Roman" w:hAnsi="Times New Roman" w:cs="Times New Roman"/>
          <w:b/>
          <w:bCs/>
          <w:lang w:eastAsia="en-US"/>
        </w:rPr>
      </w:pPr>
      <w:r w:rsidRPr="008D5119">
        <w:rPr>
          <w:rFonts w:ascii="Times New Roman" w:eastAsia="Times New Roman" w:hAnsi="Times New Roman" w:cs="Times New Roman"/>
          <w:b/>
          <w:bCs/>
          <w:lang w:eastAsia="en-US"/>
        </w:rPr>
        <w:lastRenderedPageBreak/>
        <w:t xml:space="preserve">Таблица 13 - Контроль свойств </w:t>
      </w:r>
      <w:proofErr w:type="gramStart"/>
      <w:r w:rsidRPr="008D5119">
        <w:rPr>
          <w:rFonts w:ascii="Times New Roman" w:eastAsia="Times New Roman" w:hAnsi="Times New Roman" w:cs="Times New Roman"/>
          <w:b/>
          <w:bCs/>
          <w:lang w:eastAsia="en-US"/>
        </w:rPr>
        <w:t>торкрет-бетона</w:t>
      </w:r>
      <w:proofErr w:type="gramEnd"/>
    </w:p>
    <w:p w:rsidR="00EE6ACA" w:rsidRPr="008D5119" w:rsidRDefault="00EE6ACA" w:rsidP="005B6514">
      <w:pPr>
        <w:widowControl/>
        <w:ind w:firstLine="567"/>
        <w:jc w:val="center"/>
        <w:rPr>
          <w:rFonts w:ascii="Times New Roman" w:eastAsia="Times New Roman" w:hAnsi="Times New Roman" w:cs="Times New Roman"/>
          <w:b/>
          <w:bCs/>
          <w:sz w:val="20"/>
          <w:szCs w:val="20"/>
          <w:lang w:eastAsia="en-US"/>
        </w:rPr>
      </w:pPr>
    </w:p>
    <w:tbl>
      <w:tblPr>
        <w:tblW w:w="0" w:type="auto"/>
        <w:tblInd w:w="40" w:type="dxa"/>
        <w:tblLayout w:type="fixed"/>
        <w:tblCellMar>
          <w:left w:w="40" w:type="dxa"/>
          <w:right w:w="40" w:type="dxa"/>
        </w:tblCellMar>
        <w:tblLook w:val="04A0" w:firstRow="1" w:lastRow="0" w:firstColumn="1" w:lastColumn="0" w:noHBand="0" w:noVBand="1"/>
      </w:tblPr>
      <w:tblGrid>
        <w:gridCol w:w="709"/>
        <w:gridCol w:w="1507"/>
        <w:gridCol w:w="1642"/>
        <w:gridCol w:w="1315"/>
        <w:gridCol w:w="1205"/>
        <w:gridCol w:w="1200"/>
        <w:gridCol w:w="1210"/>
        <w:gridCol w:w="1210"/>
        <w:gridCol w:w="1051"/>
        <w:gridCol w:w="1214"/>
        <w:gridCol w:w="1210"/>
        <w:gridCol w:w="1070"/>
      </w:tblGrid>
      <w:tr w:rsidR="00655363" w:rsidRPr="00C72802" w:rsidTr="00655363">
        <w:trPr>
          <w:trHeight w:val="281"/>
        </w:trPr>
        <w:tc>
          <w:tcPr>
            <w:tcW w:w="709" w:type="dxa"/>
            <w:vMerge w:val="restart"/>
            <w:tcBorders>
              <w:top w:val="single" w:sz="6" w:space="0" w:color="auto"/>
              <w:left w:val="single" w:sz="6" w:space="0" w:color="auto"/>
              <w:right w:val="single" w:sz="6" w:space="0" w:color="auto"/>
            </w:tcBorders>
          </w:tcPr>
          <w:p w:rsidR="00655363" w:rsidRPr="00C72802" w:rsidRDefault="00655363" w:rsidP="00655363">
            <w:pPr>
              <w:widowControl/>
              <w:ind w:left="-40"/>
              <w:jc w:val="both"/>
              <w:rPr>
                <w:rFonts w:ascii="Times New Roman" w:eastAsia="Times New Roman" w:hAnsi="Times New Roman" w:cs="Times New Roman"/>
                <w:sz w:val="20"/>
                <w:szCs w:val="20"/>
              </w:rPr>
            </w:pPr>
          </w:p>
          <w:p w:rsidR="00655363" w:rsidRPr="00C72802" w:rsidRDefault="00655363" w:rsidP="00655363">
            <w:pPr>
              <w:spacing w:after="200" w:line="276" w:lineRule="auto"/>
              <w:ind w:left="-40"/>
              <w:rPr>
                <w:rFonts w:ascii="Times New Roman" w:eastAsia="Times New Roman" w:hAnsi="Times New Roman" w:cs="Times New Roman"/>
                <w:sz w:val="20"/>
                <w:szCs w:val="20"/>
              </w:rPr>
            </w:pPr>
          </w:p>
        </w:tc>
        <w:tc>
          <w:tcPr>
            <w:tcW w:w="1507" w:type="dxa"/>
            <w:vMerge w:val="restart"/>
            <w:tcBorders>
              <w:top w:val="single" w:sz="6" w:space="0" w:color="auto"/>
              <w:left w:val="single" w:sz="6" w:space="0" w:color="auto"/>
              <w:right w:val="single" w:sz="6" w:space="0" w:color="auto"/>
            </w:tcBorders>
          </w:tcPr>
          <w:p w:rsidR="00655363" w:rsidRPr="00C72802" w:rsidRDefault="00655363" w:rsidP="00655363">
            <w:pPr>
              <w:ind w:left="-40"/>
              <w:jc w:val="center"/>
              <w:rPr>
                <w:rFonts w:ascii="Times New Roman" w:eastAsia="Times New Roman" w:hAnsi="Times New Roman" w:cs="Times New Roman"/>
                <w:sz w:val="20"/>
                <w:szCs w:val="20"/>
                <w:lang w:val="en-US"/>
              </w:rPr>
            </w:pPr>
            <w:r w:rsidRPr="00C72802">
              <w:rPr>
                <w:rFonts w:ascii="Times New Roman" w:eastAsia="Times New Roman" w:hAnsi="Times New Roman" w:cs="Times New Roman"/>
                <w:bCs/>
                <w:sz w:val="20"/>
                <w:szCs w:val="20"/>
                <w:lang w:val="en-US" w:eastAsia="en-US"/>
              </w:rPr>
              <w:t>Тип испытания</w:t>
            </w:r>
          </w:p>
        </w:tc>
        <w:tc>
          <w:tcPr>
            <w:tcW w:w="1642" w:type="dxa"/>
            <w:vMerge w:val="restart"/>
            <w:tcBorders>
              <w:top w:val="single" w:sz="6" w:space="0" w:color="auto"/>
              <w:left w:val="single" w:sz="6" w:space="0" w:color="auto"/>
              <w:right w:val="single" w:sz="6" w:space="0" w:color="auto"/>
            </w:tcBorders>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Осмотр/испытание</w:t>
            </w:r>
          </w:p>
          <w:p w:rsidR="00655363" w:rsidRPr="00C72802" w:rsidRDefault="00655363" w:rsidP="00655363">
            <w:pPr>
              <w:ind w:left="-40"/>
              <w:jc w:val="center"/>
              <w:rPr>
                <w:rFonts w:ascii="Times New Roman" w:eastAsia="Times New Roman" w:hAnsi="Times New Roman" w:cs="Times New Roman"/>
                <w:sz w:val="20"/>
                <w:szCs w:val="20"/>
                <w:lang w:val="en-US"/>
              </w:rPr>
            </w:pPr>
            <w:r w:rsidRPr="00C72802">
              <w:rPr>
                <w:rFonts w:ascii="Times New Roman" w:eastAsia="Times New Roman" w:hAnsi="Times New Roman" w:cs="Times New Roman"/>
                <w:bCs/>
                <w:sz w:val="20"/>
                <w:szCs w:val="20"/>
                <w:lang w:val="en-US" w:eastAsia="en-US"/>
              </w:rPr>
              <w:t>согласно</w:t>
            </w:r>
          </w:p>
        </w:tc>
        <w:tc>
          <w:tcPr>
            <w:tcW w:w="10685" w:type="dxa"/>
            <w:gridSpan w:val="9"/>
            <w:tcBorders>
              <w:top w:val="single" w:sz="6" w:space="0" w:color="auto"/>
              <w:left w:val="single" w:sz="6" w:space="0" w:color="auto"/>
              <w:bottom w:val="single" w:sz="6" w:space="0" w:color="auto"/>
              <w:right w:val="single" w:sz="6" w:space="0" w:color="auto"/>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Минимальная частота выборки</w:t>
            </w:r>
          </w:p>
        </w:tc>
      </w:tr>
      <w:tr w:rsidR="00655363" w:rsidRPr="00C72802" w:rsidTr="00417BED">
        <w:trPr>
          <w:trHeight w:val="360"/>
        </w:trPr>
        <w:tc>
          <w:tcPr>
            <w:tcW w:w="709" w:type="dxa"/>
            <w:vMerge/>
            <w:tcBorders>
              <w:left w:val="single" w:sz="6" w:space="0" w:color="auto"/>
              <w:right w:val="single" w:sz="6" w:space="0" w:color="auto"/>
            </w:tcBorders>
          </w:tcPr>
          <w:p w:rsidR="00655363" w:rsidRPr="00C72802" w:rsidRDefault="00655363" w:rsidP="00655363">
            <w:pPr>
              <w:spacing w:after="200" w:line="276" w:lineRule="auto"/>
              <w:ind w:left="-40"/>
              <w:rPr>
                <w:rFonts w:ascii="Times New Roman" w:eastAsia="Times New Roman" w:hAnsi="Times New Roman" w:cs="Times New Roman"/>
                <w:sz w:val="20"/>
                <w:szCs w:val="20"/>
              </w:rPr>
            </w:pPr>
          </w:p>
        </w:tc>
        <w:tc>
          <w:tcPr>
            <w:tcW w:w="1507" w:type="dxa"/>
            <w:vMerge/>
            <w:tcBorders>
              <w:left w:val="single" w:sz="6" w:space="0" w:color="auto"/>
              <w:right w:val="single" w:sz="6" w:space="0" w:color="auto"/>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p>
        </w:tc>
        <w:tc>
          <w:tcPr>
            <w:tcW w:w="1642" w:type="dxa"/>
            <w:vMerge/>
            <w:tcBorders>
              <w:left w:val="single" w:sz="6" w:space="0" w:color="auto"/>
              <w:right w:val="single" w:sz="6" w:space="0" w:color="auto"/>
            </w:tcBorders>
            <w:hideMark/>
          </w:tcPr>
          <w:p w:rsidR="00655363" w:rsidRPr="00C72802" w:rsidRDefault="00655363" w:rsidP="00655363">
            <w:pPr>
              <w:ind w:left="-40"/>
              <w:jc w:val="center"/>
              <w:rPr>
                <w:rFonts w:ascii="Times New Roman" w:eastAsia="Times New Roman" w:hAnsi="Times New Roman" w:cs="Times New Roman"/>
                <w:bCs/>
                <w:sz w:val="20"/>
                <w:szCs w:val="20"/>
                <w:lang w:val="en-US" w:eastAsia="en-US"/>
              </w:rPr>
            </w:pPr>
          </w:p>
        </w:tc>
        <w:tc>
          <w:tcPr>
            <w:tcW w:w="3720" w:type="dxa"/>
            <w:gridSpan w:val="3"/>
            <w:tcBorders>
              <w:top w:val="single" w:sz="6" w:space="0" w:color="auto"/>
              <w:left w:val="single" w:sz="6" w:space="0" w:color="auto"/>
              <w:bottom w:val="single" w:sz="6" w:space="0" w:color="auto"/>
              <w:right w:val="nil"/>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Укрепление грунта</w:t>
            </w:r>
          </w:p>
        </w:tc>
        <w:tc>
          <w:tcPr>
            <w:tcW w:w="3471" w:type="dxa"/>
            <w:gridSpan w:val="3"/>
            <w:tcBorders>
              <w:top w:val="single" w:sz="6" w:space="0" w:color="auto"/>
              <w:left w:val="nil"/>
              <w:bottom w:val="single" w:sz="6" w:space="0" w:color="auto"/>
              <w:right w:val="nil"/>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Ремонт и модернизация</w:t>
            </w:r>
          </w:p>
        </w:tc>
        <w:tc>
          <w:tcPr>
            <w:tcW w:w="3494" w:type="dxa"/>
            <w:gridSpan w:val="3"/>
            <w:tcBorders>
              <w:top w:val="single" w:sz="6" w:space="0" w:color="auto"/>
              <w:left w:val="nil"/>
              <w:bottom w:val="single" w:sz="6" w:space="0" w:color="auto"/>
              <w:right w:val="single" w:sz="6" w:space="0" w:color="auto"/>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Свободно стоящие конструкции</w:t>
            </w:r>
          </w:p>
        </w:tc>
      </w:tr>
      <w:tr w:rsidR="00655363" w:rsidRPr="00C72802" w:rsidTr="00A2008B">
        <w:trPr>
          <w:trHeight w:val="447"/>
        </w:trPr>
        <w:tc>
          <w:tcPr>
            <w:tcW w:w="709" w:type="dxa"/>
            <w:vMerge/>
            <w:tcBorders>
              <w:left w:val="single" w:sz="6" w:space="0" w:color="auto"/>
              <w:bottom w:val="double" w:sz="4" w:space="0" w:color="auto"/>
              <w:right w:val="single" w:sz="6" w:space="0" w:color="auto"/>
            </w:tcBorders>
          </w:tcPr>
          <w:p w:rsidR="00655363" w:rsidRPr="00C72802" w:rsidRDefault="00655363" w:rsidP="00655363">
            <w:pPr>
              <w:widowControl/>
              <w:spacing w:after="200" w:line="276" w:lineRule="auto"/>
              <w:ind w:left="-40"/>
              <w:rPr>
                <w:rFonts w:ascii="Times New Roman" w:eastAsia="Times New Roman" w:hAnsi="Times New Roman" w:cs="Times New Roman"/>
                <w:sz w:val="20"/>
                <w:szCs w:val="20"/>
              </w:rPr>
            </w:pPr>
          </w:p>
        </w:tc>
        <w:tc>
          <w:tcPr>
            <w:tcW w:w="1507" w:type="dxa"/>
            <w:vMerge/>
            <w:tcBorders>
              <w:left w:val="single" w:sz="6" w:space="0" w:color="auto"/>
              <w:bottom w:val="double" w:sz="4" w:space="0" w:color="auto"/>
              <w:right w:val="single" w:sz="6" w:space="0" w:color="auto"/>
            </w:tcBorders>
            <w:vAlign w:val="center"/>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p>
        </w:tc>
        <w:tc>
          <w:tcPr>
            <w:tcW w:w="1642" w:type="dxa"/>
            <w:vMerge/>
            <w:tcBorders>
              <w:left w:val="single" w:sz="6" w:space="0" w:color="auto"/>
              <w:bottom w:val="double" w:sz="4" w:space="0" w:color="auto"/>
              <w:right w:val="single" w:sz="6" w:space="0" w:color="auto"/>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p>
        </w:tc>
        <w:tc>
          <w:tcPr>
            <w:tcW w:w="1315" w:type="dxa"/>
            <w:tcBorders>
              <w:top w:val="single" w:sz="6" w:space="0" w:color="auto"/>
              <w:left w:val="single" w:sz="6" w:space="0" w:color="auto"/>
              <w:bottom w:val="double" w:sz="4" w:space="0" w:color="auto"/>
              <w:right w:val="single" w:sz="6" w:space="0" w:color="auto"/>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Категория 1</w:t>
            </w:r>
          </w:p>
        </w:tc>
        <w:tc>
          <w:tcPr>
            <w:tcW w:w="1205" w:type="dxa"/>
            <w:tcBorders>
              <w:top w:val="single" w:sz="6" w:space="0" w:color="auto"/>
              <w:left w:val="single" w:sz="6" w:space="0" w:color="auto"/>
              <w:bottom w:val="double" w:sz="4" w:space="0" w:color="auto"/>
              <w:right w:val="single" w:sz="6" w:space="0" w:color="auto"/>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Категория 2</w:t>
            </w:r>
          </w:p>
        </w:tc>
        <w:tc>
          <w:tcPr>
            <w:tcW w:w="1200" w:type="dxa"/>
            <w:tcBorders>
              <w:top w:val="single" w:sz="6" w:space="0" w:color="auto"/>
              <w:left w:val="single" w:sz="6" w:space="0" w:color="auto"/>
              <w:bottom w:val="double" w:sz="4" w:space="0" w:color="auto"/>
              <w:right w:val="single" w:sz="6" w:space="0" w:color="auto"/>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Категория 3</w:t>
            </w:r>
          </w:p>
        </w:tc>
        <w:tc>
          <w:tcPr>
            <w:tcW w:w="1210" w:type="dxa"/>
            <w:tcBorders>
              <w:top w:val="single" w:sz="6" w:space="0" w:color="auto"/>
              <w:left w:val="single" w:sz="6" w:space="0" w:color="auto"/>
              <w:bottom w:val="double" w:sz="4" w:space="0" w:color="auto"/>
              <w:right w:val="single" w:sz="6" w:space="0" w:color="auto"/>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Категория 1</w:t>
            </w:r>
          </w:p>
        </w:tc>
        <w:tc>
          <w:tcPr>
            <w:tcW w:w="1210" w:type="dxa"/>
            <w:tcBorders>
              <w:top w:val="single" w:sz="6" w:space="0" w:color="auto"/>
              <w:left w:val="single" w:sz="6" w:space="0" w:color="auto"/>
              <w:bottom w:val="double" w:sz="4" w:space="0" w:color="auto"/>
              <w:right w:val="single" w:sz="6" w:space="0" w:color="auto"/>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Категория 2</w:t>
            </w:r>
          </w:p>
        </w:tc>
        <w:tc>
          <w:tcPr>
            <w:tcW w:w="1051" w:type="dxa"/>
            <w:tcBorders>
              <w:top w:val="single" w:sz="6" w:space="0" w:color="auto"/>
              <w:left w:val="single" w:sz="6" w:space="0" w:color="auto"/>
              <w:bottom w:val="double" w:sz="4" w:space="0" w:color="auto"/>
              <w:right w:val="single" w:sz="6" w:space="0" w:color="auto"/>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Категория 3</w:t>
            </w:r>
          </w:p>
        </w:tc>
        <w:tc>
          <w:tcPr>
            <w:tcW w:w="1214" w:type="dxa"/>
            <w:tcBorders>
              <w:top w:val="single" w:sz="6" w:space="0" w:color="auto"/>
              <w:left w:val="single" w:sz="6" w:space="0" w:color="auto"/>
              <w:bottom w:val="double" w:sz="4" w:space="0" w:color="auto"/>
              <w:right w:val="single" w:sz="6" w:space="0" w:color="auto"/>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Категория 1</w:t>
            </w:r>
          </w:p>
        </w:tc>
        <w:tc>
          <w:tcPr>
            <w:tcW w:w="1210" w:type="dxa"/>
            <w:tcBorders>
              <w:top w:val="single" w:sz="6" w:space="0" w:color="auto"/>
              <w:left w:val="single" w:sz="6" w:space="0" w:color="auto"/>
              <w:bottom w:val="double" w:sz="4" w:space="0" w:color="auto"/>
              <w:right w:val="single" w:sz="6" w:space="0" w:color="auto"/>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Категория 2</w:t>
            </w:r>
          </w:p>
        </w:tc>
        <w:tc>
          <w:tcPr>
            <w:tcW w:w="1070" w:type="dxa"/>
            <w:tcBorders>
              <w:top w:val="single" w:sz="6" w:space="0" w:color="auto"/>
              <w:left w:val="single" w:sz="6" w:space="0" w:color="auto"/>
              <w:bottom w:val="single" w:sz="6" w:space="0" w:color="auto"/>
              <w:right w:val="single" w:sz="6" w:space="0" w:color="auto"/>
            </w:tcBorders>
            <w:hideMark/>
          </w:tcPr>
          <w:p w:rsidR="00655363" w:rsidRPr="00C72802" w:rsidRDefault="00655363" w:rsidP="00655363">
            <w:pPr>
              <w:widowControl/>
              <w:ind w:left="-40"/>
              <w:jc w:val="center"/>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Категория 3</w:t>
            </w:r>
          </w:p>
        </w:tc>
      </w:tr>
      <w:tr w:rsidR="005B6514" w:rsidRPr="00C72802" w:rsidTr="00A2008B">
        <w:trPr>
          <w:trHeight w:val="268"/>
        </w:trPr>
        <w:tc>
          <w:tcPr>
            <w:tcW w:w="14543" w:type="dxa"/>
            <w:gridSpan w:val="12"/>
            <w:tcBorders>
              <w:top w:val="single" w:sz="6" w:space="0" w:color="auto"/>
              <w:left w:val="single" w:sz="6" w:space="0" w:color="auto"/>
              <w:bottom w:val="single" w:sz="6" w:space="0" w:color="auto"/>
              <w:right w:val="nil"/>
            </w:tcBorders>
            <w:hideMark/>
          </w:tcPr>
          <w:p w:rsidR="005B6514" w:rsidRPr="00C72802" w:rsidRDefault="005B6514" w:rsidP="00655363">
            <w:pPr>
              <w:widowControl/>
              <w:ind w:left="-40"/>
              <w:jc w:val="both"/>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Контроль свежего бетона</w:t>
            </w:r>
          </w:p>
        </w:tc>
      </w:tr>
      <w:tr w:rsidR="005B6514" w:rsidRPr="00C72802" w:rsidTr="00655363">
        <w:trPr>
          <w:trHeight w:val="1301"/>
        </w:trPr>
        <w:tc>
          <w:tcPr>
            <w:tcW w:w="709"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w:t>
            </w:r>
          </w:p>
        </w:tc>
        <w:tc>
          <w:tcPr>
            <w:tcW w:w="1507"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 xml:space="preserve">Соотношение вода/цемент в свежем бетоне при </w:t>
            </w:r>
            <w:r w:rsidR="00EE6ACA" w:rsidRPr="00C72802">
              <w:rPr>
                <w:rFonts w:ascii="Times New Roman" w:eastAsia="Times New Roman" w:hAnsi="Times New Roman" w:cs="Times New Roman"/>
                <w:sz w:val="20"/>
                <w:szCs w:val="20"/>
                <w:lang w:eastAsia="en-US"/>
              </w:rPr>
              <w:t xml:space="preserve"> </w:t>
            </w:r>
            <w:r w:rsidRPr="00C72802">
              <w:rPr>
                <w:rFonts w:ascii="Times New Roman" w:eastAsia="Times New Roman" w:hAnsi="Times New Roman" w:cs="Times New Roman"/>
                <w:sz w:val="20"/>
                <w:szCs w:val="20"/>
                <w:lang w:eastAsia="en-US"/>
              </w:rPr>
              <w:t>использовании метода мокрого смешивания</w:t>
            </w:r>
          </w:p>
        </w:tc>
        <w:tc>
          <w:tcPr>
            <w:tcW w:w="1642"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vertAlign w:val="superscript"/>
                <w:lang w:val="en-US" w:eastAsia="en-US"/>
              </w:rPr>
            </w:pPr>
            <w:r w:rsidRPr="00C72802">
              <w:rPr>
                <w:rFonts w:ascii="Times New Roman" w:eastAsia="Times New Roman" w:hAnsi="Times New Roman" w:cs="Times New Roman"/>
                <w:sz w:val="20"/>
                <w:szCs w:val="20"/>
                <w:lang w:val="en-US" w:eastAsia="en-US"/>
              </w:rPr>
              <w:t xml:space="preserve">См. сноску </w:t>
            </w:r>
            <w:r w:rsidRPr="00C72802">
              <w:rPr>
                <w:rFonts w:ascii="Times New Roman" w:eastAsia="Times New Roman" w:hAnsi="Times New Roman" w:cs="Times New Roman"/>
                <w:sz w:val="20"/>
                <w:szCs w:val="20"/>
                <w:vertAlign w:val="superscript"/>
                <w:lang w:val="en-US" w:eastAsia="en-US"/>
              </w:rPr>
              <w:t>d</w:t>
            </w:r>
          </w:p>
        </w:tc>
        <w:tc>
          <w:tcPr>
            <w:tcW w:w="1315"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05"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0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Ежедневно</w:t>
            </w:r>
          </w:p>
        </w:tc>
        <w:tc>
          <w:tcPr>
            <w:tcW w:w="1210"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10"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051"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Ежедневно</w:t>
            </w:r>
          </w:p>
        </w:tc>
        <w:tc>
          <w:tcPr>
            <w:tcW w:w="1214"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rPr>
            </w:pPr>
          </w:p>
        </w:tc>
        <w:tc>
          <w:tcPr>
            <w:tcW w:w="1210"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rPr>
            </w:pPr>
          </w:p>
        </w:tc>
        <w:tc>
          <w:tcPr>
            <w:tcW w:w="107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Ежедневно</w:t>
            </w:r>
          </w:p>
        </w:tc>
      </w:tr>
      <w:tr w:rsidR="005B6514" w:rsidRPr="00C72802" w:rsidTr="00655363">
        <w:trPr>
          <w:trHeight w:val="600"/>
        </w:trPr>
        <w:tc>
          <w:tcPr>
            <w:tcW w:w="709"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2</w:t>
            </w:r>
          </w:p>
        </w:tc>
        <w:tc>
          <w:tcPr>
            <w:tcW w:w="1507"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Ускоритель</w:t>
            </w:r>
          </w:p>
        </w:tc>
        <w:tc>
          <w:tcPr>
            <w:tcW w:w="1642"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 xml:space="preserve">Из записи о добавленном количестве </w:t>
            </w:r>
          </w:p>
        </w:tc>
        <w:tc>
          <w:tcPr>
            <w:tcW w:w="1315"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05"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0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Ежедневно</w:t>
            </w:r>
          </w:p>
        </w:tc>
        <w:tc>
          <w:tcPr>
            <w:tcW w:w="1210"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10"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051"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Ежедневно</w:t>
            </w:r>
          </w:p>
        </w:tc>
        <w:tc>
          <w:tcPr>
            <w:tcW w:w="1214"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rPr>
            </w:pPr>
          </w:p>
        </w:tc>
        <w:tc>
          <w:tcPr>
            <w:tcW w:w="1210"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rPr>
            </w:pPr>
          </w:p>
        </w:tc>
        <w:tc>
          <w:tcPr>
            <w:tcW w:w="107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lang w:val="en-US" w:eastAsia="en-US"/>
              </w:rPr>
            </w:pPr>
            <w:r w:rsidRPr="00C72802">
              <w:rPr>
                <w:rFonts w:ascii="Times New Roman" w:eastAsia="Times New Roman" w:hAnsi="Times New Roman" w:cs="Times New Roman"/>
                <w:lang w:val="en-US" w:eastAsia="en-US"/>
              </w:rPr>
              <w:t>Ежедневно</w:t>
            </w:r>
          </w:p>
        </w:tc>
      </w:tr>
      <w:tr w:rsidR="005B6514" w:rsidRPr="00C72802" w:rsidTr="00655363">
        <w:trPr>
          <w:trHeight w:val="1301"/>
        </w:trPr>
        <w:tc>
          <w:tcPr>
            <w:tcW w:w="709"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3</w:t>
            </w:r>
          </w:p>
        </w:tc>
        <w:tc>
          <w:tcPr>
            <w:tcW w:w="1507"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Содержание фибры в свежем бетоне</w:t>
            </w:r>
          </w:p>
        </w:tc>
        <w:tc>
          <w:tcPr>
            <w:tcW w:w="1642"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Согласно</w:t>
            </w:r>
          </w:p>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EN 14488-7</w:t>
            </w:r>
          </w:p>
        </w:tc>
        <w:tc>
          <w:tcPr>
            <w:tcW w:w="1315"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vertAlign w:val="superscript"/>
                <w:lang w:val="en-US" w:eastAsia="en-US"/>
              </w:rPr>
            </w:pPr>
            <w:r w:rsidRPr="00C72802">
              <w:rPr>
                <w:rFonts w:ascii="Times New Roman" w:eastAsia="Times New Roman" w:hAnsi="Times New Roman" w:cs="Times New Roman"/>
                <w:sz w:val="20"/>
                <w:szCs w:val="20"/>
                <w:lang w:val="en-US" w:eastAsia="en-US"/>
              </w:rPr>
              <w:t xml:space="preserve">Не менее 1 </w:t>
            </w:r>
            <w:r w:rsidRPr="00C72802">
              <w:rPr>
                <w:rFonts w:ascii="Times New Roman" w:eastAsia="Times New Roman" w:hAnsi="Times New Roman" w:cs="Times New Roman"/>
                <w:sz w:val="20"/>
                <w:szCs w:val="20"/>
                <w:vertAlign w:val="superscript"/>
                <w:lang w:val="en-US" w:eastAsia="en-US"/>
              </w:rPr>
              <w:t>f</w:t>
            </w:r>
          </w:p>
        </w:tc>
        <w:tc>
          <w:tcPr>
            <w:tcW w:w="1205"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1/200 м</w:t>
            </w:r>
            <w:r w:rsidRPr="00C72802">
              <w:rPr>
                <w:rFonts w:ascii="Times New Roman" w:eastAsia="Times New Roman" w:hAnsi="Times New Roman" w:cs="Times New Roman"/>
                <w:sz w:val="20"/>
                <w:szCs w:val="20"/>
                <w:vertAlign w:val="superscript"/>
                <w:lang w:val="en-US" w:eastAsia="en-US"/>
              </w:rPr>
              <w:t xml:space="preserve">3 </w:t>
            </w:r>
            <w:r w:rsidRPr="00C72802">
              <w:rPr>
                <w:rFonts w:ascii="Times New Roman" w:eastAsia="Times New Roman" w:hAnsi="Times New Roman" w:cs="Times New Roman"/>
                <w:sz w:val="20"/>
                <w:szCs w:val="20"/>
                <w:lang w:val="en-US"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vertAlign w:val="superscript"/>
                <w:lang w:val="en-US" w:eastAsia="en-US"/>
              </w:rPr>
            </w:pPr>
            <w:r w:rsidRPr="00C72802">
              <w:rPr>
                <w:rFonts w:ascii="Times New Roman" w:eastAsia="Times New Roman" w:hAnsi="Times New Roman" w:cs="Times New Roman"/>
                <w:sz w:val="20"/>
                <w:szCs w:val="20"/>
                <w:lang w:val="en-US" w:eastAsia="en-US"/>
              </w:rPr>
              <w:t xml:space="preserve">1/1 000 </w:t>
            </w:r>
            <w:r w:rsidRPr="00C72802">
              <w:rPr>
                <w:rFonts w:ascii="Times New Roman" w:eastAsia="Times New Roman" w:hAnsi="Times New Roman" w:cs="Times New Roman"/>
                <w:sz w:val="20"/>
                <w:szCs w:val="20"/>
                <w:lang w:eastAsia="en-US"/>
              </w:rPr>
              <w:t>м</w:t>
            </w:r>
            <w:r w:rsidRPr="00C72802">
              <w:rPr>
                <w:rFonts w:ascii="Times New Roman" w:eastAsia="Times New Roman" w:hAnsi="Times New Roman" w:cs="Times New Roman"/>
                <w:sz w:val="20"/>
                <w:szCs w:val="20"/>
                <w:vertAlign w:val="superscript"/>
                <w:lang w:val="en-US" w:eastAsia="en-US"/>
              </w:rPr>
              <w:t>2</w:t>
            </w:r>
          </w:p>
        </w:tc>
        <w:tc>
          <w:tcPr>
            <w:tcW w:w="120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1/100 м</w:t>
            </w:r>
            <w:r w:rsidRPr="00C72802">
              <w:rPr>
                <w:rFonts w:ascii="Times New Roman" w:eastAsia="Times New Roman" w:hAnsi="Times New Roman" w:cs="Times New Roman"/>
                <w:sz w:val="20"/>
                <w:szCs w:val="20"/>
                <w:vertAlign w:val="superscript"/>
                <w:lang w:val="en-US" w:eastAsia="en-US"/>
              </w:rPr>
              <w:t xml:space="preserve">3 </w:t>
            </w:r>
            <w:r w:rsidRPr="00C72802">
              <w:rPr>
                <w:rFonts w:ascii="Times New Roman" w:eastAsia="Times New Roman" w:hAnsi="Times New Roman" w:cs="Times New Roman"/>
                <w:sz w:val="20"/>
                <w:szCs w:val="20"/>
                <w:lang w:val="en-US"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vertAlign w:val="superscript"/>
                <w:lang w:val="en-US" w:eastAsia="en-US"/>
              </w:rPr>
            </w:pPr>
            <w:r w:rsidRPr="00C72802">
              <w:rPr>
                <w:rFonts w:ascii="Times New Roman" w:eastAsia="Times New Roman" w:hAnsi="Times New Roman" w:cs="Times New Roman"/>
                <w:sz w:val="20"/>
                <w:szCs w:val="20"/>
                <w:lang w:val="en-US" w:eastAsia="en-US"/>
              </w:rPr>
              <w:t>1/500</w:t>
            </w:r>
            <w:r w:rsidRPr="00C72802">
              <w:rPr>
                <w:rFonts w:ascii="Times New Roman" w:eastAsia="Times New Roman" w:hAnsi="Times New Roman" w:cs="Times New Roman"/>
                <w:sz w:val="20"/>
                <w:szCs w:val="20"/>
                <w:lang w:eastAsia="en-US"/>
              </w:rPr>
              <w:t>м</w:t>
            </w:r>
            <w:r w:rsidRPr="00C72802">
              <w:rPr>
                <w:rFonts w:ascii="Times New Roman" w:eastAsia="Times New Roman" w:hAnsi="Times New Roman" w:cs="Times New Roman"/>
                <w:sz w:val="20"/>
                <w:szCs w:val="20"/>
                <w:vertAlign w:val="superscript"/>
                <w:lang w:val="en-US" w:eastAsia="en-US"/>
              </w:rPr>
              <w:t>2</w:t>
            </w:r>
          </w:p>
        </w:tc>
        <w:tc>
          <w:tcPr>
            <w:tcW w:w="121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Не менее 1</w:t>
            </w:r>
          </w:p>
        </w:tc>
        <w:tc>
          <w:tcPr>
            <w:tcW w:w="121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1/500</w:t>
            </w:r>
            <w:r w:rsidRPr="00C72802">
              <w:rPr>
                <w:rFonts w:ascii="Times New Roman" w:eastAsia="Times New Roman" w:hAnsi="Times New Roman" w:cs="Times New Roman"/>
                <w:sz w:val="20"/>
                <w:szCs w:val="20"/>
                <w:lang w:eastAsia="en-US"/>
              </w:rPr>
              <w:t>м</w:t>
            </w:r>
            <w:r w:rsidRPr="00C72802">
              <w:rPr>
                <w:rFonts w:ascii="Times New Roman" w:eastAsia="Times New Roman" w:hAnsi="Times New Roman" w:cs="Times New Roman"/>
                <w:sz w:val="20"/>
                <w:szCs w:val="20"/>
                <w:vertAlign w:val="superscript"/>
                <w:lang w:val="en-US" w:eastAsia="en-US"/>
              </w:rPr>
              <w:t xml:space="preserve">2 </w:t>
            </w:r>
            <w:r w:rsidRPr="00C72802">
              <w:rPr>
                <w:rFonts w:ascii="Times New Roman" w:eastAsia="Times New Roman" w:hAnsi="Times New Roman" w:cs="Times New Roman"/>
                <w:sz w:val="20"/>
                <w:szCs w:val="20"/>
                <w:lang w:val="en-US" w:eastAsia="en-US"/>
              </w:rPr>
              <w:t xml:space="preserve"> или не менее 2</w:t>
            </w:r>
          </w:p>
        </w:tc>
        <w:tc>
          <w:tcPr>
            <w:tcW w:w="1051"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1/250м</w:t>
            </w:r>
            <w:proofErr w:type="gramStart"/>
            <w:r w:rsidRPr="00C72802">
              <w:rPr>
                <w:rFonts w:ascii="Times New Roman" w:eastAsia="Times New Roman" w:hAnsi="Times New Roman" w:cs="Times New Roman"/>
                <w:sz w:val="20"/>
                <w:szCs w:val="20"/>
                <w:vertAlign w:val="superscript"/>
                <w:lang w:eastAsia="en-US"/>
              </w:rPr>
              <w:t xml:space="preserve">3 </w:t>
            </w:r>
            <w:r w:rsidRPr="00C72802">
              <w:rPr>
                <w:rFonts w:ascii="Times New Roman" w:eastAsia="Times New Roman" w:hAnsi="Times New Roman" w:cs="Times New Roman"/>
                <w:sz w:val="20"/>
                <w:szCs w:val="20"/>
                <w:lang w:eastAsia="en-US"/>
              </w:rPr>
              <w:t xml:space="preserve"> или</w:t>
            </w:r>
            <w:proofErr w:type="gramEnd"/>
            <w:r w:rsidRPr="00C72802">
              <w:rPr>
                <w:rFonts w:ascii="Times New Roman" w:eastAsia="Times New Roman" w:hAnsi="Times New Roman" w:cs="Times New Roman"/>
                <w:sz w:val="20"/>
                <w:szCs w:val="20"/>
                <w:lang w:eastAsia="en-US"/>
              </w:rPr>
              <w:t xml:space="preserve"> по крайней мере 3</w:t>
            </w:r>
          </w:p>
        </w:tc>
        <w:tc>
          <w:tcPr>
            <w:tcW w:w="1214"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1/200 м</w:t>
            </w:r>
            <w:r w:rsidRPr="00C72802">
              <w:rPr>
                <w:rFonts w:ascii="Times New Roman" w:eastAsia="Times New Roman" w:hAnsi="Times New Roman" w:cs="Times New Roman"/>
                <w:sz w:val="20"/>
                <w:szCs w:val="20"/>
                <w:vertAlign w:val="superscript"/>
                <w:lang w:eastAsia="en-US"/>
              </w:rPr>
              <w:t xml:space="preserve">3 </w:t>
            </w:r>
            <w:r w:rsidRPr="00C72802">
              <w:rPr>
                <w:rFonts w:ascii="Times New Roman" w:eastAsia="Times New Roman" w:hAnsi="Times New Roman" w:cs="Times New Roman"/>
                <w:sz w:val="20"/>
                <w:szCs w:val="20"/>
                <w:lang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1/1000м</w:t>
            </w:r>
            <w:proofErr w:type="gramStart"/>
            <w:r w:rsidRPr="00C72802">
              <w:rPr>
                <w:rFonts w:ascii="Times New Roman" w:eastAsia="Times New Roman" w:hAnsi="Times New Roman" w:cs="Times New Roman"/>
                <w:sz w:val="20"/>
                <w:szCs w:val="20"/>
                <w:vertAlign w:val="superscript"/>
                <w:lang w:eastAsia="en-US"/>
              </w:rPr>
              <w:t xml:space="preserve">2 </w:t>
            </w:r>
            <w:r w:rsidRPr="00C72802">
              <w:rPr>
                <w:rFonts w:ascii="Times New Roman" w:eastAsia="Times New Roman" w:hAnsi="Times New Roman" w:cs="Times New Roman"/>
                <w:sz w:val="20"/>
                <w:szCs w:val="20"/>
                <w:lang w:eastAsia="en-US"/>
              </w:rPr>
              <w:t xml:space="preserve"> или</w:t>
            </w:r>
            <w:proofErr w:type="gramEnd"/>
            <w:r w:rsidRPr="00C72802">
              <w:rPr>
                <w:rFonts w:ascii="Times New Roman" w:eastAsia="Times New Roman" w:hAnsi="Times New Roman" w:cs="Times New Roman"/>
                <w:sz w:val="20"/>
                <w:szCs w:val="20"/>
                <w:lang w:eastAsia="en-US"/>
              </w:rPr>
              <w:t xml:space="preserve"> по крайней мере</w:t>
            </w:r>
          </w:p>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w:t>
            </w:r>
          </w:p>
        </w:tc>
        <w:tc>
          <w:tcPr>
            <w:tcW w:w="121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1/100 м</w:t>
            </w:r>
            <w:r w:rsidRPr="00C72802">
              <w:rPr>
                <w:rFonts w:ascii="Times New Roman" w:eastAsia="Times New Roman" w:hAnsi="Times New Roman" w:cs="Times New Roman"/>
                <w:sz w:val="20"/>
                <w:szCs w:val="20"/>
                <w:vertAlign w:val="superscript"/>
                <w:lang w:eastAsia="en-US"/>
              </w:rPr>
              <w:t xml:space="preserve">3 </w:t>
            </w:r>
            <w:r w:rsidRPr="00C72802">
              <w:rPr>
                <w:rFonts w:ascii="Times New Roman" w:eastAsia="Times New Roman" w:hAnsi="Times New Roman" w:cs="Times New Roman"/>
                <w:sz w:val="20"/>
                <w:szCs w:val="20"/>
                <w:lang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1/500 м</w:t>
            </w:r>
            <w:proofErr w:type="gramStart"/>
            <w:r w:rsidRPr="00C72802">
              <w:rPr>
                <w:rFonts w:ascii="Times New Roman" w:eastAsia="Times New Roman" w:hAnsi="Times New Roman" w:cs="Times New Roman"/>
                <w:sz w:val="20"/>
                <w:szCs w:val="20"/>
                <w:vertAlign w:val="superscript"/>
                <w:lang w:eastAsia="en-US"/>
              </w:rPr>
              <w:t xml:space="preserve">2 </w:t>
            </w:r>
            <w:r w:rsidRPr="00C72802">
              <w:rPr>
                <w:rFonts w:ascii="Times New Roman" w:eastAsia="Times New Roman" w:hAnsi="Times New Roman" w:cs="Times New Roman"/>
                <w:sz w:val="20"/>
                <w:szCs w:val="20"/>
                <w:lang w:eastAsia="en-US"/>
              </w:rPr>
              <w:t xml:space="preserve"> или</w:t>
            </w:r>
            <w:proofErr w:type="gramEnd"/>
            <w:r w:rsidRPr="00C72802">
              <w:rPr>
                <w:rFonts w:ascii="Times New Roman" w:eastAsia="Times New Roman" w:hAnsi="Times New Roman" w:cs="Times New Roman"/>
                <w:sz w:val="20"/>
                <w:szCs w:val="20"/>
                <w:lang w:eastAsia="en-US"/>
              </w:rPr>
              <w:t xml:space="preserve"> по крайней мере</w:t>
            </w:r>
          </w:p>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2</w:t>
            </w:r>
          </w:p>
        </w:tc>
        <w:tc>
          <w:tcPr>
            <w:tcW w:w="107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1/50 м</w:t>
            </w:r>
            <w:r w:rsidRPr="00C72802">
              <w:rPr>
                <w:rFonts w:ascii="Times New Roman" w:eastAsia="Times New Roman" w:hAnsi="Times New Roman" w:cs="Times New Roman"/>
                <w:sz w:val="20"/>
                <w:szCs w:val="20"/>
                <w:vertAlign w:val="superscript"/>
                <w:lang w:eastAsia="en-US"/>
              </w:rPr>
              <w:t xml:space="preserve">3 </w:t>
            </w:r>
            <w:r w:rsidRPr="00C72802">
              <w:rPr>
                <w:rFonts w:ascii="Times New Roman" w:eastAsia="Times New Roman" w:hAnsi="Times New Roman" w:cs="Times New Roman"/>
                <w:sz w:val="20"/>
                <w:szCs w:val="20"/>
                <w:lang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1/250м</w:t>
            </w:r>
            <w:proofErr w:type="gramStart"/>
            <w:r w:rsidRPr="00C72802">
              <w:rPr>
                <w:rFonts w:ascii="Times New Roman" w:eastAsia="Times New Roman" w:hAnsi="Times New Roman" w:cs="Times New Roman"/>
                <w:sz w:val="20"/>
                <w:szCs w:val="20"/>
                <w:vertAlign w:val="superscript"/>
                <w:lang w:eastAsia="en-US"/>
              </w:rPr>
              <w:t xml:space="preserve">2 </w:t>
            </w:r>
            <w:r w:rsidRPr="00C72802">
              <w:rPr>
                <w:rFonts w:ascii="Times New Roman" w:eastAsia="Times New Roman" w:hAnsi="Times New Roman" w:cs="Times New Roman"/>
                <w:sz w:val="20"/>
                <w:szCs w:val="20"/>
                <w:lang w:eastAsia="en-US"/>
              </w:rPr>
              <w:t xml:space="preserve"> или</w:t>
            </w:r>
            <w:proofErr w:type="gramEnd"/>
            <w:r w:rsidRPr="00C72802">
              <w:rPr>
                <w:rFonts w:ascii="Times New Roman" w:eastAsia="Times New Roman" w:hAnsi="Times New Roman" w:cs="Times New Roman"/>
                <w:sz w:val="20"/>
                <w:szCs w:val="20"/>
                <w:lang w:eastAsia="en-US"/>
              </w:rPr>
              <w:t xml:space="preserve"> по крайней мере 3</w:t>
            </w:r>
          </w:p>
        </w:tc>
      </w:tr>
      <w:tr w:rsidR="005B6514" w:rsidRPr="00C72802" w:rsidTr="00655363">
        <w:trPr>
          <w:trHeight w:val="365"/>
        </w:trPr>
        <w:tc>
          <w:tcPr>
            <w:tcW w:w="3858" w:type="dxa"/>
            <w:gridSpan w:val="3"/>
            <w:tcBorders>
              <w:top w:val="single" w:sz="6" w:space="0" w:color="auto"/>
              <w:left w:val="single" w:sz="6" w:space="0" w:color="auto"/>
              <w:bottom w:val="nil"/>
              <w:right w:val="nil"/>
            </w:tcBorders>
            <w:hideMark/>
          </w:tcPr>
          <w:p w:rsidR="005B6514" w:rsidRPr="00C72802" w:rsidRDefault="005B6514" w:rsidP="00655363">
            <w:pPr>
              <w:widowControl/>
              <w:ind w:left="-40"/>
              <w:jc w:val="both"/>
              <w:rPr>
                <w:rFonts w:ascii="Times New Roman" w:eastAsia="Times New Roman" w:hAnsi="Times New Roman" w:cs="Times New Roman"/>
                <w:bCs/>
                <w:sz w:val="20"/>
                <w:szCs w:val="20"/>
                <w:lang w:val="en-US" w:eastAsia="en-US"/>
              </w:rPr>
            </w:pPr>
            <w:r w:rsidRPr="00C72802">
              <w:rPr>
                <w:rFonts w:ascii="Times New Roman" w:eastAsia="Times New Roman" w:hAnsi="Times New Roman" w:cs="Times New Roman"/>
                <w:bCs/>
                <w:sz w:val="20"/>
                <w:szCs w:val="20"/>
                <w:lang w:val="en-US" w:eastAsia="en-US"/>
              </w:rPr>
              <w:t>Контроль затвердевшего бетона</w:t>
            </w:r>
          </w:p>
        </w:tc>
        <w:tc>
          <w:tcPr>
            <w:tcW w:w="1315" w:type="dxa"/>
            <w:tcBorders>
              <w:top w:val="single" w:sz="6" w:space="0" w:color="auto"/>
              <w:left w:val="nil"/>
              <w:bottom w:val="single" w:sz="6" w:space="0" w:color="auto"/>
              <w:right w:val="nil"/>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05" w:type="dxa"/>
            <w:tcBorders>
              <w:top w:val="single" w:sz="6" w:space="0" w:color="auto"/>
              <w:left w:val="nil"/>
              <w:bottom w:val="single" w:sz="6" w:space="0" w:color="auto"/>
              <w:right w:val="nil"/>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00" w:type="dxa"/>
            <w:tcBorders>
              <w:top w:val="single" w:sz="6" w:space="0" w:color="auto"/>
              <w:left w:val="nil"/>
              <w:bottom w:val="single" w:sz="6" w:space="0" w:color="auto"/>
              <w:right w:val="nil"/>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10" w:type="dxa"/>
            <w:tcBorders>
              <w:top w:val="single" w:sz="6" w:space="0" w:color="auto"/>
              <w:left w:val="nil"/>
              <w:bottom w:val="single" w:sz="6" w:space="0" w:color="auto"/>
              <w:right w:val="nil"/>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10" w:type="dxa"/>
            <w:tcBorders>
              <w:top w:val="single" w:sz="6" w:space="0" w:color="auto"/>
              <w:left w:val="nil"/>
              <w:bottom w:val="single" w:sz="6" w:space="0" w:color="auto"/>
              <w:right w:val="nil"/>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051" w:type="dxa"/>
            <w:tcBorders>
              <w:top w:val="single" w:sz="6" w:space="0" w:color="auto"/>
              <w:left w:val="nil"/>
              <w:bottom w:val="single" w:sz="6" w:space="0" w:color="auto"/>
              <w:right w:val="nil"/>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14" w:type="dxa"/>
            <w:tcBorders>
              <w:top w:val="single" w:sz="6" w:space="0" w:color="auto"/>
              <w:left w:val="nil"/>
              <w:bottom w:val="single" w:sz="6" w:space="0" w:color="auto"/>
              <w:right w:val="nil"/>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10" w:type="dxa"/>
            <w:tcBorders>
              <w:top w:val="single" w:sz="6" w:space="0" w:color="auto"/>
              <w:left w:val="nil"/>
              <w:bottom w:val="single" w:sz="6" w:space="0" w:color="auto"/>
              <w:right w:val="nil"/>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070" w:type="dxa"/>
            <w:tcBorders>
              <w:top w:val="single" w:sz="6" w:space="0" w:color="auto"/>
              <w:left w:val="nil"/>
              <w:bottom w:val="single" w:sz="6" w:space="0" w:color="auto"/>
              <w:right w:val="nil"/>
            </w:tcBorders>
          </w:tcPr>
          <w:p w:rsidR="005B6514" w:rsidRPr="00C72802" w:rsidRDefault="005B6514" w:rsidP="00655363">
            <w:pPr>
              <w:widowControl/>
              <w:ind w:left="-40"/>
              <w:jc w:val="both"/>
              <w:rPr>
                <w:rFonts w:ascii="Times New Roman" w:eastAsia="Times New Roman" w:hAnsi="Times New Roman" w:cs="Times New Roman"/>
                <w:sz w:val="20"/>
                <w:szCs w:val="20"/>
              </w:rPr>
            </w:pPr>
          </w:p>
        </w:tc>
      </w:tr>
      <w:tr w:rsidR="005B6514" w:rsidRPr="00C72802" w:rsidTr="00655363">
        <w:trPr>
          <w:trHeight w:val="1070"/>
        </w:trPr>
        <w:tc>
          <w:tcPr>
            <w:tcW w:w="709" w:type="dxa"/>
            <w:tcBorders>
              <w:top w:val="nil"/>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4</w:t>
            </w:r>
          </w:p>
        </w:tc>
        <w:tc>
          <w:tcPr>
            <w:tcW w:w="1507"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 xml:space="preserve">Испытание прочности молодого </w:t>
            </w:r>
            <w:proofErr w:type="gramStart"/>
            <w:r w:rsidRPr="00C72802">
              <w:rPr>
                <w:rFonts w:ascii="Times New Roman" w:eastAsia="Times New Roman" w:hAnsi="Times New Roman" w:cs="Times New Roman"/>
                <w:sz w:val="20"/>
                <w:szCs w:val="20"/>
                <w:lang w:eastAsia="en-US"/>
              </w:rPr>
              <w:t>торкрет-бетона</w:t>
            </w:r>
            <w:proofErr w:type="gramEnd"/>
          </w:p>
        </w:tc>
        <w:tc>
          <w:tcPr>
            <w:tcW w:w="1642"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EN 14488-2</w:t>
            </w:r>
          </w:p>
        </w:tc>
        <w:tc>
          <w:tcPr>
            <w:tcW w:w="1315"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1/5 000 м</w:t>
            </w:r>
            <w:r w:rsidRPr="00C72802">
              <w:rPr>
                <w:rFonts w:ascii="Times New Roman" w:eastAsia="Times New Roman" w:hAnsi="Times New Roman" w:cs="Times New Roman"/>
                <w:sz w:val="20"/>
                <w:szCs w:val="20"/>
                <w:vertAlign w:val="superscript"/>
                <w:lang w:val="en-US" w:eastAsia="en-US"/>
              </w:rPr>
              <w:t xml:space="preserve">2 </w:t>
            </w:r>
            <w:r w:rsidRPr="00C72802">
              <w:rPr>
                <w:rFonts w:ascii="Times New Roman" w:eastAsia="Times New Roman" w:hAnsi="Times New Roman" w:cs="Times New Roman"/>
                <w:sz w:val="20"/>
                <w:szCs w:val="20"/>
                <w:lang w:val="en-US"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1/2 месяца</w:t>
            </w:r>
          </w:p>
        </w:tc>
        <w:tc>
          <w:tcPr>
            <w:tcW w:w="1205"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1/2 500 м</w:t>
            </w:r>
            <w:r w:rsidRPr="00C72802">
              <w:rPr>
                <w:rFonts w:ascii="Times New Roman" w:eastAsia="Times New Roman" w:hAnsi="Times New Roman" w:cs="Times New Roman"/>
                <w:sz w:val="20"/>
                <w:szCs w:val="20"/>
                <w:vertAlign w:val="superscript"/>
                <w:lang w:val="en-US" w:eastAsia="en-US"/>
              </w:rPr>
              <w:t xml:space="preserve">2 </w:t>
            </w:r>
            <w:r w:rsidRPr="00C72802">
              <w:rPr>
                <w:rFonts w:ascii="Times New Roman" w:eastAsia="Times New Roman" w:hAnsi="Times New Roman" w:cs="Times New Roman"/>
                <w:sz w:val="20"/>
                <w:szCs w:val="20"/>
                <w:lang w:val="en-US"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1/месяц</w:t>
            </w:r>
          </w:p>
        </w:tc>
        <w:tc>
          <w:tcPr>
            <w:tcW w:w="120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1/250 м</w:t>
            </w:r>
            <w:r w:rsidRPr="00C72802">
              <w:rPr>
                <w:rFonts w:ascii="Times New Roman" w:eastAsia="Times New Roman" w:hAnsi="Times New Roman" w:cs="Times New Roman"/>
                <w:sz w:val="20"/>
                <w:szCs w:val="20"/>
                <w:vertAlign w:val="superscript"/>
                <w:lang w:val="en-US" w:eastAsia="en-US"/>
              </w:rPr>
              <w:t xml:space="preserve">2 </w:t>
            </w:r>
            <w:r w:rsidRPr="00C72802">
              <w:rPr>
                <w:rFonts w:ascii="Times New Roman" w:eastAsia="Times New Roman" w:hAnsi="Times New Roman" w:cs="Times New Roman"/>
                <w:sz w:val="20"/>
                <w:szCs w:val="20"/>
                <w:lang w:val="en-US"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2/месяц</w:t>
            </w:r>
          </w:p>
        </w:tc>
        <w:tc>
          <w:tcPr>
            <w:tcW w:w="1210"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10"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051"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14"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210"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c>
          <w:tcPr>
            <w:tcW w:w="1070" w:type="dxa"/>
            <w:tcBorders>
              <w:top w:val="single" w:sz="6" w:space="0" w:color="auto"/>
              <w:left w:val="single" w:sz="6" w:space="0" w:color="auto"/>
              <w:bottom w:val="single" w:sz="6" w:space="0" w:color="auto"/>
              <w:right w:val="single" w:sz="6" w:space="0" w:color="auto"/>
            </w:tcBorders>
          </w:tcPr>
          <w:p w:rsidR="005B6514" w:rsidRPr="00C72802" w:rsidRDefault="005B6514" w:rsidP="00655363">
            <w:pPr>
              <w:widowControl/>
              <w:ind w:left="-40"/>
              <w:jc w:val="both"/>
              <w:rPr>
                <w:rFonts w:ascii="Times New Roman" w:eastAsia="Times New Roman" w:hAnsi="Times New Roman" w:cs="Times New Roman"/>
                <w:sz w:val="20"/>
                <w:szCs w:val="20"/>
              </w:rPr>
            </w:pPr>
          </w:p>
        </w:tc>
      </w:tr>
      <w:tr w:rsidR="005B6514" w:rsidRPr="00C72802" w:rsidTr="00655363">
        <w:trPr>
          <w:trHeight w:val="1066"/>
        </w:trPr>
        <w:tc>
          <w:tcPr>
            <w:tcW w:w="709"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5</w:t>
            </w:r>
          </w:p>
        </w:tc>
        <w:tc>
          <w:tcPr>
            <w:tcW w:w="1507"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Прочность на сжатие</w:t>
            </w:r>
          </w:p>
        </w:tc>
        <w:tc>
          <w:tcPr>
            <w:tcW w:w="1642"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EN 12504-1 EN 12390-3</w:t>
            </w:r>
          </w:p>
        </w:tc>
        <w:tc>
          <w:tcPr>
            <w:tcW w:w="1315"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1/1 000 м</w:t>
            </w:r>
            <w:r w:rsidRPr="00C72802">
              <w:rPr>
                <w:rFonts w:ascii="Times New Roman" w:eastAsia="Times New Roman" w:hAnsi="Times New Roman" w:cs="Times New Roman"/>
                <w:sz w:val="20"/>
                <w:szCs w:val="20"/>
                <w:vertAlign w:val="superscript"/>
                <w:lang w:val="en-US" w:eastAsia="en-US"/>
              </w:rPr>
              <w:t xml:space="preserve">3 </w:t>
            </w:r>
            <w:r w:rsidRPr="00C72802">
              <w:rPr>
                <w:rFonts w:ascii="Times New Roman" w:eastAsia="Times New Roman" w:hAnsi="Times New Roman" w:cs="Times New Roman"/>
                <w:sz w:val="20"/>
                <w:szCs w:val="20"/>
                <w:lang w:val="en-US"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vertAlign w:val="superscript"/>
                <w:lang w:val="en-US" w:eastAsia="en-US"/>
              </w:rPr>
            </w:pPr>
            <w:r w:rsidRPr="00C72802">
              <w:rPr>
                <w:rFonts w:ascii="Times New Roman" w:eastAsia="Times New Roman" w:hAnsi="Times New Roman" w:cs="Times New Roman"/>
                <w:sz w:val="20"/>
                <w:szCs w:val="20"/>
                <w:lang w:val="en-US" w:eastAsia="en-US"/>
              </w:rPr>
              <w:t xml:space="preserve">1/5 000 </w:t>
            </w:r>
            <w:r w:rsidRPr="00C72802">
              <w:rPr>
                <w:rFonts w:ascii="Times New Roman" w:eastAsia="Times New Roman" w:hAnsi="Times New Roman" w:cs="Times New Roman"/>
                <w:sz w:val="20"/>
                <w:szCs w:val="20"/>
                <w:lang w:eastAsia="en-US"/>
              </w:rPr>
              <w:t>м</w:t>
            </w:r>
            <w:r w:rsidRPr="00C72802">
              <w:rPr>
                <w:rFonts w:ascii="Times New Roman" w:eastAsia="Times New Roman" w:hAnsi="Times New Roman" w:cs="Times New Roman"/>
                <w:sz w:val="20"/>
                <w:szCs w:val="20"/>
                <w:vertAlign w:val="superscript"/>
                <w:lang w:val="en-US" w:eastAsia="en-US"/>
              </w:rPr>
              <w:t>2</w:t>
            </w:r>
          </w:p>
        </w:tc>
        <w:tc>
          <w:tcPr>
            <w:tcW w:w="1205"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1/500 м</w:t>
            </w:r>
            <w:r w:rsidRPr="00C72802">
              <w:rPr>
                <w:rFonts w:ascii="Times New Roman" w:eastAsia="Times New Roman" w:hAnsi="Times New Roman" w:cs="Times New Roman"/>
                <w:sz w:val="20"/>
                <w:szCs w:val="20"/>
                <w:vertAlign w:val="superscript"/>
                <w:lang w:val="en-US" w:eastAsia="en-US"/>
              </w:rPr>
              <w:t xml:space="preserve">3 </w:t>
            </w:r>
            <w:r w:rsidRPr="00C72802">
              <w:rPr>
                <w:rFonts w:ascii="Times New Roman" w:eastAsia="Times New Roman" w:hAnsi="Times New Roman" w:cs="Times New Roman"/>
                <w:sz w:val="20"/>
                <w:szCs w:val="20"/>
                <w:lang w:val="en-US"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vertAlign w:val="superscript"/>
                <w:lang w:val="en-US" w:eastAsia="en-US"/>
              </w:rPr>
            </w:pPr>
            <w:r w:rsidRPr="00C72802">
              <w:rPr>
                <w:rFonts w:ascii="Times New Roman" w:eastAsia="Times New Roman" w:hAnsi="Times New Roman" w:cs="Times New Roman"/>
                <w:sz w:val="20"/>
                <w:szCs w:val="20"/>
                <w:lang w:val="en-US" w:eastAsia="en-US"/>
              </w:rPr>
              <w:t xml:space="preserve">1/2 500 </w:t>
            </w:r>
            <w:r w:rsidRPr="00C72802">
              <w:rPr>
                <w:rFonts w:ascii="Times New Roman" w:eastAsia="Times New Roman" w:hAnsi="Times New Roman" w:cs="Times New Roman"/>
                <w:sz w:val="20"/>
                <w:szCs w:val="20"/>
                <w:lang w:eastAsia="en-US"/>
              </w:rPr>
              <w:t>м</w:t>
            </w:r>
            <w:r w:rsidRPr="00C72802">
              <w:rPr>
                <w:rFonts w:ascii="Times New Roman" w:eastAsia="Times New Roman" w:hAnsi="Times New Roman" w:cs="Times New Roman"/>
                <w:sz w:val="20"/>
                <w:szCs w:val="20"/>
                <w:vertAlign w:val="superscript"/>
                <w:lang w:val="en-US" w:eastAsia="en-US"/>
              </w:rPr>
              <w:t>2</w:t>
            </w:r>
          </w:p>
        </w:tc>
        <w:tc>
          <w:tcPr>
            <w:tcW w:w="120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1/250 м</w:t>
            </w:r>
            <w:r w:rsidRPr="00C72802">
              <w:rPr>
                <w:rFonts w:ascii="Times New Roman" w:eastAsia="Times New Roman" w:hAnsi="Times New Roman" w:cs="Times New Roman"/>
                <w:sz w:val="20"/>
                <w:szCs w:val="20"/>
                <w:vertAlign w:val="superscript"/>
                <w:lang w:val="en-US" w:eastAsia="en-US"/>
              </w:rPr>
              <w:t xml:space="preserve">3 </w:t>
            </w:r>
            <w:r w:rsidRPr="00C72802">
              <w:rPr>
                <w:rFonts w:ascii="Times New Roman" w:eastAsia="Times New Roman" w:hAnsi="Times New Roman" w:cs="Times New Roman"/>
                <w:sz w:val="20"/>
                <w:szCs w:val="20"/>
                <w:lang w:val="en-US"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vertAlign w:val="superscript"/>
                <w:lang w:val="en-US" w:eastAsia="en-US"/>
              </w:rPr>
            </w:pPr>
            <w:r w:rsidRPr="00C72802">
              <w:rPr>
                <w:rFonts w:ascii="Times New Roman" w:eastAsia="Times New Roman" w:hAnsi="Times New Roman" w:cs="Times New Roman"/>
                <w:sz w:val="20"/>
                <w:szCs w:val="20"/>
                <w:lang w:val="en-US" w:eastAsia="en-US"/>
              </w:rPr>
              <w:t>1/1250</w:t>
            </w:r>
            <w:r w:rsidRPr="00C72802">
              <w:rPr>
                <w:rFonts w:ascii="Times New Roman" w:eastAsia="Times New Roman" w:hAnsi="Times New Roman" w:cs="Times New Roman"/>
                <w:sz w:val="20"/>
                <w:szCs w:val="20"/>
                <w:lang w:eastAsia="en-US"/>
              </w:rPr>
              <w:t>м</w:t>
            </w:r>
            <w:r w:rsidRPr="00C72802">
              <w:rPr>
                <w:rFonts w:ascii="Times New Roman" w:eastAsia="Times New Roman" w:hAnsi="Times New Roman" w:cs="Times New Roman"/>
                <w:sz w:val="20"/>
                <w:szCs w:val="20"/>
                <w:vertAlign w:val="superscript"/>
                <w:lang w:val="en-US" w:eastAsia="en-US"/>
              </w:rPr>
              <w:t>2</w:t>
            </w:r>
          </w:p>
        </w:tc>
        <w:tc>
          <w:tcPr>
            <w:tcW w:w="121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1/500 м</w:t>
            </w:r>
            <w:r w:rsidRPr="00C72802">
              <w:rPr>
                <w:rFonts w:ascii="Times New Roman" w:eastAsia="Times New Roman" w:hAnsi="Times New Roman" w:cs="Times New Roman"/>
                <w:sz w:val="20"/>
                <w:szCs w:val="20"/>
                <w:vertAlign w:val="superscript"/>
                <w:lang w:val="en-US" w:eastAsia="en-US"/>
              </w:rPr>
              <w:t xml:space="preserve">3 </w:t>
            </w:r>
            <w:r w:rsidRPr="00C72802">
              <w:rPr>
                <w:rFonts w:ascii="Times New Roman" w:eastAsia="Times New Roman" w:hAnsi="Times New Roman" w:cs="Times New Roman"/>
                <w:sz w:val="20"/>
                <w:szCs w:val="20"/>
                <w:lang w:val="en-US" w:eastAsia="en-US"/>
              </w:rPr>
              <w:t xml:space="preserve"> 1/2 500 м</w:t>
            </w:r>
            <w:r w:rsidRPr="00C72802">
              <w:rPr>
                <w:rFonts w:ascii="Times New Roman" w:eastAsia="Times New Roman" w:hAnsi="Times New Roman" w:cs="Times New Roman"/>
                <w:sz w:val="20"/>
                <w:szCs w:val="20"/>
                <w:vertAlign w:val="superscript"/>
                <w:lang w:val="en-US" w:eastAsia="en-US"/>
              </w:rPr>
              <w:t xml:space="preserve">2 </w:t>
            </w:r>
            <w:r w:rsidRPr="00C72802">
              <w:rPr>
                <w:rFonts w:ascii="Times New Roman" w:eastAsia="Times New Roman" w:hAnsi="Times New Roman" w:cs="Times New Roman"/>
                <w:sz w:val="20"/>
                <w:szCs w:val="20"/>
                <w:lang w:val="en-US" w:eastAsia="en-US"/>
              </w:rPr>
              <w:t xml:space="preserve"> или мин 1</w:t>
            </w:r>
          </w:p>
        </w:tc>
        <w:tc>
          <w:tcPr>
            <w:tcW w:w="121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1/100 м</w:t>
            </w:r>
            <w:r w:rsidRPr="00C72802">
              <w:rPr>
                <w:rFonts w:ascii="Times New Roman" w:eastAsia="Times New Roman" w:hAnsi="Times New Roman" w:cs="Times New Roman"/>
                <w:sz w:val="20"/>
                <w:szCs w:val="20"/>
                <w:vertAlign w:val="superscript"/>
                <w:lang w:eastAsia="en-US"/>
              </w:rPr>
              <w:t xml:space="preserve">3 </w:t>
            </w:r>
            <w:r w:rsidRPr="00C72802">
              <w:rPr>
                <w:rFonts w:ascii="Times New Roman" w:eastAsia="Times New Roman" w:hAnsi="Times New Roman" w:cs="Times New Roman"/>
                <w:sz w:val="20"/>
                <w:szCs w:val="20"/>
                <w:lang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1/500 м</w:t>
            </w:r>
            <w:proofErr w:type="gramStart"/>
            <w:r w:rsidRPr="00C72802">
              <w:rPr>
                <w:rFonts w:ascii="Times New Roman" w:eastAsia="Times New Roman" w:hAnsi="Times New Roman" w:cs="Times New Roman"/>
                <w:sz w:val="20"/>
                <w:szCs w:val="20"/>
                <w:vertAlign w:val="superscript"/>
                <w:lang w:eastAsia="en-US"/>
              </w:rPr>
              <w:t xml:space="preserve">2 </w:t>
            </w:r>
            <w:r w:rsidRPr="00C72802">
              <w:rPr>
                <w:rFonts w:ascii="Times New Roman" w:eastAsia="Times New Roman" w:hAnsi="Times New Roman" w:cs="Times New Roman"/>
                <w:sz w:val="20"/>
                <w:szCs w:val="20"/>
                <w:lang w:eastAsia="en-US"/>
              </w:rPr>
              <w:t xml:space="preserve"> или</w:t>
            </w:r>
            <w:proofErr w:type="gramEnd"/>
            <w:r w:rsidRPr="00C72802">
              <w:rPr>
                <w:rFonts w:ascii="Times New Roman" w:eastAsia="Times New Roman" w:hAnsi="Times New Roman" w:cs="Times New Roman"/>
                <w:sz w:val="20"/>
                <w:szCs w:val="20"/>
                <w:lang w:eastAsia="en-US"/>
              </w:rPr>
              <w:t xml:space="preserve"> мин 2</w:t>
            </w:r>
          </w:p>
        </w:tc>
        <w:tc>
          <w:tcPr>
            <w:tcW w:w="1051"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1/50 м</w:t>
            </w:r>
            <w:r w:rsidRPr="00C72802">
              <w:rPr>
                <w:rFonts w:ascii="Times New Roman" w:eastAsia="Times New Roman" w:hAnsi="Times New Roman" w:cs="Times New Roman"/>
                <w:sz w:val="20"/>
                <w:szCs w:val="20"/>
                <w:vertAlign w:val="superscript"/>
                <w:lang w:eastAsia="en-US"/>
              </w:rPr>
              <w:t xml:space="preserve">3 </w:t>
            </w:r>
            <w:r w:rsidRPr="00C72802">
              <w:rPr>
                <w:rFonts w:ascii="Times New Roman" w:eastAsia="Times New Roman" w:hAnsi="Times New Roman" w:cs="Times New Roman"/>
                <w:sz w:val="20"/>
                <w:szCs w:val="20"/>
                <w:lang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1/250 м</w:t>
            </w:r>
            <w:proofErr w:type="gramStart"/>
            <w:r w:rsidRPr="00C72802">
              <w:rPr>
                <w:rFonts w:ascii="Times New Roman" w:eastAsia="Times New Roman" w:hAnsi="Times New Roman" w:cs="Times New Roman"/>
                <w:sz w:val="20"/>
                <w:szCs w:val="20"/>
                <w:vertAlign w:val="superscript"/>
                <w:lang w:eastAsia="en-US"/>
              </w:rPr>
              <w:t xml:space="preserve">2 </w:t>
            </w:r>
            <w:r w:rsidRPr="00C72802">
              <w:rPr>
                <w:rFonts w:ascii="Times New Roman" w:eastAsia="Times New Roman" w:hAnsi="Times New Roman" w:cs="Times New Roman"/>
                <w:sz w:val="20"/>
                <w:szCs w:val="20"/>
                <w:lang w:eastAsia="en-US"/>
              </w:rPr>
              <w:t xml:space="preserve"> или</w:t>
            </w:r>
            <w:proofErr w:type="gramEnd"/>
            <w:r w:rsidRPr="00C72802">
              <w:rPr>
                <w:rFonts w:ascii="Times New Roman" w:eastAsia="Times New Roman" w:hAnsi="Times New Roman" w:cs="Times New Roman"/>
                <w:sz w:val="20"/>
                <w:szCs w:val="20"/>
                <w:lang w:eastAsia="en-US"/>
              </w:rPr>
              <w:t xml:space="preserve"> мин 3</w:t>
            </w:r>
          </w:p>
        </w:tc>
        <w:tc>
          <w:tcPr>
            <w:tcW w:w="1214"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1/500 м</w:t>
            </w:r>
            <w:r w:rsidRPr="00C72802">
              <w:rPr>
                <w:rFonts w:ascii="Times New Roman" w:eastAsia="Times New Roman" w:hAnsi="Times New Roman" w:cs="Times New Roman"/>
                <w:sz w:val="20"/>
                <w:szCs w:val="20"/>
                <w:vertAlign w:val="superscript"/>
                <w:lang w:eastAsia="en-US"/>
              </w:rPr>
              <w:t xml:space="preserve">3 </w:t>
            </w:r>
            <w:r w:rsidRPr="00C72802">
              <w:rPr>
                <w:rFonts w:ascii="Times New Roman" w:eastAsia="Times New Roman" w:hAnsi="Times New Roman" w:cs="Times New Roman"/>
                <w:sz w:val="20"/>
                <w:szCs w:val="20"/>
                <w:lang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1/2 500 м</w:t>
            </w:r>
            <w:proofErr w:type="gramStart"/>
            <w:r w:rsidRPr="00C72802">
              <w:rPr>
                <w:rFonts w:ascii="Times New Roman" w:eastAsia="Times New Roman" w:hAnsi="Times New Roman" w:cs="Times New Roman"/>
                <w:sz w:val="20"/>
                <w:szCs w:val="20"/>
                <w:vertAlign w:val="superscript"/>
                <w:lang w:eastAsia="en-US"/>
              </w:rPr>
              <w:t xml:space="preserve">2 </w:t>
            </w:r>
            <w:r w:rsidRPr="00C72802">
              <w:rPr>
                <w:rFonts w:ascii="Times New Roman" w:eastAsia="Times New Roman" w:hAnsi="Times New Roman" w:cs="Times New Roman"/>
                <w:sz w:val="20"/>
                <w:szCs w:val="20"/>
                <w:lang w:eastAsia="en-US"/>
              </w:rPr>
              <w:t xml:space="preserve"> или</w:t>
            </w:r>
            <w:proofErr w:type="gramEnd"/>
            <w:r w:rsidRPr="00C72802">
              <w:rPr>
                <w:rFonts w:ascii="Times New Roman" w:eastAsia="Times New Roman" w:hAnsi="Times New Roman" w:cs="Times New Roman"/>
                <w:sz w:val="20"/>
                <w:szCs w:val="20"/>
                <w:lang w:eastAsia="en-US"/>
              </w:rPr>
              <w:t xml:space="preserve"> мин 1</w:t>
            </w:r>
          </w:p>
        </w:tc>
        <w:tc>
          <w:tcPr>
            <w:tcW w:w="121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1/100 м</w:t>
            </w:r>
            <w:r w:rsidRPr="00C72802">
              <w:rPr>
                <w:rFonts w:ascii="Times New Roman" w:eastAsia="Times New Roman" w:hAnsi="Times New Roman" w:cs="Times New Roman"/>
                <w:sz w:val="20"/>
                <w:szCs w:val="20"/>
                <w:vertAlign w:val="superscript"/>
                <w:lang w:eastAsia="en-US"/>
              </w:rPr>
              <w:t xml:space="preserve">3 </w:t>
            </w:r>
            <w:r w:rsidRPr="00C72802">
              <w:rPr>
                <w:rFonts w:ascii="Times New Roman" w:eastAsia="Times New Roman" w:hAnsi="Times New Roman" w:cs="Times New Roman"/>
                <w:sz w:val="20"/>
                <w:szCs w:val="20"/>
                <w:lang w:eastAsia="en-US"/>
              </w:rPr>
              <w:t xml:space="preserve"> или</w:t>
            </w:r>
          </w:p>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1/500 м</w:t>
            </w:r>
            <w:proofErr w:type="gramStart"/>
            <w:r w:rsidRPr="00C72802">
              <w:rPr>
                <w:rFonts w:ascii="Times New Roman" w:eastAsia="Times New Roman" w:hAnsi="Times New Roman" w:cs="Times New Roman"/>
                <w:sz w:val="20"/>
                <w:szCs w:val="20"/>
                <w:vertAlign w:val="superscript"/>
                <w:lang w:eastAsia="en-US"/>
              </w:rPr>
              <w:t xml:space="preserve">2 </w:t>
            </w:r>
            <w:r w:rsidRPr="00C72802">
              <w:rPr>
                <w:rFonts w:ascii="Times New Roman" w:eastAsia="Times New Roman" w:hAnsi="Times New Roman" w:cs="Times New Roman"/>
                <w:sz w:val="20"/>
                <w:szCs w:val="20"/>
                <w:lang w:eastAsia="en-US"/>
              </w:rPr>
              <w:t xml:space="preserve"> или</w:t>
            </w:r>
            <w:proofErr w:type="gramEnd"/>
            <w:r w:rsidRPr="00C72802">
              <w:rPr>
                <w:rFonts w:ascii="Times New Roman" w:eastAsia="Times New Roman" w:hAnsi="Times New Roman" w:cs="Times New Roman"/>
                <w:sz w:val="20"/>
                <w:szCs w:val="20"/>
                <w:lang w:eastAsia="en-US"/>
              </w:rPr>
              <w:t xml:space="preserve"> мин 2</w:t>
            </w:r>
          </w:p>
        </w:tc>
        <w:tc>
          <w:tcPr>
            <w:tcW w:w="1070"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1/50 м</w:t>
            </w:r>
            <w:r w:rsidRPr="00C72802">
              <w:rPr>
                <w:rFonts w:ascii="Times New Roman" w:eastAsia="Times New Roman" w:hAnsi="Times New Roman" w:cs="Times New Roman"/>
                <w:sz w:val="20"/>
                <w:szCs w:val="20"/>
                <w:vertAlign w:val="superscript"/>
                <w:lang w:val="en-US" w:eastAsia="en-US"/>
              </w:rPr>
              <w:t xml:space="preserve">3 </w:t>
            </w:r>
            <w:r w:rsidRPr="00C72802">
              <w:rPr>
                <w:rFonts w:ascii="Times New Roman" w:eastAsia="Times New Roman" w:hAnsi="Times New Roman" w:cs="Times New Roman"/>
                <w:sz w:val="20"/>
                <w:szCs w:val="20"/>
                <w:lang w:val="en-US" w:eastAsia="en-US"/>
              </w:rPr>
              <w:t xml:space="preserve"> 1/250 м</w:t>
            </w:r>
            <w:r w:rsidRPr="00C72802">
              <w:rPr>
                <w:rFonts w:ascii="Times New Roman" w:eastAsia="Times New Roman" w:hAnsi="Times New Roman" w:cs="Times New Roman"/>
                <w:sz w:val="20"/>
                <w:szCs w:val="20"/>
                <w:vertAlign w:val="superscript"/>
                <w:lang w:val="en-US" w:eastAsia="en-US"/>
              </w:rPr>
              <w:t xml:space="preserve">2 </w:t>
            </w:r>
            <w:r w:rsidRPr="00C72802">
              <w:rPr>
                <w:rFonts w:ascii="Times New Roman" w:eastAsia="Times New Roman" w:hAnsi="Times New Roman" w:cs="Times New Roman"/>
                <w:sz w:val="20"/>
                <w:szCs w:val="20"/>
                <w:lang w:val="en-US" w:eastAsia="en-US"/>
              </w:rPr>
              <w:t xml:space="preserve"> или мин 3</w:t>
            </w:r>
          </w:p>
        </w:tc>
      </w:tr>
      <w:tr w:rsidR="005B6514" w:rsidRPr="00C72802" w:rsidTr="00655363">
        <w:trPr>
          <w:trHeight w:val="840"/>
        </w:trPr>
        <w:tc>
          <w:tcPr>
            <w:tcW w:w="709"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6</w:t>
            </w:r>
          </w:p>
        </w:tc>
        <w:tc>
          <w:tcPr>
            <w:tcW w:w="1507"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Плотность</w:t>
            </w:r>
          </w:p>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 xml:space="preserve">затвердевшего </w:t>
            </w:r>
            <w:r w:rsidRPr="00C72802">
              <w:rPr>
                <w:rFonts w:ascii="Times New Roman" w:eastAsia="Times New Roman" w:hAnsi="Times New Roman" w:cs="Times New Roman"/>
                <w:sz w:val="20"/>
                <w:szCs w:val="20"/>
                <w:lang w:val="en-US" w:eastAsia="en-US"/>
              </w:rPr>
              <w:t>бетон</w:t>
            </w:r>
            <w:r w:rsidRPr="00C72802">
              <w:rPr>
                <w:rFonts w:ascii="Times New Roman" w:eastAsia="Times New Roman" w:hAnsi="Times New Roman" w:cs="Times New Roman"/>
                <w:sz w:val="20"/>
                <w:szCs w:val="20"/>
                <w:lang w:eastAsia="en-US"/>
              </w:rPr>
              <w:t>а</w:t>
            </w:r>
          </w:p>
        </w:tc>
        <w:tc>
          <w:tcPr>
            <w:tcW w:w="1642" w:type="dxa"/>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val="en-US" w:eastAsia="en-US"/>
              </w:rPr>
            </w:pPr>
            <w:r w:rsidRPr="00C72802">
              <w:rPr>
                <w:rFonts w:ascii="Times New Roman" w:eastAsia="Times New Roman" w:hAnsi="Times New Roman" w:cs="Times New Roman"/>
                <w:sz w:val="20"/>
                <w:szCs w:val="20"/>
                <w:lang w:val="en-US" w:eastAsia="en-US"/>
              </w:rPr>
              <w:t>EN 12390-7</w:t>
            </w:r>
          </w:p>
        </w:tc>
        <w:tc>
          <w:tcPr>
            <w:tcW w:w="3720" w:type="dxa"/>
            <w:gridSpan w:val="3"/>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При испытании прочности на сжатие</w:t>
            </w:r>
          </w:p>
        </w:tc>
        <w:tc>
          <w:tcPr>
            <w:tcW w:w="3471" w:type="dxa"/>
            <w:gridSpan w:val="3"/>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При тестировании</w:t>
            </w:r>
          </w:p>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прочности на сжатие</w:t>
            </w:r>
          </w:p>
        </w:tc>
        <w:tc>
          <w:tcPr>
            <w:tcW w:w="3494" w:type="dxa"/>
            <w:gridSpan w:val="3"/>
            <w:tcBorders>
              <w:top w:val="single" w:sz="6" w:space="0" w:color="auto"/>
              <w:left w:val="single" w:sz="6" w:space="0" w:color="auto"/>
              <w:bottom w:val="single" w:sz="6" w:space="0" w:color="auto"/>
              <w:right w:val="single" w:sz="6" w:space="0" w:color="auto"/>
            </w:tcBorders>
            <w:hideMark/>
          </w:tcPr>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При тестировании</w:t>
            </w:r>
          </w:p>
          <w:p w:rsidR="005B6514" w:rsidRPr="00C72802" w:rsidRDefault="005B6514" w:rsidP="00655363">
            <w:pPr>
              <w:widowControl/>
              <w:ind w:left="-40"/>
              <w:jc w:val="both"/>
              <w:rPr>
                <w:rFonts w:ascii="Times New Roman" w:eastAsia="Times New Roman" w:hAnsi="Times New Roman" w:cs="Times New Roman"/>
                <w:sz w:val="20"/>
                <w:szCs w:val="20"/>
                <w:lang w:eastAsia="en-US"/>
              </w:rPr>
            </w:pPr>
            <w:r w:rsidRPr="00C72802">
              <w:rPr>
                <w:rFonts w:ascii="Times New Roman" w:eastAsia="Times New Roman" w:hAnsi="Times New Roman" w:cs="Times New Roman"/>
                <w:sz w:val="20"/>
                <w:szCs w:val="20"/>
                <w:lang w:eastAsia="en-US"/>
              </w:rPr>
              <w:t>прочности на сжатие</w:t>
            </w:r>
          </w:p>
        </w:tc>
      </w:tr>
    </w:tbl>
    <w:p w:rsidR="005B6514" w:rsidRPr="00C72802" w:rsidRDefault="005B6514" w:rsidP="005B6514">
      <w:pPr>
        <w:widowControl/>
        <w:ind w:firstLine="567"/>
        <w:rPr>
          <w:rFonts w:ascii="Times New Roman" w:eastAsia="Times New Roman" w:hAnsi="Times New Roman" w:cs="Times New Roman"/>
          <w:b/>
          <w:bCs/>
          <w:lang w:eastAsia="en-US"/>
        </w:rPr>
        <w:sectPr w:rsidR="005B6514" w:rsidRPr="00C72802">
          <w:footerReference w:type="even" r:id="rId30"/>
          <w:footerReference w:type="default" r:id="rId31"/>
          <w:pgSz w:w="16834" w:h="11909" w:orient="landscape"/>
          <w:pgMar w:top="1418" w:right="1134" w:bottom="1134" w:left="1134" w:header="720" w:footer="720" w:gutter="0"/>
          <w:cols w:space="720"/>
        </w:sectPr>
      </w:pPr>
    </w:p>
    <w:tbl>
      <w:tblPr>
        <w:tblW w:w="0" w:type="auto"/>
        <w:tblInd w:w="40" w:type="dxa"/>
        <w:tblLayout w:type="fixed"/>
        <w:tblCellMar>
          <w:left w:w="40" w:type="dxa"/>
          <w:right w:w="40" w:type="dxa"/>
        </w:tblCellMar>
        <w:tblLook w:val="04A0" w:firstRow="1" w:lastRow="0" w:firstColumn="1" w:lastColumn="0" w:noHBand="0" w:noVBand="1"/>
      </w:tblPr>
      <w:tblGrid>
        <w:gridCol w:w="567"/>
        <w:gridCol w:w="1618"/>
        <w:gridCol w:w="1701"/>
        <w:gridCol w:w="1134"/>
        <w:gridCol w:w="1134"/>
        <w:gridCol w:w="1134"/>
        <w:gridCol w:w="1134"/>
        <w:gridCol w:w="1134"/>
        <w:gridCol w:w="1134"/>
        <w:gridCol w:w="1134"/>
        <w:gridCol w:w="1134"/>
        <w:gridCol w:w="1429"/>
      </w:tblGrid>
      <w:tr w:rsidR="00655363" w:rsidRPr="00655363" w:rsidTr="00EE6ACA">
        <w:trPr>
          <w:trHeight w:val="365"/>
        </w:trPr>
        <w:tc>
          <w:tcPr>
            <w:tcW w:w="14387" w:type="dxa"/>
            <w:gridSpan w:val="12"/>
          </w:tcPr>
          <w:p w:rsidR="00655363" w:rsidRPr="00A2008B" w:rsidRDefault="00A2008B" w:rsidP="00A2008B">
            <w:pPr>
              <w:widowControl/>
              <w:ind w:firstLine="18"/>
              <w:jc w:val="center"/>
              <w:rPr>
                <w:rFonts w:ascii="Times New Roman" w:eastAsia="Times New Roman" w:hAnsi="Times New Roman" w:cs="Times New Roman"/>
                <w:bCs/>
                <w:i/>
                <w:sz w:val="20"/>
                <w:szCs w:val="20"/>
                <w:lang w:eastAsia="en-US"/>
              </w:rPr>
            </w:pPr>
            <w:r w:rsidRPr="00C72802">
              <w:rPr>
                <w:rFonts w:ascii="Times New Roman" w:eastAsia="Times New Roman" w:hAnsi="Times New Roman" w:cs="Times New Roman"/>
                <w:bCs/>
                <w:i/>
                <w:sz w:val="20"/>
                <w:szCs w:val="20"/>
                <w:lang w:eastAsia="en-US"/>
              </w:rPr>
              <w:lastRenderedPageBreak/>
              <w:t>Окончание таблицы 13</w:t>
            </w:r>
          </w:p>
        </w:tc>
      </w:tr>
      <w:tr w:rsidR="00655363" w:rsidRPr="005B6514" w:rsidTr="00EE6ACA">
        <w:trPr>
          <w:trHeight w:val="340"/>
        </w:trPr>
        <w:tc>
          <w:tcPr>
            <w:tcW w:w="567" w:type="dxa"/>
            <w:vMerge w:val="restart"/>
            <w:tcBorders>
              <w:top w:val="single" w:sz="4" w:space="0" w:color="auto"/>
              <w:left w:val="single" w:sz="6" w:space="0" w:color="auto"/>
              <w:bottom w:val="single" w:sz="6" w:space="0" w:color="auto"/>
              <w:right w:val="single" w:sz="6" w:space="0" w:color="auto"/>
            </w:tcBorders>
            <w:vAlign w:val="center"/>
            <w:hideMark/>
          </w:tcPr>
          <w:p w:rsidR="00655363" w:rsidRPr="0098522E" w:rsidRDefault="00655363" w:rsidP="005B6514">
            <w:pPr>
              <w:widowControl/>
              <w:ind w:firstLine="567"/>
              <w:rPr>
                <w:rFonts w:ascii="Times New Roman" w:eastAsia="Times New Roman" w:hAnsi="Times New Roman" w:cs="Times New Roman"/>
                <w:sz w:val="20"/>
                <w:szCs w:val="20"/>
              </w:rPr>
            </w:pPr>
          </w:p>
        </w:tc>
        <w:tc>
          <w:tcPr>
            <w:tcW w:w="1618" w:type="dxa"/>
            <w:vMerge w:val="restart"/>
            <w:tcBorders>
              <w:top w:val="single" w:sz="4" w:space="0" w:color="auto"/>
              <w:left w:val="single" w:sz="6" w:space="0" w:color="auto"/>
              <w:right w:val="single" w:sz="6" w:space="0" w:color="auto"/>
            </w:tcBorders>
            <w:vAlign w:val="center"/>
            <w:hideMark/>
          </w:tcPr>
          <w:p w:rsidR="00655363" w:rsidRPr="0098522E" w:rsidRDefault="00655363" w:rsidP="00655363">
            <w:pPr>
              <w:ind w:firstLine="18"/>
              <w:jc w:val="center"/>
              <w:rPr>
                <w:rFonts w:ascii="Times New Roman" w:eastAsia="Times New Roman" w:hAnsi="Times New Roman" w:cs="Times New Roman"/>
                <w:bCs/>
                <w:sz w:val="20"/>
                <w:szCs w:val="20"/>
                <w:lang w:eastAsia="en-US"/>
              </w:rPr>
            </w:pPr>
            <w:r w:rsidRPr="0098522E">
              <w:rPr>
                <w:rFonts w:ascii="Times New Roman" w:eastAsia="Times New Roman" w:hAnsi="Times New Roman" w:cs="Times New Roman"/>
                <w:bCs/>
                <w:sz w:val="20"/>
                <w:szCs w:val="20"/>
                <w:lang w:val="en-US" w:eastAsia="en-US"/>
              </w:rPr>
              <w:t>Тип испытания</w:t>
            </w:r>
          </w:p>
        </w:tc>
        <w:tc>
          <w:tcPr>
            <w:tcW w:w="1701" w:type="dxa"/>
            <w:vMerge w:val="restart"/>
            <w:tcBorders>
              <w:top w:val="single" w:sz="4" w:space="0" w:color="auto"/>
              <w:left w:val="single" w:sz="6" w:space="0" w:color="auto"/>
              <w:right w:val="single" w:sz="6" w:space="0" w:color="auto"/>
            </w:tcBorders>
            <w:vAlign w:val="center"/>
            <w:hideMark/>
          </w:tcPr>
          <w:p w:rsidR="00655363" w:rsidRPr="0098522E" w:rsidRDefault="00655363" w:rsidP="00655363">
            <w:pPr>
              <w:ind w:firstLine="18"/>
              <w:jc w:val="center"/>
              <w:rPr>
                <w:rFonts w:ascii="Times New Roman" w:eastAsia="Times New Roman" w:hAnsi="Times New Roman" w:cs="Times New Roman"/>
                <w:bCs/>
                <w:sz w:val="20"/>
                <w:szCs w:val="20"/>
                <w:lang w:eastAsia="en-US"/>
              </w:rPr>
            </w:pPr>
            <w:r w:rsidRPr="0098522E">
              <w:rPr>
                <w:rFonts w:ascii="Times New Roman" w:eastAsia="Times New Roman" w:hAnsi="Times New Roman" w:cs="Times New Roman"/>
                <w:bCs/>
                <w:sz w:val="20"/>
                <w:szCs w:val="20"/>
                <w:lang w:eastAsia="en-US"/>
              </w:rPr>
              <w:t>Проверка/испытание в соответствии с</w:t>
            </w:r>
          </w:p>
        </w:tc>
        <w:tc>
          <w:tcPr>
            <w:tcW w:w="10501" w:type="dxa"/>
            <w:gridSpan w:val="9"/>
            <w:tcBorders>
              <w:top w:val="single" w:sz="4"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center"/>
              <w:rPr>
                <w:rFonts w:ascii="Times New Roman" w:eastAsia="Times New Roman" w:hAnsi="Times New Roman" w:cs="Times New Roman"/>
                <w:bCs/>
                <w:sz w:val="20"/>
                <w:szCs w:val="20"/>
                <w:lang w:val="en-US" w:eastAsia="en-US"/>
              </w:rPr>
            </w:pPr>
            <w:r w:rsidRPr="0098522E">
              <w:rPr>
                <w:rFonts w:ascii="Times New Roman" w:eastAsia="Times New Roman" w:hAnsi="Times New Roman" w:cs="Times New Roman"/>
                <w:bCs/>
                <w:sz w:val="20"/>
                <w:szCs w:val="20"/>
                <w:lang w:val="en-US" w:eastAsia="en-US"/>
              </w:rPr>
              <w:t>Минимальная частота выборки</w:t>
            </w:r>
          </w:p>
        </w:tc>
      </w:tr>
      <w:tr w:rsidR="00655363" w:rsidRPr="005B6514" w:rsidTr="00EE6ACA">
        <w:trPr>
          <w:trHeight w:val="261"/>
        </w:trPr>
        <w:tc>
          <w:tcPr>
            <w:tcW w:w="567" w:type="dxa"/>
            <w:vMerge/>
            <w:tcBorders>
              <w:left w:val="single" w:sz="6" w:space="0" w:color="auto"/>
              <w:bottom w:val="single" w:sz="6" w:space="0" w:color="auto"/>
              <w:right w:val="single" w:sz="6" w:space="0" w:color="auto"/>
            </w:tcBorders>
            <w:vAlign w:val="center"/>
          </w:tcPr>
          <w:p w:rsidR="00655363" w:rsidRPr="0098522E" w:rsidRDefault="00655363" w:rsidP="005B6514">
            <w:pPr>
              <w:widowControl/>
              <w:ind w:firstLine="567"/>
              <w:rPr>
                <w:rFonts w:ascii="Times New Roman" w:eastAsia="Times New Roman" w:hAnsi="Times New Roman" w:cs="Times New Roman"/>
                <w:sz w:val="20"/>
                <w:szCs w:val="20"/>
              </w:rPr>
            </w:pPr>
          </w:p>
        </w:tc>
        <w:tc>
          <w:tcPr>
            <w:tcW w:w="1618" w:type="dxa"/>
            <w:vMerge/>
            <w:tcBorders>
              <w:left w:val="single" w:sz="6" w:space="0" w:color="auto"/>
              <w:right w:val="single" w:sz="6" w:space="0" w:color="auto"/>
            </w:tcBorders>
            <w:vAlign w:val="center"/>
          </w:tcPr>
          <w:p w:rsidR="00655363" w:rsidRPr="0098522E" w:rsidRDefault="00655363" w:rsidP="00655363">
            <w:pPr>
              <w:widowControl/>
              <w:ind w:firstLine="18"/>
              <w:jc w:val="center"/>
              <w:rPr>
                <w:rFonts w:ascii="Times New Roman" w:eastAsia="Times New Roman" w:hAnsi="Times New Roman" w:cs="Times New Roman"/>
                <w:bCs/>
                <w:sz w:val="20"/>
                <w:szCs w:val="20"/>
                <w:lang w:eastAsia="en-US"/>
              </w:rPr>
            </w:pPr>
          </w:p>
        </w:tc>
        <w:tc>
          <w:tcPr>
            <w:tcW w:w="1701" w:type="dxa"/>
            <w:vMerge/>
            <w:tcBorders>
              <w:left w:val="single" w:sz="6" w:space="0" w:color="auto"/>
              <w:right w:val="single" w:sz="6" w:space="0" w:color="auto"/>
            </w:tcBorders>
            <w:vAlign w:val="center"/>
          </w:tcPr>
          <w:p w:rsidR="00655363" w:rsidRPr="0098522E" w:rsidRDefault="00655363" w:rsidP="00655363">
            <w:pPr>
              <w:widowControl/>
              <w:ind w:firstLine="18"/>
              <w:jc w:val="center"/>
              <w:rPr>
                <w:rFonts w:ascii="Times New Roman" w:eastAsia="Times New Roman" w:hAnsi="Times New Roman" w:cs="Times New Roman"/>
                <w:bCs/>
                <w:sz w:val="20"/>
                <w:szCs w:val="20"/>
                <w:lang w:eastAsia="en-US"/>
              </w:rPr>
            </w:pPr>
          </w:p>
        </w:tc>
        <w:tc>
          <w:tcPr>
            <w:tcW w:w="10501" w:type="dxa"/>
            <w:gridSpan w:val="9"/>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center"/>
              <w:rPr>
                <w:rFonts w:ascii="Times New Roman" w:eastAsia="Times New Roman" w:hAnsi="Times New Roman" w:cs="Times New Roman"/>
                <w:bCs/>
                <w:sz w:val="20"/>
                <w:szCs w:val="20"/>
                <w:lang w:eastAsia="en-US"/>
              </w:rPr>
            </w:pPr>
            <w:r w:rsidRPr="0098522E">
              <w:rPr>
                <w:rFonts w:ascii="Times New Roman" w:eastAsia="Times New Roman" w:hAnsi="Times New Roman" w:cs="Times New Roman"/>
                <w:bCs/>
                <w:sz w:val="20"/>
                <w:szCs w:val="20"/>
                <w:lang w:eastAsia="en-US"/>
              </w:rPr>
              <w:t xml:space="preserve">Укрепление грунта Ремонт и </w:t>
            </w:r>
            <w:proofErr w:type="gramStart"/>
            <w:r w:rsidRPr="0098522E">
              <w:rPr>
                <w:rFonts w:ascii="Times New Roman" w:eastAsia="Times New Roman" w:hAnsi="Times New Roman" w:cs="Times New Roman"/>
                <w:bCs/>
                <w:sz w:val="20"/>
                <w:szCs w:val="20"/>
                <w:lang w:eastAsia="en-US"/>
              </w:rPr>
              <w:t>модернизация Свободно</w:t>
            </w:r>
            <w:proofErr w:type="gramEnd"/>
            <w:r w:rsidRPr="0098522E">
              <w:rPr>
                <w:rFonts w:ascii="Times New Roman" w:eastAsia="Times New Roman" w:hAnsi="Times New Roman" w:cs="Times New Roman"/>
                <w:bCs/>
                <w:sz w:val="20"/>
                <w:szCs w:val="20"/>
                <w:lang w:eastAsia="en-US"/>
              </w:rPr>
              <w:t xml:space="preserve"> стоящие конструкции</w:t>
            </w:r>
          </w:p>
        </w:tc>
      </w:tr>
      <w:tr w:rsidR="00655363" w:rsidRPr="005B6514" w:rsidTr="00EE6ACA">
        <w:trPr>
          <w:trHeight w:val="658"/>
        </w:trPr>
        <w:tc>
          <w:tcPr>
            <w:tcW w:w="567" w:type="dxa"/>
            <w:vMerge/>
            <w:tcBorders>
              <w:left w:val="single" w:sz="6" w:space="0" w:color="auto"/>
              <w:bottom w:val="single" w:sz="6" w:space="0" w:color="auto"/>
              <w:right w:val="single" w:sz="6" w:space="0" w:color="auto"/>
            </w:tcBorders>
            <w:vAlign w:val="center"/>
          </w:tcPr>
          <w:p w:rsidR="00655363" w:rsidRPr="0098522E" w:rsidRDefault="00655363" w:rsidP="00655363">
            <w:pPr>
              <w:widowControl/>
              <w:ind w:firstLine="567"/>
              <w:rPr>
                <w:rFonts w:ascii="Times New Roman" w:eastAsia="Times New Roman" w:hAnsi="Times New Roman" w:cs="Times New Roman"/>
                <w:sz w:val="20"/>
                <w:szCs w:val="20"/>
              </w:rPr>
            </w:pPr>
          </w:p>
        </w:tc>
        <w:tc>
          <w:tcPr>
            <w:tcW w:w="1618" w:type="dxa"/>
            <w:vMerge/>
            <w:tcBorders>
              <w:left w:val="single" w:sz="6" w:space="0" w:color="auto"/>
              <w:bottom w:val="single" w:sz="6" w:space="0" w:color="auto"/>
              <w:right w:val="single" w:sz="6" w:space="0" w:color="auto"/>
            </w:tcBorders>
            <w:vAlign w:val="center"/>
          </w:tcPr>
          <w:p w:rsidR="00655363" w:rsidRPr="0098522E" w:rsidRDefault="00655363" w:rsidP="00655363">
            <w:pPr>
              <w:widowControl/>
              <w:ind w:firstLine="18"/>
              <w:jc w:val="center"/>
              <w:rPr>
                <w:rFonts w:ascii="Times New Roman" w:eastAsia="Times New Roman" w:hAnsi="Times New Roman" w:cs="Times New Roman"/>
                <w:bCs/>
                <w:sz w:val="20"/>
                <w:szCs w:val="20"/>
                <w:lang w:eastAsia="en-US"/>
              </w:rPr>
            </w:pPr>
          </w:p>
        </w:tc>
        <w:tc>
          <w:tcPr>
            <w:tcW w:w="1701" w:type="dxa"/>
            <w:vMerge/>
            <w:tcBorders>
              <w:left w:val="single" w:sz="6" w:space="0" w:color="auto"/>
              <w:bottom w:val="single" w:sz="6" w:space="0" w:color="auto"/>
              <w:right w:val="single" w:sz="6" w:space="0" w:color="auto"/>
            </w:tcBorders>
            <w:vAlign w:val="center"/>
          </w:tcPr>
          <w:p w:rsidR="00655363" w:rsidRPr="0098522E" w:rsidRDefault="00655363" w:rsidP="00655363">
            <w:pPr>
              <w:widowControl/>
              <w:ind w:firstLine="18"/>
              <w:jc w:val="center"/>
              <w:rPr>
                <w:rFonts w:ascii="Times New Roman" w:eastAsia="Times New Roman" w:hAnsi="Times New Roman" w:cs="Times New Roman"/>
                <w:bCs/>
                <w:sz w:val="20"/>
                <w:szCs w:val="20"/>
                <w:lang w:eastAsia="en-US"/>
              </w:rPr>
            </w:pP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center"/>
              <w:rPr>
                <w:rFonts w:ascii="Times New Roman" w:eastAsia="Times New Roman" w:hAnsi="Times New Roman" w:cs="Times New Roman"/>
                <w:bCs/>
                <w:sz w:val="20"/>
                <w:szCs w:val="20"/>
                <w:lang w:val="en-US" w:eastAsia="en-US"/>
              </w:rPr>
            </w:pPr>
            <w:r w:rsidRPr="0098522E">
              <w:rPr>
                <w:rFonts w:ascii="Times New Roman" w:eastAsia="Times New Roman" w:hAnsi="Times New Roman" w:cs="Times New Roman"/>
                <w:bCs/>
                <w:sz w:val="20"/>
                <w:szCs w:val="20"/>
                <w:lang w:val="en-US" w:eastAsia="en-US"/>
              </w:rPr>
              <w:t>Категория 1</w:t>
            </w: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center"/>
              <w:rPr>
                <w:rFonts w:ascii="Times New Roman" w:eastAsia="Times New Roman" w:hAnsi="Times New Roman" w:cs="Times New Roman"/>
                <w:bCs/>
                <w:sz w:val="20"/>
                <w:szCs w:val="20"/>
                <w:lang w:val="en-US" w:eastAsia="en-US"/>
              </w:rPr>
            </w:pPr>
            <w:r w:rsidRPr="0098522E">
              <w:rPr>
                <w:rFonts w:ascii="Times New Roman" w:eastAsia="Times New Roman" w:hAnsi="Times New Roman" w:cs="Times New Roman"/>
                <w:bCs/>
                <w:sz w:val="20"/>
                <w:szCs w:val="20"/>
                <w:lang w:val="en-US" w:eastAsia="en-US"/>
              </w:rPr>
              <w:t>Категория 2</w:t>
            </w: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center"/>
              <w:rPr>
                <w:rFonts w:ascii="Times New Roman" w:eastAsia="Times New Roman" w:hAnsi="Times New Roman" w:cs="Times New Roman"/>
                <w:bCs/>
                <w:sz w:val="20"/>
                <w:szCs w:val="20"/>
                <w:lang w:val="en-US" w:eastAsia="en-US"/>
              </w:rPr>
            </w:pPr>
            <w:r w:rsidRPr="0098522E">
              <w:rPr>
                <w:rFonts w:ascii="Times New Roman" w:eastAsia="Times New Roman" w:hAnsi="Times New Roman" w:cs="Times New Roman"/>
                <w:bCs/>
                <w:sz w:val="20"/>
                <w:szCs w:val="20"/>
                <w:lang w:val="en-US" w:eastAsia="en-US"/>
              </w:rPr>
              <w:t>Категория 3</w:t>
            </w: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center"/>
              <w:rPr>
                <w:rFonts w:ascii="Times New Roman" w:eastAsia="Times New Roman" w:hAnsi="Times New Roman" w:cs="Times New Roman"/>
                <w:bCs/>
                <w:sz w:val="20"/>
                <w:szCs w:val="20"/>
                <w:lang w:val="en-US" w:eastAsia="en-US"/>
              </w:rPr>
            </w:pPr>
            <w:r w:rsidRPr="0098522E">
              <w:rPr>
                <w:rFonts w:ascii="Times New Roman" w:eastAsia="Times New Roman" w:hAnsi="Times New Roman" w:cs="Times New Roman"/>
                <w:bCs/>
                <w:sz w:val="20"/>
                <w:szCs w:val="20"/>
                <w:lang w:val="en-US" w:eastAsia="en-US"/>
              </w:rPr>
              <w:t>Категория 1</w:t>
            </w: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center"/>
              <w:rPr>
                <w:rFonts w:ascii="Times New Roman" w:eastAsia="Times New Roman" w:hAnsi="Times New Roman" w:cs="Times New Roman"/>
                <w:bCs/>
                <w:sz w:val="20"/>
                <w:szCs w:val="20"/>
                <w:lang w:val="en-US" w:eastAsia="en-US"/>
              </w:rPr>
            </w:pPr>
            <w:r w:rsidRPr="0098522E">
              <w:rPr>
                <w:rFonts w:ascii="Times New Roman" w:eastAsia="Times New Roman" w:hAnsi="Times New Roman" w:cs="Times New Roman"/>
                <w:bCs/>
                <w:sz w:val="20"/>
                <w:szCs w:val="20"/>
                <w:lang w:val="en-US" w:eastAsia="en-US"/>
              </w:rPr>
              <w:t>Категория 2</w:t>
            </w: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center"/>
              <w:rPr>
                <w:rFonts w:ascii="Times New Roman" w:eastAsia="Times New Roman" w:hAnsi="Times New Roman" w:cs="Times New Roman"/>
                <w:bCs/>
                <w:sz w:val="20"/>
                <w:szCs w:val="20"/>
                <w:lang w:val="en-US" w:eastAsia="en-US"/>
              </w:rPr>
            </w:pPr>
            <w:r w:rsidRPr="0098522E">
              <w:rPr>
                <w:rFonts w:ascii="Times New Roman" w:eastAsia="Times New Roman" w:hAnsi="Times New Roman" w:cs="Times New Roman"/>
                <w:bCs/>
                <w:sz w:val="20"/>
                <w:szCs w:val="20"/>
                <w:lang w:val="en-US" w:eastAsia="en-US"/>
              </w:rPr>
              <w:t>Категория 3</w:t>
            </w: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center"/>
              <w:rPr>
                <w:rFonts w:ascii="Times New Roman" w:eastAsia="Times New Roman" w:hAnsi="Times New Roman" w:cs="Times New Roman"/>
                <w:bCs/>
                <w:sz w:val="20"/>
                <w:szCs w:val="20"/>
                <w:lang w:val="en-US" w:eastAsia="en-US"/>
              </w:rPr>
            </w:pPr>
            <w:r w:rsidRPr="0098522E">
              <w:rPr>
                <w:rFonts w:ascii="Times New Roman" w:eastAsia="Times New Roman" w:hAnsi="Times New Roman" w:cs="Times New Roman"/>
                <w:bCs/>
                <w:sz w:val="20"/>
                <w:szCs w:val="20"/>
                <w:lang w:val="en-US" w:eastAsia="en-US"/>
              </w:rPr>
              <w:t>Категория 1</w:t>
            </w: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center"/>
              <w:rPr>
                <w:rFonts w:ascii="Times New Roman" w:eastAsia="Times New Roman" w:hAnsi="Times New Roman" w:cs="Times New Roman"/>
                <w:bCs/>
                <w:sz w:val="20"/>
                <w:szCs w:val="20"/>
                <w:lang w:val="en-US" w:eastAsia="en-US"/>
              </w:rPr>
            </w:pPr>
            <w:r w:rsidRPr="0098522E">
              <w:rPr>
                <w:rFonts w:ascii="Times New Roman" w:eastAsia="Times New Roman" w:hAnsi="Times New Roman" w:cs="Times New Roman"/>
                <w:bCs/>
                <w:sz w:val="20"/>
                <w:szCs w:val="20"/>
                <w:lang w:val="en-US" w:eastAsia="en-US"/>
              </w:rPr>
              <w:t>Категория 2</w:t>
            </w:r>
          </w:p>
        </w:tc>
        <w:tc>
          <w:tcPr>
            <w:tcW w:w="1429"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center"/>
              <w:rPr>
                <w:rFonts w:ascii="Times New Roman" w:eastAsia="Times New Roman" w:hAnsi="Times New Roman" w:cs="Times New Roman"/>
                <w:bCs/>
                <w:sz w:val="20"/>
                <w:szCs w:val="20"/>
                <w:lang w:val="en-US" w:eastAsia="en-US"/>
              </w:rPr>
            </w:pPr>
            <w:r w:rsidRPr="0098522E">
              <w:rPr>
                <w:rFonts w:ascii="Times New Roman" w:eastAsia="Times New Roman" w:hAnsi="Times New Roman" w:cs="Times New Roman"/>
                <w:bCs/>
                <w:sz w:val="20"/>
                <w:szCs w:val="20"/>
                <w:lang w:val="en-US" w:eastAsia="en-US"/>
              </w:rPr>
              <w:t>Категория 3</w:t>
            </w:r>
          </w:p>
        </w:tc>
      </w:tr>
      <w:tr w:rsidR="00655363" w:rsidRPr="005B6514" w:rsidTr="00EE6ACA">
        <w:trPr>
          <w:trHeight w:val="583"/>
        </w:trPr>
        <w:tc>
          <w:tcPr>
            <w:tcW w:w="567" w:type="dxa"/>
            <w:vMerge w:val="restart"/>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567"/>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7 8</w:t>
            </w:r>
          </w:p>
        </w:tc>
        <w:tc>
          <w:tcPr>
            <w:tcW w:w="1618"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eastAsia="en-US"/>
              </w:rPr>
            </w:pPr>
            <w:r w:rsidRPr="0098522E">
              <w:rPr>
                <w:rFonts w:ascii="Times New Roman" w:eastAsia="Times New Roman" w:hAnsi="Times New Roman" w:cs="Times New Roman"/>
                <w:sz w:val="20"/>
                <w:szCs w:val="20"/>
                <w:lang w:eastAsia="en-US"/>
              </w:rPr>
              <w:t>Устойчивость к проникновению воды</w:t>
            </w:r>
          </w:p>
        </w:tc>
        <w:tc>
          <w:tcPr>
            <w:tcW w:w="1701"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EN 12390-8</w:t>
            </w: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1/1000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1</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1/500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2</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1/250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3</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1/1000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1</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1/500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2</w:t>
            </w:r>
          </w:p>
        </w:tc>
        <w:tc>
          <w:tcPr>
            <w:tcW w:w="1429"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1/250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3</w:t>
            </w:r>
          </w:p>
        </w:tc>
      </w:tr>
      <w:tr w:rsidR="00655363" w:rsidRPr="005B6514" w:rsidTr="00EE6ACA">
        <w:trPr>
          <w:trHeight w:val="600"/>
        </w:trPr>
        <w:tc>
          <w:tcPr>
            <w:tcW w:w="567" w:type="dxa"/>
            <w:vMerge/>
            <w:tcBorders>
              <w:top w:val="single" w:sz="6" w:space="0" w:color="auto"/>
              <w:left w:val="single" w:sz="6" w:space="0" w:color="auto"/>
              <w:bottom w:val="single" w:sz="6" w:space="0" w:color="auto"/>
              <w:right w:val="single" w:sz="6" w:space="0" w:color="auto"/>
            </w:tcBorders>
            <w:vAlign w:val="center"/>
            <w:hideMark/>
          </w:tcPr>
          <w:p w:rsidR="00655363" w:rsidRPr="0098522E" w:rsidRDefault="00655363" w:rsidP="00655363">
            <w:pPr>
              <w:widowControl/>
              <w:ind w:firstLine="567"/>
              <w:rPr>
                <w:rFonts w:ascii="Times New Roman" w:eastAsia="Times New Roman" w:hAnsi="Times New Roman" w:cs="Times New Roman"/>
                <w:sz w:val="20"/>
                <w:szCs w:val="20"/>
                <w:lang w:val="en-US" w:eastAsia="en-US"/>
              </w:rPr>
            </w:pPr>
          </w:p>
        </w:tc>
        <w:tc>
          <w:tcPr>
            <w:tcW w:w="1618"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Устойчивость к замораживанию/оттаиванию</w:t>
            </w:r>
          </w:p>
        </w:tc>
        <w:tc>
          <w:tcPr>
            <w:tcW w:w="1701"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 xml:space="preserve">См. сноску </w:t>
            </w:r>
            <w:r w:rsidRPr="0098522E">
              <w:rPr>
                <w:rFonts w:ascii="Times New Roman" w:eastAsia="Times New Roman" w:hAnsi="Times New Roman" w:cs="Times New Roman"/>
                <w:sz w:val="20"/>
                <w:szCs w:val="20"/>
                <w:vertAlign w:val="superscript"/>
                <w:lang w:val="en-US" w:eastAsia="en-US"/>
              </w:rPr>
              <w:t>d</w:t>
            </w: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1/1 000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1</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1/500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2</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1/250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3</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1/1000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1</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1/500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2</w:t>
            </w:r>
          </w:p>
        </w:tc>
        <w:tc>
          <w:tcPr>
            <w:tcW w:w="1429"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1/250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3</w:t>
            </w:r>
          </w:p>
        </w:tc>
      </w:tr>
      <w:tr w:rsidR="00655363" w:rsidRPr="005B6514" w:rsidTr="00EE6ACA">
        <w:trPr>
          <w:trHeight w:val="461"/>
        </w:trPr>
        <w:tc>
          <w:tcPr>
            <w:tcW w:w="567"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567"/>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9</w:t>
            </w:r>
          </w:p>
        </w:tc>
        <w:tc>
          <w:tcPr>
            <w:tcW w:w="1618"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Прочность связи</w:t>
            </w:r>
          </w:p>
        </w:tc>
        <w:tc>
          <w:tcPr>
            <w:tcW w:w="1701"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EN 14488-4</w:t>
            </w:r>
            <w:r w:rsidRPr="0098522E">
              <w:rPr>
                <w:rFonts w:ascii="Times New Roman" w:eastAsia="Times New Roman" w:hAnsi="Times New Roman" w:cs="Times New Roman"/>
                <w:sz w:val="20"/>
                <w:szCs w:val="20"/>
                <w:vertAlign w:val="superscript"/>
                <w:lang w:val="en-US" w:eastAsia="en-US"/>
              </w:rPr>
              <w:t xml:space="preserve">a </w:t>
            </w:r>
            <w:r w:rsidRPr="0098522E">
              <w:rPr>
                <w:rFonts w:ascii="Times New Roman" w:eastAsia="Times New Roman" w:hAnsi="Times New Roman" w:cs="Times New Roman"/>
                <w:sz w:val="20"/>
                <w:szCs w:val="20"/>
                <w:lang w:val="en-US" w:eastAsia="en-US"/>
              </w:rPr>
              <w:t xml:space="preserve"> EN 1542</w:t>
            </w:r>
            <w:r w:rsidRPr="0098522E">
              <w:rPr>
                <w:rFonts w:ascii="Times New Roman" w:eastAsia="Times New Roman" w:hAnsi="Times New Roman" w:cs="Times New Roman"/>
                <w:sz w:val="20"/>
                <w:szCs w:val="20"/>
                <w:vertAlign w:val="superscript"/>
                <w:lang w:val="en-US" w:eastAsia="en-US"/>
              </w:rPr>
              <w:t>b</w:t>
            </w: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 xml:space="preserve">1/2 500 </w:t>
            </w:r>
            <w:r w:rsidRPr="0098522E">
              <w:rPr>
                <w:rFonts w:ascii="Times New Roman" w:eastAsia="Times New Roman" w:hAnsi="Times New Roman" w:cs="Times New Roman"/>
                <w:sz w:val="20"/>
                <w:szCs w:val="20"/>
                <w:lang w:eastAsia="en-US"/>
              </w:rPr>
              <w:t>м</w:t>
            </w:r>
            <w:r w:rsidRPr="0098522E">
              <w:rPr>
                <w:rFonts w:ascii="Times New Roman" w:eastAsia="Times New Roman" w:hAnsi="Times New Roman" w:cs="Times New Roman"/>
                <w:sz w:val="20"/>
                <w:szCs w:val="20"/>
                <w:vertAlign w:val="superscript"/>
                <w:lang w:val="en-US" w:eastAsia="en-US"/>
              </w:rPr>
              <w:t>2</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1/1250</w:t>
            </w:r>
            <w:r w:rsidRPr="0098522E">
              <w:rPr>
                <w:rFonts w:ascii="Times New Roman" w:eastAsia="Times New Roman" w:hAnsi="Times New Roman" w:cs="Times New Roman"/>
                <w:sz w:val="20"/>
                <w:szCs w:val="20"/>
                <w:lang w:eastAsia="en-US"/>
              </w:rPr>
              <w:t>м</w:t>
            </w:r>
            <w:r w:rsidRPr="0098522E">
              <w:rPr>
                <w:rFonts w:ascii="Times New Roman" w:eastAsia="Times New Roman" w:hAnsi="Times New Roman" w:cs="Times New Roman"/>
                <w:sz w:val="20"/>
                <w:szCs w:val="20"/>
                <w:vertAlign w:val="superscript"/>
                <w:lang w:val="en-US" w:eastAsia="en-US"/>
              </w:rPr>
              <w:t>2</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1/1 000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1</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1/500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2</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1/250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3</w:t>
            </w: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rPr>
            </w:pPr>
          </w:p>
        </w:tc>
        <w:tc>
          <w:tcPr>
            <w:tcW w:w="1429"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rPr>
            </w:pPr>
          </w:p>
        </w:tc>
      </w:tr>
      <w:tr w:rsidR="00655363" w:rsidRPr="005B6514" w:rsidTr="00EE6ACA">
        <w:trPr>
          <w:trHeight w:val="256"/>
        </w:trPr>
        <w:tc>
          <w:tcPr>
            <w:tcW w:w="14387" w:type="dxa"/>
            <w:gridSpan w:val="12"/>
            <w:tcBorders>
              <w:top w:val="single" w:sz="6" w:space="0" w:color="auto"/>
              <w:left w:val="single" w:sz="6" w:space="0" w:color="auto"/>
              <w:bottom w:val="nil"/>
              <w:right w:val="nil"/>
            </w:tcBorders>
            <w:hideMark/>
          </w:tcPr>
          <w:p w:rsidR="00655363" w:rsidRPr="0098522E" w:rsidRDefault="00655363" w:rsidP="00655363">
            <w:pPr>
              <w:widowControl/>
              <w:ind w:firstLine="18"/>
              <w:jc w:val="both"/>
              <w:rPr>
                <w:rFonts w:ascii="Times New Roman" w:eastAsia="Times New Roman" w:hAnsi="Times New Roman" w:cs="Times New Roman"/>
                <w:bCs/>
                <w:sz w:val="20"/>
                <w:szCs w:val="20"/>
                <w:lang w:eastAsia="en-US"/>
              </w:rPr>
            </w:pPr>
            <w:r w:rsidRPr="0098522E">
              <w:rPr>
                <w:rFonts w:ascii="Times New Roman" w:eastAsia="Times New Roman" w:hAnsi="Times New Roman" w:cs="Times New Roman"/>
                <w:bCs/>
                <w:sz w:val="20"/>
                <w:szCs w:val="20"/>
                <w:lang w:eastAsia="en-US"/>
              </w:rPr>
              <w:t xml:space="preserve">Контроль армированного фиброй </w:t>
            </w:r>
            <w:proofErr w:type="gramStart"/>
            <w:r w:rsidRPr="0098522E">
              <w:rPr>
                <w:rFonts w:ascii="Times New Roman" w:eastAsia="Times New Roman" w:hAnsi="Times New Roman" w:cs="Times New Roman"/>
                <w:bCs/>
                <w:sz w:val="20"/>
                <w:szCs w:val="20"/>
                <w:lang w:eastAsia="en-US"/>
              </w:rPr>
              <w:t>торкрет-бетона</w:t>
            </w:r>
            <w:proofErr w:type="gramEnd"/>
          </w:p>
        </w:tc>
      </w:tr>
      <w:tr w:rsidR="00655363" w:rsidRPr="005B6514" w:rsidTr="00EE6ACA">
        <w:trPr>
          <w:trHeight w:val="835"/>
        </w:trPr>
        <w:tc>
          <w:tcPr>
            <w:tcW w:w="567" w:type="dxa"/>
            <w:vMerge w:val="restart"/>
            <w:tcBorders>
              <w:top w:val="nil"/>
              <w:left w:val="single" w:sz="6" w:space="0" w:color="auto"/>
              <w:bottom w:val="single" w:sz="6" w:space="0" w:color="auto"/>
              <w:right w:val="single" w:sz="6" w:space="0" w:color="auto"/>
            </w:tcBorders>
            <w:hideMark/>
          </w:tcPr>
          <w:p w:rsidR="00655363" w:rsidRPr="0098522E" w:rsidRDefault="00655363" w:rsidP="00EE6ACA">
            <w:pPr>
              <w:widowControl/>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10</w:t>
            </w:r>
          </w:p>
          <w:p w:rsidR="0082442F" w:rsidRPr="0098522E" w:rsidRDefault="0082442F" w:rsidP="00EE6ACA">
            <w:pPr>
              <w:widowControl/>
              <w:jc w:val="both"/>
              <w:rPr>
                <w:rFonts w:ascii="Times New Roman" w:eastAsia="Times New Roman" w:hAnsi="Times New Roman" w:cs="Times New Roman"/>
                <w:sz w:val="20"/>
                <w:szCs w:val="20"/>
                <w:lang w:val="en-US" w:eastAsia="en-US"/>
              </w:rPr>
            </w:pPr>
          </w:p>
          <w:p w:rsidR="0082442F" w:rsidRPr="0098522E" w:rsidRDefault="0082442F" w:rsidP="00EE6ACA">
            <w:pPr>
              <w:widowControl/>
              <w:jc w:val="both"/>
              <w:rPr>
                <w:rFonts w:ascii="Times New Roman" w:eastAsia="Times New Roman" w:hAnsi="Times New Roman" w:cs="Times New Roman"/>
                <w:sz w:val="20"/>
                <w:szCs w:val="20"/>
                <w:lang w:val="en-US" w:eastAsia="en-US"/>
              </w:rPr>
            </w:pPr>
          </w:p>
          <w:p w:rsidR="00655363" w:rsidRPr="0098522E" w:rsidRDefault="00655363" w:rsidP="00EE6ACA">
            <w:pPr>
              <w:widowControl/>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11</w:t>
            </w:r>
            <w:r w:rsidRPr="0098522E">
              <w:rPr>
                <w:rFonts w:ascii="Times New Roman" w:eastAsia="Times New Roman" w:hAnsi="Times New Roman" w:cs="Times New Roman"/>
                <w:sz w:val="20"/>
                <w:szCs w:val="20"/>
                <w:vertAlign w:val="superscript"/>
                <w:lang w:val="en-US" w:eastAsia="en-US"/>
              </w:rPr>
              <w:t>e</w:t>
            </w:r>
          </w:p>
          <w:p w:rsidR="0082442F" w:rsidRPr="0098522E" w:rsidRDefault="0082442F" w:rsidP="00EE6ACA">
            <w:pPr>
              <w:widowControl/>
              <w:jc w:val="both"/>
              <w:rPr>
                <w:rFonts w:ascii="Times New Roman" w:eastAsia="Times New Roman" w:hAnsi="Times New Roman" w:cs="Times New Roman"/>
                <w:sz w:val="20"/>
                <w:szCs w:val="20"/>
                <w:vertAlign w:val="superscript"/>
                <w:lang w:val="en-US" w:eastAsia="en-US"/>
              </w:rPr>
            </w:pPr>
          </w:p>
          <w:p w:rsidR="0082442F" w:rsidRPr="0098522E" w:rsidRDefault="0082442F" w:rsidP="00EE6ACA">
            <w:pPr>
              <w:widowControl/>
              <w:jc w:val="both"/>
              <w:rPr>
                <w:rFonts w:ascii="Times New Roman" w:eastAsia="Times New Roman" w:hAnsi="Times New Roman" w:cs="Times New Roman"/>
                <w:sz w:val="20"/>
                <w:szCs w:val="20"/>
                <w:vertAlign w:val="superscript"/>
                <w:lang w:val="en-US" w:eastAsia="en-US"/>
              </w:rPr>
            </w:pPr>
          </w:p>
          <w:p w:rsidR="00655363" w:rsidRPr="0098522E" w:rsidRDefault="00655363" w:rsidP="00EE6ACA">
            <w:pPr>
              <w:widowControl/>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12</w:t>
            </w:r>
          </w:p>
        </w:tc>
        <w:tc>
          <w:tcPr>
            <w:tcW w:w="1618"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eastAsia="en-US"/>
              </w:rPr>
            </w:pPr>
            <w:r w:rsidRPr="0098522E">
              <w:rPr>
                <w:rFonts w:ascii="Times New Roman" w:eastAsia="Times New Roman" w:hAnsi="Times New Roman" w:cs="Times New Roman"/>
                <w:sz w:val="20"/>
                <w:szCs w:val="20"/>
                <w:lang w:eastAsia="en-US"/>
              </w:rPr>
              <w:t xml:space="preserve">Содержание фибры в затвердевшем бетоне </w:t>
            </w:r>
            <w:r w:rsidRPr="0098522E">
              <w:rPr>
                <w:rFonts w:ascii="Times New Roman" w:eastAsia="Times New Roman" w:hAnsi="Times New Roman" w:cs="Times New Roman"/>
                <w:sz w:val="20"/>
                <w:szCs w:val="20"/>
                <w:vertAlign w:val="superscript"/>
                <w:lang w:val="en-US" w:eastAsia="en-US"/>
              </w:rPr>
              <w:t>c</w:t>
            </w:r>
          </w:p>
        </w:tc>
        <w:tc>
          <w:tcPr>
            <w:tcW w:w="1701"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EN 14488-7</w:t>
            </w:r>
          </w:p>
        </w:tc>
        <w:tc>
          <w:tcPr>
            <w:tcW w:w="3402" w:type="dxa"/>
            <w:gridSpan w:val="3"/>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eastAsia="en-US"/>
              </w:rPr>
            </w:pPr>
            <w:r w:rsidRPr="0098522E">
              <w:rPr>
                <w:rFonts w:ascii="Times New Roman" w:eastAsia="Times New Roman" w:hAnsi="Times New Roman" w:cs="Times New Roman"/>
                <w:sz w:val="20"/>
                <w:szCs w:val="20"/>
                <w:lang w:eastAsia="en-US"/>
              </w:rPr>
              <w:t>При испытании остаточной прочности или способности поглощать энергию</w:t>
            </w:r>
          </w:p>
        </w:tc>
        <w:tc>
          <w:tcPr>
            <w:tcW w:w="3402" w:type="dxa"/>
            <w:gridSpan w:val="3"/>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При испытании остаточной прочности</w:t>
            </w:r>
          </w:p>
        </w:tc>
        <w:tc>
          <w:tcPr>
            <w:tcW w:w="3697" w:type="dxa"/>
            <w:gridSpan w:val="3"/>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При испытании остаточной прочности</w:t>
            </w:r>
          </w:p>
        </w:tc>
      </w:tr>
      <w:tr w:rsidR="00655363" w:rsidRPr="005B6514" w:rsidTr="00EE6ACA">
        <w:trPr>
          <w:trHeight w:val="830"/>
        </w:trPr>
        <w:tc>
          <w:tcPr>
            <w:tcW w:w="567" w:type="dxa"/>
            <w:vMerge/>
            <w:tcBorders>
              <w:top w:val="nil"/>
              <w:left w:val="single" w:sz="6" w:space="0" w:color="auto"/>
              <w:bottom w:val="single" w:sz="6" w:space="0" w:color="auto"/>
              <w:right w:val="single" w:sz="6" w:space="0" w:color="auto"/>
            </w:tcBorders>
            <w:vAlign w:val="center"/>
            <w:hideMark/>
          </w:tcPr>
          <w:p w:rsidR="00655363" w:rsidRPr="0098522E" w:rsidRDefault="00655363" w:rsidP="00655363">
            <w:pPr>
              <w:widowControl/>
              <w:ind w:firstLine="567"/>
              <w:rPr>
                <w:rFonts w:ascii="Times New Roman" w:eastAsia="Times New Roman" w:hAnsi="Times New Roman" w:cs="Times New Roman"/>
                <w:sz w:val="20"/>
                <w:szCs w:val="20"/>
                <w:lang w:val="en-US" w:eastAsia="en-US"/>
              </w:rPr>
            </w:pPr>
          </w:p>
        </w:tc>
        <w:tc>
          <w:tcPr>
            <w:tcW w:w="1618"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eastAsia="en-US"/>
              </w:rPr>
              <w:t>С</w:t>
            </w:r>
            <w:r w:rsidRPr="0098522E">
              <w:rPr>
                <w:rFonts w:ascii="Times New Roman" w:eastAsia="Times New Roman" w:hAnsi="Times New Roman" w:cs="Times New Roman"/>
                <w:sz w:val="20"/>
                <w:szCs w:val="20"/>
                <w:lang w:val="en-US" w:eastAsia="en-US"/>
              </w:rPr>
              <w:t>пособность поглощать энергию</w:t>
            </w:r>
          </w:p>
        </w:tc>
        <w:tc>
          <w:tcPr>
            <w:tcW w:w="1701"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EN 14488-5</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1/2 000 м</w:t>
            </w:r>
            <w:r w:rsidRPr="0098522E">
              <w:rPr>
                <w:rFonts w:ascii="Times New Roman" w:eastAsia="Times New Roman" w:hAnsi="Times New Roman" w:cs="Times New Roman"/>
                <w:sz w:val="20"/>
                <w:szCs w:val="20"/>
                <w:vertAlign w:val="superscript"/>
                <w:lang w:val="en-US" w:eastAsia="en-US"/>
              </w:rPr>
              <w:t xml:space="preserve">3 </w:t>
            </w:r>
            <w:r w:rsidRPr="0098522E">
              <w:rPr>
                <w:rFonts w:ascii="Times New Roman" w:eastAsia="Times New Roman" w:hAnsi="Times New Roman" w:cs="Times New Roman"/>
                <w:sz w:val="20"/>
                <w:szCs w:val="20"/>
                <w:lang w:val="en-US" w:eastAsia="en-US"/>
              </w:rPr>
              <w:t xml:space="preserve"> или</w:t>
            </w:r>
          </w:p>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 xml:space="preserve">1/10 000 </w:t>
            </w:r>
            <w:r w:rsidRPr="0098522E">
              <w:rPr>
                <w:rFonts w:ascii="Times New Roman" w:eastAsia="Times New Roman" w:hAnsi="Times New Roman" w:cs="Times New Roman"/>
                <w:sz w:val="20"/>
                <w:szCs w:val="20"/>
                <w:lang w:eastAsia="en-US"/>
              </w:rPr>
              <w:t>м</w:t>
            </w:r>
            <w:r w:rsidRPr="0098522E">
              <w:rPr>
                <w:rFonts w:ascii="Times New Roman" w:eastAsia="Times New Roman" w:hAnsi="Times New Roman" w:cs="Times New Roman"/>
                <w:sz w:val="20"/>
                <w:szCs w:val="20"/>
                <w:vertAlign w:val="superscript"/>
                <w:lang w:val="en-US" w:eastAsia="en-US"/>
              </w:rPr>
              <w:t>2</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1/400 м</w:t>
            </w:r>
            <w:r w:rsidRPr="0098522E">
              <w:rPr>
                <w:rFonts w:ascii="Times New Roman" w:eastAsia="Times New Roman" w:hAnsi="Times New Roman" w:cs="Times New Roman"/>
                <w:sz w:val="20"/>
                <w:szCs w:val="20"/>
                <w:vertAlign w:val="superscript"/>
                <w:lang w:val="en-US" w:eastAsia="en-US"/>
              </w:rPr>
              <w:t xml:space="preserve">3 </w:t>
            </w:r>
            <w:r w:rsidRPr="0098522E">
              <w:rPr>
                <w:rFonts w:ascii="Times New Roman" w:eastAsia="Times New Roman" w:hAnsi="Times New Roman" w:cs="Times New Roman"/>
                <w:sz w:val="20"/>
                <w:szCs w:val="20"/>
                <w:lang w:val="en-US" w:eastAsia="en-US"/>
              </w:rPr>
              <w:t xml:space="preserve"> или</w:t>
            </w:r>
          </w:p>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 xml:space="preserve">1/2 000 </w:t>
            </w:r>
            <w:r w:rsidRPr="0098522E">
              <w:rPr>
                <w:rFonts w:ascii="Times New Roman" w:eastAsia="Times New Roman" w:hAnsi="Times New Roman" w:cs="Times New Roman"/>
                <w:sz w:val="20"/>
                <w:szCs w:val="20"/>
                <w:lang w:eastAsia="en-US"/>
              </w:rPr>
              <w:t>м</w:t>
            </w:r>
            <w:r w:rsidRPr="0098522E">
              <w:rPr>
                <w:rFonts w:ascii="Times New Roman" w:eastAsia="Times New Roman" w:hAnsi="Times New Roman" w:cs="Times New Roman"/>
                <w:sz w:val="20"/>
                <w:szCs w:val="20"/>
                <w:vertAlign w:val="superscript"/>
                <w:lang w:val="en-US" w:eastAsia="en-US"/>
              </w:rPr>
              <w:t>2</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1/100 м</w:t>
            </w:r>
            <w:r w:rsidRPr="0098522E">
              <w:rPr>
                <w:rFonts w:ascii="Times New Roman" w:eastAsia="Times New Roman" w:hAnsi="Times New Roman" w:cs="Times New Roman"/>
                <w:sz w:val="20"/>
                <w:szCs w:val="20"/>
                <w:vertAlign w:val="superscript"/>
                <w:lang w:val="en-US" w:eastAsia="en-US"/>
              </w:rPr>
              <w:t xml:space="preserve">3 </w:t>
            </w:r>
            <w:r w:rsidRPr="0098522E">
              <w:rPr>
                <w:rFonts w:ascii="Times New Roman" w:eastAsia="Times New Roman" w:hAnsi="Times New Roman" w:cs="Times New Roman"/>
                <w:sz w:val="20"/>
                <w:szCs w:val="20"/>
                <w:lang w:val="en-US" w:eastAsia="en-US"/>
              </w:rPr>
              <w:t xml:space="preserve"> или</w:t>
            </w:r>
          </w:p>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 xml:space="preserve">1/500 </w:t>
            </w:r>
            <w:r w:rsidRPr="0098522E">
              <w:rPr>
                <w:rFonts w:ascii="Times New Roman" w:eastAsia="Times New Roman" w:hAnsi="Times New Roman" w:cs="Times New Roman"/>
                <w:sz w:val="20"/>
                <w:szCs w:val="20"/>
                <w:lang w:eastAsia="en-US"/>
              </w:rPr>
              <w:t>м</w:t>
            </w:r>
            <w:r w:rsidRPr="0098522E">
              <w:rPr>
                <w:rFonts w:ascii="Times New Roman" w:eastAsia="Times New Roman" w:hAnsi="Times New Roman" w:cs="Times New Roman"/>
                <w:sz w:val="20"/>
                <w:szCs w:val="20"/>
                <w:vertAlign w:val="superscript"/>
                <w:lang w:val="en-US" w:eastAsia="en-US"/>
              </w:rPr>
              <w:t>2</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мин 1</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1/2 000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2</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1/500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3</w:t>
            </w: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1/2 000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2</w:t>
            </w:r>
          </w:p>
        </w:tc>
        <w:tc>
          <w:tcPr>
            <w:tcW w:w="1429"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1/500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3</w:t>
            </w:r>
          </w:p>
        </w:tc>
      </w:tr>
      <w:tr w:rsidR="00655363" w:rsidRPr="005B6514" w:rsidTr="00EE6ACA">
        <w:trPr>
          <w:trHeight w:val="121"/>
        </w:trPr>
        <w:tc>
          <w:tcPr>
            <w:tcW w:w="567" w:type="dxa"/>
            <w:vMerge/>
            <w:tcBorders>
              <w:top w:val="nil"/>
              <w:left w:val="single" w:sz="6" w:space="0" w:color="auto"/>
              <w:bottom w:val="single" w:sz="6" w:space="0" w:color="auto"/>
              <w:right w:val="single" w:sz="6" w:space="0" w:color="auto"/>
            </w:tcBorders>
            <w:vAlign w:val="center"/>
            <w:hideMark/>
          </w:tcPr>
          <w:p w:rsidR="00655363" w:rsidRPr="0098522E" w:rsidRDefault="00655363" w:rsidP="00655363">
            <w:pPr>
              <w:widowControl/>
              <w:ind w:firstLine="567"/>
              <w:rPr>
                <w:rFonts w:ascii="Times New Roman" w:eastAsia="Times New Roman" w:hAnsi="Times New Roman" w:cs="Times New Roman"/>
                <w:sz w:val="20"/>
                <w:szCs w:val="20"/>
                <w:lang w:val="en-US" w:eastAsia="en-US"/>
              </w:rPr>
            </w:pPr>
          </w:p>
        </w:tc>
        <w:tc>
          <w:tcPr>
            <w:tcW w:w="1618"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lang w:eastAsia="en-US"/>
              </w:rPr>
            </w:pPr>
            <w:r w:rsidRPr="0098522E">
              <w:rPr>
                <w:rFonts w:ascii="Times New Roman" w:eastAsia="Times New Roman" w:hAnsi="Times New Roman" w:cs="Times New Roman"/>
                <w:sz w:val="20"/>
                <w:szCs w:val="20"/>
                <w:lang w:eastAsia="en-US"/>
              </w:rPr>
              <w:t>Прочность на изгиб (первая пиковая, предельная и остаточная)</w:t>
            </w:r>
          </w:p>
        </w:tc>
        <w:tc>
          <w:tcPr>
            <w:tcW w:w="1701"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EN 14488-3 или</w:t>
            </w:r>
          </w:p>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EN 14651</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 xml:space="preserve">1/2 000 </w:t>
            </w:r>
            <w:r w:rsidRPr="0098522E">
              <w:rPr>
                <w:rFonts w:ascii="Times New Roman" w:eastAsia="Times New Roman" w:hAnsi="Times New Roman" w:cs="Times New Roman"/>
                <w:sz w:val="20"/>
                <w:szCs w:val="20"/>
                <w:lang w:eastAsia="en-US"/>
              </w:rPr>
              <w:t>м</w:t>
            </w:r>
            <w:r w:rsidRPr="0098522E">
              <w:rPr>
                <w:rFonts w:ascii="Times New Roman" w:eastAsia="Times New Roman" w:hAnsi="Times New Roman" w:cs="Times New Roman"/>
                <w:sz w:val="20"/>
                <w:szCs w:val="20"/>
                <w:vertAlign w:val="superscript"/>
                <w:lang w:val="en-US" w:eastAsia="en-US"/>
              </w:rPr>
              <w:t>3</w:t>
            </w:r>
          </w:p>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или</w:t>
            </w:r>
          </w:p>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1/10000</w:t>
            </w:r>
            <w:r w:rsidRPr="0098522E">
              <w:rPr>
                <w:rFonts w:ascii="Times New Roman" w:eastAsia="Times New Roman" w:hAnsi="Times New Roman" w:cs="Times New Roman"/>
                <w:sz w:val="20"/>
                <w:szCs w:val="20"/>
                <w:lang w:eastAsia="en-US"/>
              </w:rPr>
              <w:t>м</w:t>
            </w:r>
            <w:r w:rsidRPr="0098522E">
              <w:rPr>
                <w:rFonts w:ascii="Times New Roman" w:eastAsia="Times New Roman" w:hAnsi="Times New Roman" w:cs="Times New Roman"/>
                <w:sz w:val="20"/>
                <w:szCs w:val="20"/>
                <w:vertAlign w:val="superscript"/>
                <w:lang w:val="en-US" w:eastAsia="en-US"/>
              </w:rPr>
              <w:t>2</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 xml:space="preserve">1/400 </w:t>
            </w:r>
            <w:r w:rsidRPr="0098522E">
              <w:rPr>
                <w:rFonts w:ascii="Times New Roman" w:eastAsia="Times New Roman" w:hAnsi="Times New Roman" w:cs="Times New Roman"/>
                <w:sz w:val="20"/>
                <w:szCs w:val="20"/>
                <w:lang w:eastAsia="en-US"/>
              </w:rPr>
              <w:t>м</w:t>
            </w:r>
            <w:r w:rsidRPr="0098522E">
              <w:rPr>
                <w:rFonts w:ascii="Times New Roman" w:eastAsia="Times New Roman" w:hAnsi="Times New Roman" w:cs="Times New Roman"/>
                <w:sz w:val="20"/>
                <w:szCs w:val="20"/>
                <w:vertAlign w:val="superscript"/>
                <w:lang w:val="en-US" w:eastAsia="en-US"/>
              </w:rPr>
              <w:t>3</w:t>
            </w:r>
          </w:p>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или</w:t>
            </w:r>
          </w:p>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 xml:space="preserve">1/2 000 </w:t>
            </w:r>
            <w:r w:rsidRPr="0098522E">
              <w:rPr>
                <w:rFonts w:ascii="Times New Roman" w:eastAsia="Times New Roman" w:hAnsi="Times New Roman" w:cs="Times New Roman"/>
                <w:sz w:val="20"/>
                <w:szCs w:val="20"/>
                <w:lang w:eastAsia="en-US"/>
              </w:rPr>
              <w:t>м</w:t>
            </w:r>
            <w:r w:rsidRPr="0098522E">
              <w:rPr>
                <w:rFonts w:ascii="Times New Roman" w:eastAsia="Times New Roman" w:hAnsi="Times New Roman" w:cs="Times New Roman"/>
                <w:sz w:val="20"/>
                <w:szCs w:val="20"/>
                <w:vertAlign w:val="superscript"/>
                <w:lang w:val="en-US" w:eastAsia="en-US"/>
              </w:rPr>
              <w:t>2</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 xml:space="preserve">1/100 </w:t>
            </w:r>
            <w:r w:rsidRPr="0098522E">
              <w:rPr>
                <w:rFonts w:ascii="Times New Roman" w:eastAsia="Times New Roman" w:hAnsi="Times New Roman" w:cs="Times New Roman"/>
                <w:sz w:val="20"/>
                <w:szCs w:val="20"/>
                <w:lang w:eastAsia="en-US"/>
              </w:rPr>
              <w:t>м</w:t>
            </w:r>
            <w:r w:rsidRPr="0098522E">
              <w:rPr>
                <w:rFonts w:ascii="Times New Roman" w:eastAsia="Times New Roman" w:hAnsi="Times New Roman" w:cs="Times New Roman"/>
                <w:sz w:val="20"/>
                <w:szCs w:val="20"/>
                <w:vertAlign w:val="superscript"/>
                <w:lang w:val="en-US" w:eastAsia="en-US"/>
              </w:rPr>
              <w:t>3</w:t>
            </w:r>
          </w:p>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или</w:t>
            </w:r>
          </w:p>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1/500</w:t>
            </w:r>
            <w:r w:rsidRPr="0098522E">
              <w:rPr>
                <w:rFonts w:ascii="Times New Roman" w:eastAsia="Times New Roman" w:hAnsi="Times New Roman" w:cs="Times New Roman"/>
                <w:sz w:val="20"/>
                <w:szCs w:val="20"/>
                <w:lang w:eastAsia="en-US"/>
              </w:rPr>
              <w:t>м</w:t>
            </w:r>
            <w:r w:rsidRPr="0098522E">
              <w:rPr>
                <w:rFonts w:ascii="Times New Roman" w:eastAsia="Times New Roman" w:hAnsi="Times New Roman" w:cs="Times New Roman"/>
                <w:sz w:val="20"/>
                <w:szCs w:val="20"/>
                <w:vertAlign w:val="superscript"/>
                <w:lang w:val="en-US" w:eastAsia="en-US"/>
              </w:rPr>
              <w:t>2</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мин 1</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vertAlign w:val="superscript"/>
                <w:lang w:val="en-US" w:eastAsia="en-US"/>
              </w:rPr>
            </w:pPr>
            <w:r w:rsidRPr="0098522E">
              <w:rPr>
                <w:rFonts w:ascii="Times New Roman" w:eastAsia="Times New Roman" w:hAnsi="Times New Roman" w:cs="Times New Roman"/>
                <w:sz w:val="20"/>
                <w:szCs w:val="20"/>
                <w:lang w:val="en-US" w:eastAsia="en-US"/>
              </w:rPr>
              <w:t xml:space="preserve">1/2 000 </w:t>
            </w:r>
            <w:r w:rsidRPr="0098522E">
              <w:rPr>
                <w:rFonts w:ascii="Times New Roman" w:eastAsia="Times New Roman" w:hAnsi="Times New Roman" w:cs="Times New Roman"/>
                <w:sz w:val="20"/>
                <w:szCs w:val="20"/>
                <w:lang w:eastAsia="en-US"/>
              </w:rPr>
              <w:t>м</w:t>
            </w:r>
            <w:r w:rsidRPr="0098522E">
              <w:rPr>
                <w:rFonts w:ascii="Times New Roman" w:eastAsia="Times New Roman" w:hAnsi="Times New Roman" w:cs="Times New Roman"/>
                <w:sz w:val="20"/>
                <w:szCs w:val="20"/>
                <w:vertAlign w:val="superscript"/>
                <w:lang w:val="en-US" w:eastAsia="en-US"/>
              </w:rPr>
              <w:t>2</w:t>
            </w:r>
          </w:p>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или мин 2</w:t>
            </w: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1/500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3</w:t>
            </w:r>
          </w:p>
        </w:tc>
        <w:tc>
          <w:tcPr>
            <w:tcW w:w="1134" w:type="dxa"/>
            <w:tcBorders>
              <w:top w:val="single" w:sz="6" w:space="0" w:color="auto"/>
              <w:left w:val="single" w:sz="6" w:space="0" w:color="auto"/>
              <w:bottom w:val="single" w:sz="6" w:space="0" w:color="auto"/>
              <w:right w:val="single" w:sz="6" w:space="0" w:color="auto"/>
            </w:tcBorders>
          </w:tcPr>
          <w:p w:rsidR="00655363" w:rsidRPr="0098522E" w:rsidRDefault="00655363" w:rsidP="00655363">
            <w:pPr>
              <w:widowControl/>
              <w:ind w:firstLine="18"/>
              <w:jc w:val="both"/>
              <w:rPr>
                <w:rFonts w:ascii="Times New Roman" w:eastAsia="Times New Roman"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1/2 000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2</w:t>
            </w:r>
          </w:p>
        </w:tc>
        <w:tc>
          <w:tcPr>
            <w:tcW w:w="1429" w:type="dxa"/>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ind w:firstLine="18"/>
              <w:jc w:val="both"/>
              <w:rPr>
                <w:rFonts w:ascii="Times New Roman" w:eastAsia="Times New Roman" w:hAnsi="Times New Roman" w:cs="Times New Roman"/>
                <w:sz w:val="20"/>
                <w:szCs w:val="20"/>
                <w:lang w:val="en-US" w:eastAsia="en-US"/>
              </w:rPr>
            </w:pPr>
            <w:r w:rsidRPr="0098522E">
              <w:rPr>
                <w:rFonts w:ascii="Times New Roman" w:eastAsia="Times New Roman" w:hAnsi="Times New Roman" w:cs="Times New Roman"/>
                <w:sz w:val="20"/>
                <w:szCs w:val="20"/>
                <w:lang w:val="en-US" w:eastAsia="en-US"/>
              </w:rPr>
              <w:t>1/500 м</w:t>
            </w:r>
            <w:r w:rsidRPr="0098522E">
              <w:rPr>
                <w:rFonts w:ascii="Times New Roman" w:eastAsia="Times New Roman" w:hAnsi="Times New Roman" w:cs="Times New Roman"/>
                <w:sz w:val="20"/>
                <w:szCs w:val="20"/>
                <w:vertAlign w:val="superscript"/>
                <w:lang w:val="en-US" w:eastAsia="en-US"/>
              </w:rPr>
              <w:t xml:space="preserve">2 </w:t>
            </w:r>
            <w:r w:rsidRPr="0098522E">
              <w:rPr>
                <w:rFonts w:ascii="Times New Roman" w:eastAsia="Times New Roman" w:hAnsi="Times New Roman" w:cs="Times New Roman"/>
                <w:sz w:val="20"/>
                <w:szCs w:val="20"/>
                <w:lang w:val="en-US" w:eastAsia="en-US"/>
              </w:rPr>
              <w:t xml:space="preserve"> или мин 3</w:t>
            </w:r>
          </w:p>
        </w:tc>
      </w:tr>
      <w:tr w:rsidR="00655363" w:rsidRPr="005B6514" w:rsidTr="00EE6ACA">
        <w:trPr>
          <w:trHeight w:val="2174"/>
        </w:trPr>
        <w:tc>
          <w:tcPr>
            <w:tcW w:w="14387" w:type="dxa"/>
            <w:gridSpan w:val="12"/>
            <w:tcBorders>
              <w:top w:val="single" w:sz="6" w:space="0" w:color="auto"/>
              <w:left w:val="single" w:sz="6" w:space="0" w:color="auto"/>
              <w:bottom w:val="single" w:sz="6" w:space="0" w:color="auto"/>
              <w:right w:val="single" w:sz="6" w:space="0" w:color="auto"/>
            </w:tcBorders>
            <w:hideMark/>
          </w:tcPr>
          <w:p w:rsidR="00655363" w:rsidRPr="0098522E" w:rsidRDefault="00655363" w:rsidP="00655363">
            <w:pPr>
              <w:widowControl/>
              <w:jc w:val="both"/>
              <w:rPr>
                <w:rFonts w:ascii="Times New Roman" w:eastAsia="Times New Roman" w:hAnsi="Times New Roman" w:cs="Times New Roman"/>
                <w:sz w:val="20"/>
                <w:szCs w:val="20"/>
                <w:lang w:eastAsia="en-US"/>
              </w:rPr>
            </w:pPr>
            <w:r w:rsidRPr="0098522E">
              <w:rPr>
                <w:rFonts w:ascii="Times New Roman" w:eastAsia="Times New Roman" w:hAnsi="Times New Roman" w:cs="Times New Roman"/>
                <w:sz w:val="20"/>
                <w:szCs w:val="20"/>
                <w:vertAlign w:val="superscript"/>
                <w:lang w:val="en-US" w:eastAsia="en-US"/>
              </w:rPr>
              <w:t>a</w:t>
            </w:r>
            <w:r w:rsidRPr="0098522E">
              <w:rPr>
                <w:rFonts w:ascii="Times New Roman" w:eastAsia="Times New Roman" w:hAnsi="Times New Roman" w:cs="Times New Roman"/>
                <w:sz w:val="20"/>
                <w:szCs w:val="20"/>
                <w:lang w:eastAsia="en-US"/>
              </w:rPr>
              <w:t xml:space="preserve"> Для укрепления грунта. </w:t>
            </w:r>
          </w:p>
          <w:p w:rsidR="00655363" w:rsidRPr="0098522E" w:rsidRDefault="00655363" w:rsidP="00655363">
            <w:pPr>
              <w:widowControl/>
              <w:jc w:val="both"/>
              <w:rPr>
                <w:rFonts w:ascii="Times New Roman" w:eastAsia="Times New Roman" w:hAnsi="Times New Roman" w:cs="Times New Roman"/>
                <w:sz w:val="20"/>
                <w:szCs w:val="20"/>
                <w:lang w:eastAsia="en-US"/>
              </w:rPr>
            </w:pPr>
            <w:r w:rsidRPr="0098522E">
              <w:rPr>
                <w:rFonts w:ascii="Times New Roman" w:eastAsia="Times New Roman" w:hAnsi="Times New Roman" w:cs="Times New Roman"/>
                <w:sz w:val="20"/>
                <w:szCs w:val="20"/>
                <w:vertAlign w:val="superscript"/>
                <w:lang w:val="en-US" w:eastAsia="en-US"/>
              </w:rPr>
              <w:t>b</w:t>
            </w:r>
            <w:r w:rsidRPr="0098522E">
              <w:rPr>
                <w:rFonts w:ascii="Times New Roman" w:eastAsia="Times New Roman" w:hAnsi="Times New Roman" w:cs="Times New Roman"/>
                <w:sz w:val="20"/>
                <w:szCs w:val="20"/>
                <w:lang w:eastAsia="en-US"/>
              </w:rPr>
              <w:t xml:space="preserve"> Для ремонта.</w:t>
            </w:r>
          </w:p>
          <w:p w:rsidR="00655363" w:rsidRPr="0098522E" w:rsidRDefault="00655363" w:rsidP="00655363">
            <w:pPr>
              <w:widowControl/>
              <w:jc w:val="both"/>
              <w:rPr>
                <w:rFonts w:ascii="Times New Roman" w:eastAsia="Times New Roman" w:hAnsi="Times New Roman" w:cs="Times New Roman"/>
                <w:sz w:val="20"/>
                <w:szCs w:val="20"/>
                <w:lang w:eastAsia="en-US"/>
              </w:rPr>
            </w:pPr>
            <w:r w:rsidRPr="0098522E">
              <w:rPr>
                <w:rFonts w:ascii="Times New Roman" w:eastAsia="Times New Roman" w:hAnsi="Times New Roman" w:cs="Times New Roman"/>
                <w:sz w:val="20"/>
                <w:szCs w:val="20"/>
                <w:vertAlign w:val="superscript"/>
                <w:lang w:val="en-US" w:eastAsia="en-US"/>
              </w:rPr>
              <w:t>c</w:t>
            </w:r>
            <w:r w:rsidRPr="0098522E">
              <w:rPr>
                <w:rFonts w:ascii="Times New Roman" w:eastAsia="Times New Roman" w:hAnsi="Times New Roman" w:cs="Times New Roman"/>
                <w:sz w:val="20"/>
                <w:szCs w:val="20"/>
                <w:lang w:eastAsia="en-US"/>
              </w:rPr>
              <w:t xml:space="preserve"> Это испытание является альтернативой испытанию по линии 4, когда нецелесообразно определять содержание волокон в свежем торкретированном бетоне.</w:t>
            </w:r>
          </w:p>
          <w:p w:rsidR="00655363" w:rsidRPr="0098522E" w:rsidRDefault="00655363" w:rsidP="00655363">
            <w:pPr>
              <w:widowControl/>
              <w:jc w:val="both"/>
              <w:rPr>
                <w:rFonts w:ascii="Times New Roman" w:eastAsia="Times New Roman" w:hAnsi="Times New Roman" w:cs="Times New Roman"/>
                <w:sz w:val="20"/>
                <w:szCs w:val="20"/>
                <w:lang w:eastAsia="en-US"/>
              </w:rPr>
            </w:pPr>
            <w:r w:rsidRPr="0098522E">
              <w:rPr>
                <w:rFonts w:ascii="Times New Roman" w:eastAsia="Times New Roman" w:hAnsi="Times New Roman" w:cs="Times New Roman"/>
                <w:sz w:val="20"/>
                <w:szCs w:val="20"/>
                <w:vertAlign w:val="superscript"/>
                <w:lang w:val="en-US" w:eastAsia="en-US"/>
              </w:rPr>
              <w:t>d</w:t>
            </w:r>
            <w:r w:rsidRPr="0098522E">
              <w:rPr>
                <w:rFonts w:ascii="Times New Roman" w:eastAsia="Times New Roman" w:hAnsi="Times New Roman" w:cs="Times New Roman"/>
                <w:sz w:val="20"/>
                <w:szCs w:val="20"/>
                <w:lang w:eastAsia="en-US"/>
              </w:rPr>
              <w:t xml:space="preserve"> Во время публикации настоящего стандарта не существует европейского стандарта по данному вопросу. До публикации соответствующего европейского стандарта применяются национальные стандарты или положения.</w:t>
            </w:r>
          </w:p>
          <w:p w:rsidR="00655363" w:rsidRPr="0098522E" w:rsidRDefault="00655363" w:rsidP="00655363">
            <w:pPr>
              <w:widowControl/>
              <w:jc w:val="both"/>
              <w:rPr>
                <w:rFonts w:ascii="Times New Roman" w:eastAsia="Times New Roman" w:hAnsi="Times New Roman" w:cs="Times New Roman"/>
                <w:sz w:val="20"/>
                <w:szCs w:val="20"/>
                <w:lang w:eastAsia="en-US"/>
              </w:rPr>
            </w:pPr>
            <w:r w:rsidRPr="0098522E">
              <w:rPr>
                <w:rFonts w:ascii="Times New Roman" w:eastAsia="Times New Roman" w:hAnsi="Times New Roman" w:cs="Times New Roman"/>
                <w:sz w:val="20"/>
                <w:szCs w:val="20"/>
                <w:vertAlign w:val="superscript"/>
                <w:lang w:val="en-US" w:eastAsia="en-US"/>
              </w:rPr>
              <w:t>e</w:t>
            </w:r>
            <w:r w:rsidRPr="0098522E">
              <w:rPr>
                <w:rFonts w:ascii="Times New Roman" w:eastAsia="Times New Roman" w:hAnsi="Times New Roman" w:cs="Times New Roman"/>
                <w:sz w:val="20"/>
                <w:szCs w:val="20"/>
                <w:lang w:eastAsia="en-US"/>
              </w:rPr>
              <w:t xml:space="preserve"> Частота испытаний на энергопоглощающую способность может быть снижена на 2 после 6 хороших результатов для категории 3.</w:t>
            </w:r>
          </w:p>
          <w:p w:rsidR="00655363" w:rsidRPr="0098522E" w:rsidRDefault="00655363" w:rsidP="00655363">
            <w:pPr>
              <w:widowControl/>
              <w:jc w:val="both"/>
              <w:rPr>
                <w:rFonts w:ascii="Times New Roman" w:eastAsia="Times New Roman" w:hAnsi="Times New Roman" w:cs="Times New Roman"/>
                <w:sz w:val="20"/>
                <w:szCs w:val="20"/>
                <w:lang w:eastAsia="en-US"/>
              </w:rPr>
            </w:pPr>
            <w:r w:rsidRPr="0098522E">
              <w:rPr>
                <w:rFonts w:ascii="Times New Roman" w:eastAsia="Times New Roman" w:hAnsi="Times New Roman" w:cs="Times New Roman"/>
                <w:sz w:val="20"/>
                <w:szCs w:val="20"/>
                <w:vertAlign w:val="superscript"/>
                <w:lang w:val="en-US" w:eastAsia="en-US"/>
              </w:rPr>
              <w:t>f</w:t>
            </w:r>
            <w:r w:rsidRPr="0098522E">
              <w:rPr>
                <w:rFonts w:ascii="Times New Roman" w:eastAsia="Times New Roman" w:hAnsi="Times New Roman" w:cs="Times New Roman"/>
                <w:sz w:val="20"/>
                <w:szCs w:val="20"/>
                <w:lang w:eastAsia="en-US"/>
              </w:rPr>
              <w:t xml:space="preserve"> Когда упоминается одно число, оно относится к количеству раз, которое должно быть проведено испытание. Необходимое количество образцов для каждого испытания указано в стандарте на метод испытания.</w:t>
            </w:r>
          </w:p>
        </w:tc>
      </w:tr>
    </w:tbl>
    <w:p w:rsidR="005B6514" w:rsidRPr="005B6514" w:rsidRDefault="005B6514" w:rsidP="005B6514">
      <w:pPr>
        <w:widowControl/>
        <w:ind w:firstLine="567"/>
        <w:rPr>
          <w:rFonts w:ascii="Times New Roman" w:eastAsia="Times New Roman" w:hAnsi="Times New Roman" w:cs="Times New Roman"/>
          <w:b/>
          <w:bCs/>
          <w:lang w:eastAsia="en-US"/>
        </w:rPr>
        <w:sectPr w:rsidR="005B6514" w:rsidRPr="005B6514">
          <w:footerReference w:type="even" r:id="rId32"/>
          <w:footerReference w:type="default" r:id="rId33"/>
          <w:pgSz w:w="16834" w:h="11909" w:orient="landscape"/>
          <w:pgMar w:top="1418" w:right="1134" w:bottom="1134" w:left="1134" w:header="720" w:footer="720" w:gutter="0"/>
          <w:cols w:space="720"/>
        </w:sectPr>
      </w:pPr>
    </w:p>
    <w:p w:rsidR="005B6514" w:rsidRDefault="005B6514" w:rsidP="005B6514">
      <w:pPr>
        <w:widowControl/>
        <w:ind w:firstLine="567"/>
        <w:jc w:val="both"/>
        <w:rPr>
          <w:rFonts w:ascii="Times New Roman" w:eastAsia="Times New Roman" w:hAnsi="Times New Roman" w:cs="Times New Roman"/>
          <w:b/>
          <w:bCs/>
          <w:lang w:eastAsia="en-US"/>
        </w:rPr>
      </w:pPr>
      <w:bookmarkStart w:id="36" w:name="bookmark46"/>
      <w:r w:rsidRPr="005B6514">
        <w:rPr>
          <w:rFonts w:ascii="Times New Roman" w:eastAsia="Times New Roman" w:hAnsi="Times New Roman" w:cs="Times New Roman"/>
          <w:b/>
          <w:bCs/>
          <w:lang w:eastAsia="en-US"/>
        </w:rPr>
        <w:lastRenderedPageBreak/>
        <w:t>7</w:t>
      </w:r>
      <w:bookmarkStart w:id="37" w:name="bookmark47"/>
      <w:bookmarkEnd w:id="36"/>
      <w:r w:rsidRPr="005B6514">
        <w:rPr>
          <w:rFonts w:ascii="Times New Roman" w:eastAsia="Times New Roman" w:hAnsi="Times New Roman" w:cs="Times New Roman"/>
          <w:b/>
          <w:bCs/>
          <w:lang w:eastAsia="en-US"/>
        </w:rPr>
        <w:t>.</w:t>
      </w:r>
      <w:bookmarkEnd w:id="37"/>
      <w:r w:rsidRPr="005B6514">
        <w:rPr>
          <w:rFonts w:ascii="Times New Roman" w:eastAsia="Times New Roman" w:hAnsi="Times New Roman" w:cs="Times New Roman"/>
          <w:b/>
          <w:bCs/>
          <w:lang w:eastAsia="en-US"/>
        </w:rPr>
        <w:t xml:space="preserve">5 Критерии соответствия </w:t>
      </w:r>
    </w:p>
    <w:p w:rsidR="005B6514" w:rsidRPr="00EE6ACA" w:rsidRDefault="005B6514" w:rsidP="005B6514">
      <w:pPr>
        <w:widowControl/>
        <w:ind w:firstLine="567"/>
        <w:jc w:val="both"/>
        <w:rPr>
          <w:rFonts w:ascii="Times New Roman" w:eastAsia="Times New Roman" w:hAnsi="Times New Roman" w:cs="Times New Roman"/>
          <w:bCs/>
          <w:lang w:eastAsia="en-US"/>
        </w:rPr>
      </w:pPr>
      <w:r w:rsidRPr="00EE6ACA">
        <w:rPr>
          <w:rFonts w:ascii="Times New Roman" w:eastAsia="Times New Roman" w:hAnsi="Times New Roman" w:cs="Times New Roman"/>
          <w:bCs/>
          <w:lang w:eastAsia="en-US"/>
        </w:rPr>
        <w:t>7.5.1 Общие сведения</w:t>
      </w:r>
    </w:p>
    <w:p w:rsidR="005B6514" w:rsidRPr="00EE6ACA" w:rsidRDefault="005B6514" w:rsidP="005B6514">
      <w:pPr>
        <w:widowControl/>
        <w:ind w:firstLine="567"/>
        <w:jc w:val="both"/>
        <w:rPr>
          <w:rFonts w:ascii="Times New Roman" w:eastAsia="Times New Roman" w:hAnsi="Times New Roman" w:cs="Times New Roman"/>
          <w:bCs/>
          <w:lang w:eastAsia="en-US"/>
        </w:rPr>
      </w:pPr>
      <w:r w:rsidRPr="00EE6ACA">
        <w:rPr>
          <w:rFonts w:ascii="Times New Roman" w:eastAsia="Times New Roman" w:hAnsi="Times New Roman" w:cs="Times New Roman"/>
          <w:bCs/>
          <w:lang w:eastAsia="en-US"/>
        </w:rPr>
        <w:t>7.5.1.1 Развитие ранней прочности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Соответствие раннего набора прочности молодого </w:t>
      </w:r>
      <w:proofErr w:type="gramStart"/>
      <w:r w:rsidRPr="005B6514">
        <w:rPr>
          <w:rFonts w:ascii="Times New Roman" w:eastAsia="Times New Roman" w:hAnsi="Times New Roman" w:cs="Times New Roman"/>
          <w:lang w:eastAsia="en-US"/>
        </w:rPr>
        <w:t>торкрет-бетона</w:t>
      </w:r>
      <w:proofErr w:type="gramEnd"/>
      <w:r w:rsidRPr="005B6514">
        <w:rPr>
          <w:rFonts w:ascii="Times New Roman" w:eastAsia="Times New Roman" w:hAnsi="Times New Roman" w:cs="Times New Roman"/>
          <w:lang w:eastAsia="en-US"/>
        </w:rPr>
        <w:t xml:space="preserve">, испытанного согласно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14488-2, достигается, если точки данных зависимости прочности на сжатие </w:t>
      </w:r>
      <w:r w:rsidRPr="00652B69">
        <w:rPr>
          <w:rFonts w:ascii="Times New Roman" w:eastAsia="Times New Roman" w:hAnsi="Times New Roman" w:cs="Times New Roman"/>
          <w:bCs/>
          <w:i/>
          <w:iCs/>
          <w:lang w:val="en-US" w:eastAsia="en-US"/>
        </w:rPr>
        <w:t>fc</w:t>
      </w:r>
      <w:r w:rsidRPr="00652B69">
        <w:rPr>
          <w:rFonts w:ascii="Times New Roman" w:eastAsia="Times New Roman" w:hAnsi="Times New Roman" w:cs="Times New Roman"/>
          <w:bCs/>
          <w:i/>
          <w:iCs/>
          <w:lang w:eastAsia="en-US"/>
        </w:rPr>
        <w:t xml:space="preserve"> </w:t>
      </w:r>
      <w:r w:rsidR="00652B69">
        <w:rPr>
          <w:rFonts w:ascii="Times New Roman" w:eastAsia="Times New Roman" w:hAnsi="Times New Roman" w:cs="Times New Roman"/>
          <w:lang w:eastAsia="en-US"/>
        </w:rPr>
        <w:t>(МПа)</w:t>
      </w:r>
      <w:r w:rsidRPr="005B6514">
        <w:rPr>
          <w:rFonts w:ascii="Times New Roman" w:eastAsia="Times New Roman" w:hAnsi="Times New Roman" w:cs="Times New Roman"/>
          <w:lang w:eastAsia="en-US"/>
        </w:rPr>
        <w:t xml:space="preserve"> от времени попадают в область классов ранней прочности, как определено в п. 4.3.</w:t>
      </w:r>
    </w:p>
    <w:p w:rsidR="005B6514" w:rsidRPr="00EE6ACA" w:rsidRDefault="005B6514" w:rsidP="005B6514">
      <w:pPr>
        <w:widowControl/>
        <w:ind w:firstLine="567"/>
        <w:jc w:val="both"/>
        <w:rPr>
          <w:rFonts w:ascii="Times New Roman" w:eastAsia="Times New Roman" w:hAnsi="Times New Roman" w:cs="Times New Roman"/>
          <w:bCs/>
          <w:lang w:eastAsia="en-US"/>
        </w:rPr>
      </w:pPr>
      <w:r w:rsidRPr="00EE6ACA">
        <w:rPr>
          <w:rFonts w:ascii="Times New Roman" w:eastAsia="Times New Roman" w:hAnsi="Times New Roman" w:cs="Times New Roman"/>
          <w:bCs/>
          <w:lang w:eastAsia="en-US"/>
        </w:rPr>
        <w:t>7.5.1.2 Прочность на сжатие</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Соответствие прочности на сжатие </w:t>
      </w:r>
      <w:proofErr w:type="gramStart"/>
      <w:r w:rsidRPr="005B6514">
        <w:rPr>
          <w:rFonts w:ascii="Times New Roman" w:eastAsia="Times New Roman" w:hAnsi="Times New Roman" w:cs="Times New Roman"/>
          <w:lang w:eastAsia="en-US"/>
        </w:rPr>
        <w:t>торкрет-бетона</w:t>
      </w:r>
      <w:proofErr w:type="gramEnd"/>
      <w:r w:rsidRPr="005B6514">
        <w:rPr>
          <w:rFonts w:ascii="Times New Roman" w:eastAsia="Times New Roman" w:hAnsi="Times New Roman" w:cs="Times New Roman"/>
          <w:lang w:eastAsia="en-US"/>
        </w:rPr>
        <w:t xml:space="preserve"> оценивается по Таблице 14 для: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группы из «</w:t>
      </w:r>
      <w:r w:rsidRPr="005B6514">
        <w:rPr>
          <w:rFonts w:ascii="Times New Roman" w:eastAsia="Times New Roman" w:hAnsi="Times New Roman" w:cs="Times New Roman"/>
          <w:lang w:val="en-US" w:eastAsia="en-US"/>
        </w:rPr>
        <w:t>n</w:t>
      </w:r>
      <w:r w:rsidRPr="005B6514">
        <w:rPr>
          <w:rFonts w:ascii="Times New Roman" w:eastAsia="Times New Roman" w:hAnsi="Times New Roman" w:cs="Times New Roman"/>
          <w:lang w:eastAsia="en-US"/>
        </w:rPr>
        <w:t xml:space="preserve">» последовательных индивидуальных результатов испытаний </w:t>
      </w:r>
      <w:r w:rsidRPr="00652B69">
        <w:rPr>
          <w:rFonts w:ascii="Times New Roman" w:eastAsia="Times New Roman" w:hAnsi="Times New Roman" w:cs="Times New Roman"/>
          <w:i/>
          <w:lang w:val="en-US" w:eastAsia="en-US"/>
        </w:rPr>
        <w:t>f</w:t>
      </w:r>
      <w:r w:rsidRPr="00652B69">
        <w:rPr>
          <w:rFonts w:ascii="Times New Roman" w:eastAsia="Times New Roman" w:hAnsi="Times New Roman" w:cs="Times New Roman"/>
          <w:vertAlign w:val="subscript"/>
          <w:lang w:val="en-US" w:eastAsia="en-US"/>
        </w:rPr>
        <w:t>cm</w:t>
      </w:r>
      <w:r w:rsidRPr="00652B69">
        <w:rPr>
          <w:rFonts w:ascii="Times New Roman" w:eastAsia="Times New Roman" w:hAnsi="Times New Roman" w:cs="Times New Roman"/>
          <w:i/>
          <w:lang w:eastAsia="en-US"/>
        </w:rPr>
        <w:t xml:space="preserve"> </w:t>
      </w:r>
      <w:r w:rsidRPr="005B6514">
        <w:rPr>
          <w:rFonts w:ascii="Times New Roman" w:eastAsia="Times New Roman" w:hAnsi="Times New Roman" w:cs="Times New Roman"/>
          <w:lang w:eastAsia="en-US"/>
        </w:rPr>
        <w:t>(критерий 1);</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 каждый отдельный результат теста </w:t>
      </w:r>
      <w:r w:rsidRPr="00652B69">
        <w:rPr>
          <w:rFonts w:ascii="Times New Roman" w:eastAsia="Times New Roman" w:hAnsi="Times New Roman" w:cs="Times New Roman"/>
          <w:i/>
          <w:lang w:val="en-US" w:eastAsia="en-US"/>
        </w:rPr>
        <w:t>f</w:t>
      </w:r>
      <w:r w:rsidRPr="00652B69">
        <w:rPr>
          <w:rFonts w:ascii="Times New Roman" w:eastAsia="Times New Roman" w:hAnsi="Times New Roman" w:cs="Times New Roman"/>
          <w:vertAlign w:val="subscript"/>
          <w:lang w:val="en-US" w:eastAsia="en-US"/>
        </w:rPr>
        <w:t>ci</w:t>
      </w:r>
      <w:r w:rsidRPr="005B6514">
        <w:rPr>
          <w:rFonts w:ascii="Times New Roman" w:eastAsia="Times New Roman" w:hAnsi="Times New Roman" w:cs="Times New Roman"/>
          <w:lang w:eastAsia="en-US"/>
        </w:rPr>
        <w:t xml:space="preserve"> (критерий 2);</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где каждый отдельный результат испытания представляет собой среднее значение прочности на сжатие 5 кернов, взятых с одной испытательной панели или с </w:t>
      </w:r>
      <w:r w:rsidRPr="00F33EC7">
        <w:rPr>
          <w:rFonts w:ascii="Times New Roman" w:eastAsia="Times New Roman" w:hAnsi="Times New Roman" w:cs="Times New Roman"/>
          <w:iCs/>
          <w:lang w:eastAsia="en-US"/>
        </w:rPr>
        <w:t>места испытания</w:t>
      </w:r>
      <w:r w:rsidRPr="00F33EC7">
        <w:rPr>
          <w:rFonts w:ascii="Times New Roman" w:eastAsia="Times New Roman" w:hAnsi="Times New Roman" w:cs="Times New Roman"/>
          <w:lang w:eastAsia="en-US"/>
        </w:rPr>
        <w:t xml:space="preserve">. </w:t>
      </w:r>
      <w:r w:rsidRPr="005B6514">
        <w:rPr>
          <w:rFonts w:ascii="Times New Roman" w:eastAsia="Times New Roman" w:hAnsi="Times New Roman" w:cs="Times New Roman"/>
          <w:lang w:eastAsia="en-US"/>
        </w:rPr>
        <w:t>Если значение одного или двух кернов более чем на ±20 % превышает среднее значение, то такой результат (результаты) не учитывается при расчете, при условии, что среднее значение получено не менее чем из трех кернов.</w:t>
      </w:r>
    </w:p>
    <w:p w:rsidR="005B6514" w:rsidRPr="005B6514" w:rsidRDefault="005B6514" w:rsidP="005B6514">
      <w:pPr>
        <w:widowControl/>
        <w:ind w:firstLine="567"/>
        <w:jc w:val="both"/>
        <w:rPr>
          <w:rFonts w:ascii="Times New Roman" w:eastAsia="Times New Roman" w:hAnsi="Times New Roman" w:cs="Times New Roman"/>
          <w:lang w:eastAsia="en-US"/>
        </w:rPr>
      </w:pPr>
    </w:p>
    <w:p w:rsidR="005B6514" w:rsidRDefault="005B6514" w:rsidP="0098522E">
      <w:pPr>
        <w:widowControl/>
        <w:jc w:val="center"/>
        <w:rPr>
          <w:rFonts w:ascii="Times New Roman" w:eastAsia="Times New Roman" w:hAnsi="Times New Roman" w:cs="Times New Roman"/>
          <w:b/>
          <w:bCs/>
          <w:lang w:eastAsia="en-US"/>
        </w:rPr>
      </w:pPr>
      <w:r w:rsidRPr="005B6514">
        <w:rPr>
          <w:rFonts w:ascii="Times New Roman" w:eastAsia="Times New Roman" w:hAnsi="Times New Roman" w:cs="Times New Roman"/>
          <w:b/>
          <w:bCs/>
          <w:lang w:eastAsia="en-US"/>
        </w:rPr>
        <w:t>Таблица 14 - Критерии соответствия для результатов испытаний на прочность при сжатии</w:t>
      </w:r>
    </w:p>
    <w:p w:rsidR="00955976" w:rsidRPr="005B6514" w:rsidRDefault="00955976" w:rsidP="00EE6ACA">
      <w:pPr>
        <w:widowControl/>
        <w:ind w:firstLine="567"/>
        <w:jc w:val="both"/>
        <w:rPr>
          <w:rFonts w:ascii="Times New Roman" w:eastAsia="Times New Roman" w:hAnsi="Times New Roman" w:cs="Times New Roman"/>
          <w:b/>
          <w:bCs/>
          <w:lang w:eastAsia="en-US"/>
        </w:rPr>
      </w:pPr>
    </w:p>
    <w:tbl>
      <w:tblPr>
        <w:tblW w:w="9460" w:type="dxa"/>
        <w:tblInd w:w="40" w:type="dxa"/>
        <w:tblLayout w:type="fixed"/>
        <w:tblCellMar>
          <w:left w:w="40" w:type="dxa"/>
          <w:right w:w="40" w:type="dxa"/>
        </w:tblCellMar>
        <w:tblLook w:val="04A0" w:firstRow="1" w:lastRow="0" w:firstColumn="1" w:lastColumn="0" w:noHBand="0" w:noVBand="1"/>
      </w:tblPr>
      <w:tblGrid>
        <w:gridCol w:w="2884"/>
        <w:gridCol w:w="2214"/>
        <w:gridCol w:w="2162"/>
        <w:gridCol w:w="2200"/>
      </w:tblGrid>
      <w:tr w:rsidR="005B6514" w:rsidRPr="005B6514" w:rsidTr="0098522E">
        <w:trPr>
          <w:trHeight w:val="321"/>
        </w:trPr>
        <w:tc>
          <w:tcPr>
            <w:tcW w:w="2884" w:type="dxa"/>
            <w:vMerge w:val="restart"/>
            <w:tcBorders>
              <w:top w:val="single" w:sz="6" w:space="0" w:color="auto"/>
              <w:left w:val="single" w:sz="6" w:space="0" w:color="auto"/>
              <w:bottom w:val="single" w:sz="6" w:space="0" w:color="auto"/>
              <w:right w:val="single" w:sz="6" w:space="0" w:color="auto"/>
            </w:tcBorders>
            <w:hideMark/>
          </w:tcPr>
          <w:p w:rsidR="005B6514" w:rsidRPr="005B6514" w:rsidRDefault="005B6514" w:rsidP="00955976">
            <w:pPr>
              <w:widowControl/>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Производство</w:t>
            </w:r>
          </w:p>
        </w:tc>
        <w:tc>
          <w:tcPr>
            <w:tcW w:w="2214" w:type="dxa"/>
            <w:vMerge w:val="restart"/>
            <w:tcBorders>
              <w:top w:val="single" w:sz="6" w:space="0" w:color="auto"/>
              <w:left w:val="single" w:sz="6" w:space="0" w:color="auto"/>
              <w:bottom w:val="single" w:sz="6" w:space="0" w:color="auto"/>
              <w:right w:val="single" w:sz="6" w:space="0" w:color="auto"/>
            </w:tcBorders>
            <w:hideMark/>
          </w:tcPr>
          <w:p w:rsidR="005B6514" w:rsidRPr="005B6514" w:rsidRDefault="005B6514" w:rsidP="00955976">
            <w:pPr>
              <w:widowControl/>
              <w:jc w:val="center"/>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xml:space="preserve">Количество </w:t>
            </w:r>
            <w:r w:rsidRPr="005B6514">
              <w:rPr>
                <w:rFonts w:ascii="Times New Roman" w:eastAsia="Times New Roman" w:hAnsi="Times New Roman" w:cs="Times New Roman"/>
                <w:lang w:val="en-US" w:eastAsia="en-US"/>
              </w:rPr>
              <w:t>n</w:t>
            </w:r>
            <w:r w:rsidRPr="005B6514">
              <w:rPr>
                <w:rFonts w:ascii="Times New Roman" w:eastAsia="Times New Roman" w:hAnsi="Times New Roman" w:cs="Times New Roman"/>
                <w:lang w:eastAsia="en-US"/>
              </w:rPr>
              <w:t xml:space="preserve"> результатов испытаний на прочность при сжатии в группе</w:t>
            </w:r>
          </w:p>
        </w:tc>
        <w:tc>
          <w:tcPr>
            <w:tcW w:w="2162" w:type="dxa"/>
            <w:tcBorders>
              <w:top w:val="single" w:sz="6" w:space="0" w:color="auto"/>
              <w:left w:val="single" w:sz="6" w:space="0" w:color="auto"/>
              <w:bottom w:val="single" w:sz="6" w:space="0" w:color="auto"/>
              <w:right w:val="single" w:sz="6" w:space="0" w:color="auto"/>
            </w:tcBorders>
            <w:hideMark/>
          </w:tcPr>
          <w:p w:rsidR="005B6514" w:rsidRPr="005B6514" w:rsidRDefault="005B6514" w:rsidP="00955976">
            <w:pPr>
              <w:widowControl/>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Критерий 1</w:t>
            </w:r>
          </w:p>
        </w:tc>
        <w:tc>
          <w:tcPr>
            <w:tcW w:w="2200" w:type="dxa"/>
            <w:tcBorders>
              <w:top w:val="single" w:sz="6" w:space="0" w:color="auto"/>
              <w:left w:val="single" w:sz="6" w:space="0" w:color="auto"/>
              <w:bottom w:val="single" w:sz="6" w:space="0" w:color="auto"/>
              <w:right w:val="single" w:sz="6" w:space="0" w:color="auto"/>
            </w:tcBorders>
            <w:hideMark/>
          </w:tcPr>
          <w:p w:rsidR="005B6514" w:rsidRPr="005B6514" w:rsidRDefault="005B6514" w:rsidP="00955976">
            <w:pPr>
              <w:widowControl/>
              <w:jc w:val="center"/>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Критерий 2</w:t>
            </w:r>
          </w:p>
        </w:tc>
      </w:tr>
      <w:tr w:rsidR="005B6514" w:rsidRPr="005B6514" w:rsidTr="0098522E">
        <w:trPr>
          <w:trHeight w:val="642"/>
        </w:trPr>
        <w:tc>
          <w:tcPr>
            <w:tcW w:w="2884" w:type="dxa"/>
            <w:vMerge/>
            <w:tcBorders>
              <w:top w:val="single" w:sz="6" w:space="0" w:color="auto"/>
              <w:left w:val="single" w:sz="6" w:space="0" w:color="auto"/>
              <w:bottom w:val="double" w:sz="4" w:space="0" w:color="auto"/>
              <w:right w:val="single" w:sz="6" w:space="0" w:color="auto"/>
            </w:tcBorders>
            <w:vAlign w:val="center"/>
            <w:hideMark/>
          </w:tcPr>
          <w:p w:rsidR="005B6514" w:rsidRPr="005B6514" w:rsidRDefault="005B6514" w:rsidP="00955976">
            <w:pPr>
              <w:widowControl/>
              <w:jc w:val="center"/>
              <w:rPr>
                <w:rFonts w:ascii="Times New Roman" w:eastAsia="Times New Roman" w:hAnsi="Times New Roman" w:cs="Times New Roman"/>
                <w:lang w:val="en-US" w:eastAsia="en-US"/>
              </w:rPr>
            </w:pPr>
          </w:p>
        </w:tc>
        <w:tc>
          <w:tcPr>
            <w:tcW w:w="2214" w:type="dxa"/>
            <w:vMerge/>
            <w:tcBorders>
              <w:top w:val="single" w:sz="6" w:space="0" w:color="auto"/>
              <w:left w:val="single" w:sz="6" w:space="0" w:color="auto"/>
              <w:bottom w:val="double" w:sz="4" w:space="0" w:color="auto"/>
              <w:right w:val="single" w:sz="6" w:space="0" w:color="auto"/>
            </w:tcBorders>
            <w:vAlign w:val="center"/>
            <w:hideMark/>
          </w:tcPr>
          <w:p w:rsidR="005B6514" w:rsidRPr="005B6514" w:rsidRDefault="005B6514" w:rsidP="00955976">
            <w:pPr>
              <w:widowControl/>
              <w:jc w:val="center"/>
              <w:rPr>
                <w:rFonts w:ascii="Times New Roman" w:eastAsia="Times New Roman" w:hAnsi="Times New Roman" w:cs="Times New Roman"/>
                <w:lang w:val="en-US" w:eastAsia="en-US"/>
              </w:rPr>
            </w:pPr>
          </w:p>
        </w:tc>
        <w:tc>
          <w:tcPr>
            <w:tcW w:w="2162" w:type="dxa"/>
            <w:tcBorders>
              <w:top w:val="single" w:sz="6" w:space="0" w:color="auto"/>
              <w:left w:val="single" w:sz="6" w:space="0" w:color="auto"/>
              <w:bottom w:val="double" w:sz="4" w:space="0" w:color="auto"/>
              <w:right w:val="single" w:sz="6" w:space="0" w:color="auto"/>
            </w:tcBorders>
          </w:tcPr>
          <w:p w:rsidR="005B6514" w:rsidRPr="0098522E" w:rsidRDefault="005B6514" w:rsidP="00955976">
            <w:pPr>
              <w:widowControl/>
              <w:jc w:val="center"/>
              <w:rPr>
                <w:rFonts w:ascii="Times New Roman" w:eastAsia="Times New Roman" w:hAnsi="Times New Roman" w:cs="Times New Roman"/>
                <w:bCs/>
                <w:lang w:eastAsia="en-US"/>
              </w:rPr>
            </w:pPr>
            <w:r w:rsidRPr="0098522E">
              <w:rPr>
                <w:rFonts w:ascii="Times New Roman" w:eastAsia="Times New Roman" w:hAnsi="Times New Roman" w:cs="Times New Roman"/>
                <w:bCs/>
                <w:lang w:eastAsia="en-US"/>
              </w:rPr>
              <w:t>Среднее значение из «</w:t>
            </w:r>
            <w:r w:rsidRPr="0098522E">
              <w:rPr>
                <w:rFonts w:ascii="Times New Roman" w:eastAsia="Times New Roman" w:hAnsi="Times New Roman" w:cs="Times New Roman"/>
                <w:bCs/>
                <w:lang w:val="en-US" w:eastAsia="en-US"/>
              </w:rPr>
              <w:t>n</w:t>
            </w:r>
            <w:r w:rsidRPr="0098522E">
              <w:rPr>
                <w:rFonts w:ascii="Times New Roman" w:eastAsia="Times New Roman" w:hAnsi="Times New Roman" w:cs="Times New Roman"/>
                <w:bCs/>
                <w:lang w:eastAsia="en-US"/>
              </w:rPr>
              <w:t xml:space="preserve">» результатов </w:t>
            </w:r>
            <w:r w:rsidRPr="0098522E">
              <w:rPr>
                <w:rFonts w:ascii="Times New Roman" w:eastAsia="Times New Roman" w:hAnsi="Times New Roman" w:cs="Times New Roman"/>
                <w:bCs/>
                <w:i/>
                <w:iCs/>
                <w:lang w:val="en-US" w:eastAsia="en-US"/>
              </w:rPr>
              <w:t>f</w:t>
            </w:r>
            <w:r w:rsidRPr="0098522E">
              <w:rPr>
                <w:rFonts w:ascii="Times New Roman" w:eastAsia="Times New Roman" w:hAnsi="Times New Roman" w:cs="Times New Roman"/>
                <w:bCs/>
                <w:iCs/>
                <w:vertAlign w:val="subscript"/>
                <w:lang w:val="en-US" w:eastAsia="en-US"/>
              </w:rPr>
              <w:t>cm</w:t>
            </w:r>
            <w:r w:rsidRPr="0098522E">
              <w:rPr>
                <w:rFonts w:ascii="Times New Roman" w:eastAsia="Times New Roman" w:hAnsi="Times New Roman" w:cs="Times New Roman"/>
                <w:bCs/>
                <w:i/>
                <w:iCs/>
                <w:lang w:eastAsia="en-US"/>
              </w:rPr>
              <w:t xml:space="preserve"> </w:t>
            </w:r>
            <w:r w:rsidRPr="0098522E">
              <w:rPr>
                <w:rFonts w:ascii="Times New Roman" w:eastAsia="Times New Roman" w:hAnsi="Times New Roman" w:cs="Times New Roman"/>
                <w:bCs/>
                <w:lang w:eastAsia="en-US"/>
              </w:rPr>
              <w:t>в МПа</w:t>
            </w:r>
          </w:p>
        </w:tc>
        <w:tc>
          <w:tcPr>
            <w:tcW w:w="2200" w:type="dxa"/>
            <w:tcBorders>
              <w:top w:val="single" w:sz="6" w:space="0" w:color="auto"/>
              <w:left w:val="single" w:sz="6" w:space="0" w:color="auto"/>
              <w:bottom w:val="double" w:sz="4" w:space="0" w:color="auto"/>
              <w:right w:val="single" w:sz="6" w:space="0" w:color="auto"/>
            </w:tcBorders>
            <w:hideMark/>
          </w:tcPr>
          <w:p w:rsidR="005B6514" w:rsidRPr="0098522E" w:rsidRDefault="005B6514" w:rsidP="00955976">
            <w:pPr>
              <w:widowControl/>
              <w:jc w:val="center"/>
              <w:rPr>
                <w:rFonts w:ascii="Times New Roman" w:eastAsia="Times New Roman" w:hAnsi="Times New Roman" w:cs="Times New Roman"/>
                <w:bCs/>
                <w:lang w:eastAsia="en-US"/>
              </w:rPr>
            </w:pPr>
            <w:r w:rsidRPr="0098522E">
              <w:rPr>
                <w:rFonts w:ascii="Times New Roman" w:eastAsia="Times New Roman" w:hAnsi="Times New Roman" w:cs="Times New Roman"/>
                <w:bCs/>
                <w:lang w:eastAsia="en-US"/>
              </w:rPr>
              <w:t xml:space="preserve">Любой результат индивидуального испытания </w:t>
            </w:r>
            <w:r w:rsidRPr="0098522E">
              <w:rPr>
                <w:rFonts w:ascii="Times New Roman" w:eastAsia="Times New Roman" w:hAnsi="Times New Roman" w:cs="Times New Roman"/>
                <w:bCs/>
                <w:i/>
                <w:lang w:val="en-US" w:eastAsia="en-US"/>
              </w:rPr>
              <w:t>f</w:t>
            </w:r>
            <w:r w:rsidRPr="0098522E">
              <w:rPr>
                <w:rFonts w:ascii="Times New Roman" w:eastAsia="Times New Roman" w:hAnsi="Times New Roman" w:cs="Times New Roman"/>
                <w:bCs/>
                <w:vertAlign w:val="subscript"/>
                <w:lang w:val="en-US" w:eastAsia="en-US"/>
              </w:rPr>
              <w:t>ci</w:t>
            </w:r>
            <w:r w:rsidRPr="0098522E">
              <w:rPr>
                <w:rFonts w:ascii="Times New Roman" w:eastAsia="Times New Roman" w:hAnsi="Times New Roman" w:cs="Times New Roman"/>
                <w:bCs/>
                <w:lang w:eastAsia="en-US"/>
              </w:rPr>
              <w:t xml:space="preserve"> в МПа</w:t>
            </w:r>
          </w:p>
        </w:tc>
      </w:tr>
      <w:tr w:rsidR="005B6514" w:rsidRPr="005B6514" w:rsidTr="0098522E">
        <w:trPr>
          <w:trHeight w:val="316"/>
        </w:trPr>
        <w:tc>
          <w:tcPr>
            <w:tcW w:w="2884" w:type="dxa"/>
            <w:tcBorders>
              <w:top w:val="double" w:sz="4" w:space="0" w:color="auto"/>
              <w:left w:val="single" w:sz="6" w:space="0" w:color="auto"/>
              <w:bottom w:val="single" w:sz="6" w:space="0" w:color="auto"/>
              <w:right w:val="single" w:sz="6" w:space="0" w:color="auto"/>
            </w:tcBorders>
            <w:hideMark/>
          </w:tcPr>
          <w:p w:rsidR="005B6514" w:rsidRPr="005B6514" w:rsidRDefault="005B6514" w:rsidP="00955976">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Первоначальный</w:t>
            </w:r>
          </w:p>
        </w:tc>
        <w:tc>
          <w:tcPr>
            <w:tcW w:w="2214" w:type="dxa"/>
            <w:tcBorders>
              <w:top w:val="double" w:sz="4" w:space="0" w:color="auto"/>
              <w:left w:val="single" w:sz="6" w:space="0" w:color="auto"/>
              <w:bottom w:val="single" w:sz="6" w:space="0" w:color="auto"/>
              <w:right w:val="single" w:sz="6" w:space="0" w:color="auto"/>
            </w:tcBorders>
            <w:hideMark/>
          </w:tcPr>
          <w:p w:rsidR="005B6514" w:rsidRPr="005B6514" w:rsidRDefault="005B6514" w:rsidP="00955976">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3</w:t>
            </w:r>
          </w:p>
        </w:tc>
        <w:tc>
          <w:tcPr>
            <w:tcW w:w="2162" w:type="dxa"/>
            <w:tcBorders>
              <w:top w:val="double" w:sz="4" w:space="0" w:color="auto"/>
              <w:left w:val="single" w:sz="6" w:space="0" w:color="auto"/>
              <w:bottom w:val="single" w:sz="6" w:space="0" w:color="auto"/>
              <w:right w:val="single" w:sz="6" w:space="0" w:color="auto"/>
            </w:tcBorders>
            <w:hideMark/>
          </w:tcPr>
          <w:p w:rsidR="005B6514" w:rsidRPr="005B6514" w:rsidRDefault="005B6514" w:rsidP="00955976">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 xml:space="preserve">≥ </w:t>
            </w:r>
            <w:r w:rsidRPr="005B6514">
              <w:rPr>
                <w:rFonts w:ascii="Times New Roman" w:eastAsia="Times New Roman" w:hAnsi="Times New Roman" w:cs="Times New Roman"/>
                <w:i/>
                <w:lang w:val="en-US" w:eastAsia="en-US"/>
              </w:rPr>
              <w:t>f</w:t>
            </w:r>
            <w:r w:rsidRPr="005B6514">
              <w:rPr>
                <w:rFonts w:ascii="Times New Roman" w:eastAsia="Times New Roman" w:hAnsi="Times New Roman" w:cs="Times New Roman"/>
                <w:vertAlign w:val="subscript"/>
                <w:lang w:val="en-US" w:eastAsia="en-US"/>
              </w:rPr>
              <w:t>ck</w:t>
            </w:r>
            <w:r w:rsidRPr="005B6514">
              <w:rPr>
                <w:rFonts w:ascii="Times New Roman" w:eastAsia="Times New Roman" w:hAnsi="Times New Roman" w:cs="Times New Roman"/>
                <w:lang w:val="en-US" w:eastAsia="en-US"/>
              </w:rPr>
              <w:t xml:space="preserve"> + 4</w:t>
            </w:r>
          </w:p>
        </w:tc>
        <w:tc>
          <w:tcPr>
            <w:tcW w:w="2200" w:type="dxa"/>
            <w:tcBorders>
              <w:top w:val="double" w:sz="4" w:space="0" w:color="auto"/>
              <w:left w:val="single" w:sz="6" w:space="0" w:color="auto"/>
              <w:bottom w:val="single" w:sz="6" w:space="0" w:color="auto"/>
              <w:right w:val="single" w:sz="6" w:space="0" w:color="auto"/>
            </w:tcBorders>
            <w:hideMark/>
          </w:tcPr>
          <w:p w:rsidR="005B6514" w:rsidRPr="005B6514" w:rsidRDefault="005B6514" w:rsidP="00955976">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 xml:space="preserve">≥ </w:t>
            </w:r>
            <w:r w:rsidRPr="005B6514">
              <w:rPr>
                <w:rFonts w:ascii="Times New Roman" w:eastAsia="Times New Roman" w:hAnsi="Times New Roman" w:cs="Times New Roman"/>
                <w:i/>
                <w:lang w:val="en-US" w:eastAsia="en-US"/>
              </w:rPr>
              <w:t>f</w:t>
            </w:r>
            <w:r w:rsidRPr="005B6514">
              <w:rPr>
                <w:rFonts w:ascii="Times New Roman" w:eastAsia="Times New Roman" w:hAnsi="Times New Roman" w:cs="Times New Roman"/>
                <w:vertAlign w:val="subscript"/>
                <w:lang w:val="en-US" w:eastAsia="en-US"/>
              </w:rPr>
              <w:t>ck</w:t>
            </w:r>
            <w:r w:rsidRPr="005B6514">
              <w:rPr>
                <w:rFonts w:ascii="Times New Roman" w:eastAsia="Times New Roman" w:hAnsi="Times New Roman" w:cs="Times New Roman"/>
                <w:lang w:val="en-US" w:eastAsia="en-US"/>
              </w:rPr>
              <w:t xml:space="preserve"> - 4</w:t>
            </w:r>
          </w:p>
        </w:tc>
      </w:tr>
      <w:tr w:rsidR="005B6514" w:rsidRPr="005B6514" w:rsidTr="0098522E">
        <w:trPr>
          <w:trHeight w:val="328"/>
        </w:trPr>
        <w:tc>
          <w:tcPr>
            <w:tcW w:w="2884" w:type="dxa"/>
            <w:tcBorders>
              <w:top w:val="single" w:sz="6" w:space="0" w:color="auto"/>
              <w:left w:val="single" w:sz="6" w:space="0" w:color="auto"/>
              <w:bottom w:val="single" w:sz="6" w:space="0" w:color="auto"/>
              <w:right w:val="single" w:sz="6" w:space="0" w:color="auto"/>
            </w:tcBorders>
            <w:hideMark/>
          </w:tcPr>
          <w:p w:rsidR="005B6514" w:rsidRPr="005B6514" w:rsidRDefault="005B6514" w:rsidP="00955976">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Непрерывный</w:t>
            </w:r>
          </w:p>
        </w:tc>
        <w:tc>
          <w:tcPr>
            <w:tcW w:w="2214" w:type="dxa"/>
            <w:tcBorders>
              <w:top w:val="single" w:sz="6" w:space="0" w:color="auto"/>
              <w:left w:val="single" w:sz="6" w:space="0" w:color="auto"/>
              <w:bottom w:val="single" w:sz="6" w:space="0" w:color="auto"/>
              <w:right w:val="single" w:sz="6" w:space="0" w:color="auto"/>
            </w:tcBorders>
            <w:hideMark/>
          </w:tcPr>
          <w:p w:rsidR="005B6514" w:rsidRPr="005B6514" w:rsidRDefault="005B6514" w:rsidP="00955976">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15</w:t>
            </w:r>
          </w:p>
        </w:tc>
        <w:tc>
          <w:tcPr>
            <w:tcW w:w="2162" w:type="dxa"/>
            <w:tcBorders>
              <w:top w:val="single" w:sz="6" w:space="0" w:color="auto"/>
              <w:left w:val="single" w:sz="6" w:space="0" w:color="auto"/>
              <w:bottom w:val="single" w:sz="6" w:space="0" w:color="auto"/>
              <w:right w:val="single" w:sz="6" w:space="0" w:color="auto"/>
            </w:tcBorders>
            <w:hideMark/>
          </w:tcPr>
          <w:p w:rsidR="005B6514" w:rsidRPr="005B6514" w:rsidRDefault="005B6514" w:rsidP="00955976">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 xml:space="preserve">≥ </w:t>
            </w:r>
            <w:r w:rsidRPr="005B6514">
              <w:rPr>
                <w:rFonts w:ascii="Times New Roman" w:eastAsia="Times New Roman" w:hAnsi="Times New Roman" w:cs="Times New Roman"/>
                <w:i/>
                <w:lang w:val="en-US" w:eastAsia="en-US"/>
              </w:rPr>
              <w:t>f</w:t>
            </w:r>
            <w:r w:rsidRPr="005B6514">
              <w:rPr>
                <w:rFonts w:ascii="Times New Roman" w:eastAsia="Times New Roman" w:hAnsi="Times New Roman" w:cs="Times New Roman"/>
                <w:vertAlign w:val="subscript"/>
                <w:lang w:val="en-US" w:eastAsia="en-US"/>
              </w:rPr>
              <w:t>ck</w:t>
            </w:r>
            <w:r w:rsidRPr="005B6514">
              <w:rPr>
                <w:rFonts w:ascii="Times New Roman" w:eastAsia="Times New Roman" w:hAnsi="Times New Roman" w:cs="Times New Roman"/>
                <w:lang w:val="en-US" w:eastAsia="en-US"/>
              </w:rPr>
              <w:t xml:space="preserve"> + 1,48 6</w:t>
            </w:r>
          </w:p>
        </w:tc>
        <w:tc>
          <w:tcPr>
            <w:tcW w:w="2200" w:type="dxa"/>
            <w:tcBorders>
              <w:top w:val="single" w:sz="6" w:space="0" w:color="auto"/>
              <w:left w:val="single" w:sz="6" w:space="0" w:color="auto"/>
              <w:bottom w:val="single" w:sz="6" w:space="0" w:color="auto"/>
              <w:right w:val="single" w:sz="6" w:space="0" w:color="auto"/>
            </w:tcBorders>
            <w:hideMark/>
          </w:tcPr>
          <w:p w:rsidR="005B6514" w:rsidRPr="005B6514" w:rsidRDefault="005B6514" w:rsidP="00955976">
            <w:pPr>
              <w:widowControl/>
              <w:jc w:val="both"/>
              <w:rPr>
                <w:rFonts w:ascii="Times New Roman" w:eastAsia="Times New Roman" w:hAnsi="Times New Roman" w:cs="Times New Roman"/>
                <w:lang w:val="en-US" w:eastAsia="en-US"/>
              </w:rPr>
            </w:pPr>
            <w:r w:rsidRPr="005B6514">
              <w:rPr>
                <w:rFonts w:ascii="Times New Roman" w:eastAsia="Times New Roman" w:hAnsi="Times New Roman" w:cs="Times New Roman"/>
                <w:lang w:val="en-US" w:eastAsia="en-US"/>
              </w:rPr>
              <w:t xml:space="preserve">≥ </w:t>
            </w:r>
            <w:r w:rsidRPr="005B6514">
              <w:rPr>
                <w:rFonts w:ascii="Times New Roman" w:eastAsia="Times New Roman" w:hAnsi="Times New Roman" w:cs="Times New Roman"/>
                <w:i/>
                <w:lang w:val="en-US" w:eastAsia="en-US"/>
              </w:rPr>
              <w:t>f</w:t>
            </w:r>
            <w:r w:rsidRPr="005B6514">
              <w:rPr>
                <w:rFonts w:ascii="Times New Roman" w:eastAsia="Times New Roman" w:hAnsi="Times New Roman" w:cs="Times New Roman"/>
                <w:vertAlign w:val="subscript"/>
                <w:lang w:val="en-US" w:eastAsia="en-US"/>
              </w:rPr>
              <w:t>ck</w:t>
            </w:r>
            <w:r w:rsidRPr="005B6514">
              <w:rPr>
                <w:rFonts w:ascii="Times New Roman" w:eastAsia="Times New Roman" w:hAnsi="Times New Roman" w:cs="Times New Roman"/>
                <w:lang w:val="en-US" w:eastAsia="en-US"/>
              </w:rPr>
              <w:t xml:space="preserve"> - 4</w:t>
            </w:r>
          </w:p>
        </w:tc>
      </w:tr>
    </w:tbl>
    <w:p w:rsidR="005B6514" w:rsidRPr="005B6514" w:rsidRDefault="005B6514" w:rsidP="005B6514">
      <w:pPr>
        <w:widowControl/>
        <w:ind w:firstLine="567"/>
        <w:jc w:val="both"/>
        <w:rPr>
          <w:rFonts w:ascii="Times New Roman" w:eastAsia="Times New Roman" w:hAnsi="Times New Roman" w:cs="Times New Roman"/>
          <w:lang w:eastAsia="en-US"/>
        </w:rPr>
      </w:pP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где</w:t>
      </w:r>
      <w:r w:rsidR="0098522E">
        <w:rPr>
          <w:rFonts w:ascii="Times New Roman" w:eastAsia="Times New Roman" w:hAnsi="Times New Roman" w:cs="Times New Roman"/>
          <w:lang w:eastAsia="en-US"/>
        </w:rPr>
        <w:t xml:space="preserve"> </w:t>
      </w:r>
      <w:r w:rsidRPr="005B6514">
        <w:rPr>
          <w:rFonts w:ascii="Times New Roman" w:eastAsia="Times New Roman" w:hAnsi="Times New Roman" w:cs="Times New Roman"/>
          <w:i/>
          <w:lang w:val="en-US" w:eastAsia="en-US"/>
        </w:rPr>
        <w:t>f</w:t>
      </w:r>
      <w:r w:rsidRPr="005B6514">
        <w:rPr>
          <w:rFonts w:ascii="Times New Roman" w:eastAsia="Times New Roman" w:hAnsi="Times New Roman" w:cs="Times New Roman"/>
          <w:vertAlign w:val="subscript"/>
          <w:lang w:val="en-US" w:eastAsia="en-US"/>
        </w:rPr>
        <w:t>ck</w:t>
      </w:r>
      <w:r w:rsidRPr="005B6514">
        <w:rPr>
          <w:rFonts w:ascii="Times New Roman" w:eastAsia="Times New Roman" w:hAnsi="Times New Roman" w:cs="Times New Roman"/>
          <w:i/>
          <w:iCs/>
          <w:lang w:eastAsia="en-US"/>
        </w:rPr>
        <w:t xml:space="preserve"> </w:t>
      </w:r>
      <w:r w:rsidRPr="005B6514">
        <w:rPr>
          <w:rFonts w:ascii="Times New Roman" w:eastAsia="Times New Roman" w:hAnsi="Times New Roman" w:cs="Times New Roman"/>
          <w:lang w:eastAsia="en-US"/>
        </w:rPr>
        <w:t>- характерная прочность на сжатие;</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i/>
          <w:lang w:eastAsia="en-US"/>
        </w:rPr>
        <w:t>δ</w:t>
      </w:r>
      <w:r w:rsidRPr="005B6514">
        <w:rPr>
          <w:rFonts w:ascii="Times New Roman" w:eastAsia="Times New Roman" w:hAnsi="Times New Roman" w:cs="Times New Roman"/>
          <w:lang w:eastAsia="en-US"/>
        </w:rPr>
        <w:t xml:space="preserve"> - стандартное отклонение по меньшей мере 6 образцов.</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Соответствие прочности на сжатие достигается при выполнении обоих критериев, указанных в таблице 14.</w:t>
      </w:r>
    </w:p>
    <w:p w:rsidR="005B6514" w:rsidRPr="006840D9" w:rsidRDefault="005B6514" w:rsidP="005B6514">
      <w:pPr>
        <w:widowControl/>
        <w:ind w:firstLine="567"/>
        <w:jc w:val="both"/>
        <w:rPr>
          <w:rFonts w:ascii="Times New Roman" w:eastAsia="Times New Roman" w:hAnsi="Times New Roman" w:cs="Times New Roman"/>
          <w:bCs/>
          <w:lang w:eastAsia="en-US"/>
        </w:rPr>
      </w:pPr>
      <w:r w:rsidRPr="006840D9">
        <w:rPr>
          <w:rFonts w:ascii="Times New Roman" w:eastAsia="Times New Roman" w:hAnsi="Times New Roman" w:cs="Times New Roman"/>
          <w:bCs/>
          <w:lang w:eastAsia="en-US"/>
        </w:rPr>
        <w:t>7.5.1.3 Устойчивость к проникновению воды</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Соответствие достигается, если среднее значение набора образцов (не менее 3 образцов) удовлетворяет заданному предельному значению.</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Значение 50 мм следует считать максимальным для водостойкого бетона.</w:t>
      </w:r>
    </w:p>
    <w:p w:rsidR="005B6514" w:rsidRPr="006840D9" w:rsidRDefault="005B6514" w:rsidP="005B6514">
      <w:pPr>
        <w:widowControl/>
        <w:ind w:firstLine="567"/>
        <w:jc w:val="both"/>
        <w:rPr>
          <w:rFonts w:ascii="Times New Roman" w:eastAsia="Times New Roman" w:hAnsi="Times New Roman" w:cs="Times New Roman"/>
          <w:bCs/>
          <w:lang w:eastAsia="en-US"/>
        </w:rPr>
      </w:pPr>
      <w:r w:rsidRPr="006840D9">
        <w:rPr>
          <w:rFonts w:ascii="Times New Roman" w:eastAsia="Times New Roman" w:hAnsi="Times New Roman" w:cs="Times New Roman"/>
          <w:bCs/>
          <w:lang w:eastAsia="en-US"/>
        </w:rPr>
        <w:t>7.5.1.4 Устойчивость к замораживанию/оттаиванию</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Соответствие достигается, если результаты испытаний удовлетворяют заданному предельному значению.</w:t>
      </w:r>
    </w:p>
    <w:p w:rsidR="006840D9" w:rsidRDefault="006840D9" w:rsidP="005B6514">
      <w:pPr>
        <w:widowControl/>
        <w:ind w:firstLine="567"/>
        <w:jc w:val="both"/>
        <w:rPr>
          <w:rFonts w:ascii="Times New Roman" w:eastAsia="Times New Roman" w:hAnsi="Times New Roman" w:cs="Times New Roman"/>
          <w:lang w:eastAsia="en-US"/>
        </w:rPr>
      </w:pPr>
    </w:p>
    <w:p w:rsidR="005B6514" w:rsidRPr="006840D9" w:rsidRDefault="006840D9" w:rsidP="005B6514">
      <w:pPr>
        <w:widowControl/>
        <w:ind w:firstLine="567"/>
        <w:jc w:val="both"/>
        <w:rPr>
          <w:rFonts w:ascii="Times New Roman" w:eastAsia="Times New Roman" w:hAnsi="Times New Roman" w:cs="Times New Roman"/>
          <w:sz w:val="20"/>
          <w:szCs w:val="20"/>
          <w:lang w:eastAsia="en-US"/>
        </w:rPr>
      </w:pPr>
      <w:r w:rsidRPr="006840D9">
        <w:rPr>
          <w:rFonts w:ascii="Times New Roman" w:eastAsia="Times New Roman" w:hAnsi="Times New Roman" w:cs="Times New Roman"/>
          <w:sz w:val="20"/>
          <w:szCs w:val="20"/>
          <w:lang w:eastAsia="en-US"/>
        </w:rPr>
        <w:t>Примечание</w:t>
      </w:r>
      <w:r>
        <w:rPr>
          <w:rFonts w:ascii="Times New Roman" w:eastAsia="Times New Roman" w:hAnsi="Times New Roman" w:cs="Times New Roman"/>
          <w:sz w:val="20"/>
          <w:szCs w:val="20"/>
          <w:lang w:eastAsia="en-US"/>
        </w:rPr>
        <w:t xml:space="preserve"> -</w:t>
      </w:r>
      <w:r w:rsidR="005B6514" w:rsidRPr="006840D9">
        <w:rPr>
          <w:rFonts w:ascii="Times New Roman" w:eastAsia="Times New Roman" w:hAnsi="Times New Roman" w:cs="Times New Roman"/>
          <w:sz w:val="20"/>
          <w:szCs w:val="20"/>
          <w:lang w:eastAsia="en-US"/>
        </w:rPr>
        <w:t xml:space="preserve"> Европейский стандарт в настоящее время отсутствует. До этого момента следует обращаться к национальным стандартам или положениям, приведенным в национальном приложении к настоящему стандарту.</w:t>
      </w:r>
    </w:p>
    <w:p w:rsidR="005B6514" w:rsidRPr="005B6514" w:rsidRDefault="005B6514" w:rsidP="005B6514">
      <w:pPr>
        <w:widowControl/>
        <w:ind w:firstLine="567"/>
        <w:jc w:val="both"/>
        <w:rPr>
          <w:rFonts w:ascii="Times New Roman" w:eastAsia="Times New Roman" w:hAnsi="Times New Roman" w:cs="Times New Roman"/>
          <w:b/>
          <w:bCs/>
          <w:lang w:eastAsia="en-US"/>
        </w:rPr>
      </w:pPr>
    </w:p>
    <w:p w:rsidR="005B6514" w:rsidRPr="006840D9" w:rsidRDefault="005B6514" w:rsidP="005B6514">
      <w:pPr>
        <w:widowControl/>
        <w:ind w:firstLine="567"/>
        <w:jc w:val="both"/>
        <w:rPr>
          <w:rFonts w:ascii="Times New Roman" w:eastAsia="Times New Roman" w:hAnsi="Times New Roman" w:cs="Times New Roman"/>
          <w:bCs/>
          <w:lang w:eastAsia="en-US"/>
        </w:rPr>
      </w:pPr>
      <w:r w:rsidRPr="006840D9">
        <w:rPr>
          <w:rFonts w:ascii="Times New Roman" w:eastAsia="Times New Roman" w:hAnsi="Times New Roman" w:cs="Times New Roman"/>
          <w:bCs/>
          <w:lang w:eastAsia="en-US"/>
        </w:rPr>
        <w:t>7.5.1.5 Прочность сцепления</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Соответствие прочности сцепления набрызг-бетона достигается, если среднее значение набора образцов (не менее 3 образцов) не ниже указанного значения.</w:t>
      </w:r>
    </w:p>
    <w:p w:rsidR="005B6514" w:rsidRPr="006840D9" w:rsidRDefault="005B6514" w:rsidP="005B6514">
      <w:pPr>
        <w:widowControl/>
        <w:ind w:firstLine="567"/>
        <w:jc w:val="both"/>
        <w:rPr>
          <w:rFonts w:ascii="Times New Roman" w:eastAsia="Times New Roman" w:hAnsi="Times New Roman" w:cs="Times New Roman"/>
          <w:bCs/>
          <w:lang w:eastAsia="en-US"/>
        </w:rPr>
      </w:pPr>
      <w:r w:rsidRPr="006840D9">
        <w:rPr>
          <w:rFonts w:ascii="Times New Roman" w:eastAsia="Times New Roman" w:hAnsi="Times New Roman" w:cs="Times New Roman"/>
          <w:bCs/>
          <w:lang w:eastAsia="en-US"/>
        </w:rPr>
        <w:t>7.5.1.6 Консистенция</w:t>
      </w:r>
    </w:p>
    <w:p w:rsidR="005B6514" w:rsidRPr="006840D9" w:rsidRDefault="005B6514" w:rsidP="002338B1">
      <w:pPr>
        <w:widowControl/>
        <w:ind w:firstLine="567"/>
        <w:rPr>
          <w:rFonts w:ascii="Times New Roman" w:eastAsia="Times New Roman" w:hAnsi="Times New Roman" w:cs="Times New Roman"/>
          <w:lang w:eastAsia="en-US"/>
        </w:rPr>
      </w:pPr>
      <w:r w:rsidRPr="006840D9">
        <w:rPr>
          <w:rFonts w:ascii="Times New Roman" w:eastAsia="Times New Roman" w:hAnsi="Times New Roman" w:cs="Times New Roman"/>
          <w:lang w:eastAsia="en-US"/>
        </w:rPr>
        <w:t xml:space="preserve">Соответствие консистенции </w:t>
      </w:r>
      <w:proofErr w:type="gramStart"/>
      <w:r w:rsidRPr="006840D9">
        <w:rPr>
          <w:rFonts w:ascii="Times New Roman" w:eastAsia="Times New Roman" w:hAnsi="Times New Roman" w:cs="Times New Roman"/>
          <w:lang w:eastAsia="en-US"/>
        </w:rPr>
        <w:t>торкрет-бетона</w:t>
      </w:r>
      <w:proofErr w:type="gramEnd"/>
      <w:r w:rsidRPr="006840D9">
        <w:rPr>
          <w:rFonts w:ascii="Times New Roman" w:eastAsia="Times New Roman" w:hAnsi="Times New Roman" w:cs="Times New Roman"/>
          <w:lang w:eastAsia="en-US"/>
        </w:rPr>
        <w:t xml:space="preserve"> достигается, если результаты испытаний удовлетворяют пределам указанного класса.</w:t>
      </w:r>
    </w:p>
    <w:p w:rsidR="005B6514" w:rsidRPr="006840D9" w:rsidRDefault="005B6514" w:rsidP="005B6514">
      <w:pPr>
        <w:widowControl/>
        <w:ind w:firstLine="567"/>
        <w:jc w:val="both"/>
        <w:rPr>
          <w:rFonts w:ascii="Times New Roman" w:eastAsia="Times New Roman" w:hAnsi="Times New Roman" w:cs="Times New Roman"/>
          <w:bCs/>
          <w:lang w:eastAsia="en-US"/>
        </w:rPr>
      </w:pPr>
      <w:bookmarkStart w:id="38" w:name="bookmark48"/>
      <w:r w:rsidRPr="006840D9">
        <w:rPr>
          <w:rFonts w:ascii="Times New Roman" w:eastAsia="Times New Roman" w:hAnsi="Times New Roman" w:cs="Times New Roman"/>
          <w:bCs/>
          <w:lang w:eastAsia="en-US"/>
        </w:rPr>
        <w:lastRenderedPageBreak/>
        <w:t>7</w:t>
      </w:r>
      <w:bookmarkEnd w:id="38"/>
      <w:r w:rsidRPr="006840D9">
        <w:rPr>
          <w:rFonts w:ascii="Times New Roman" w:eastAsia="Times New Roman" w:hAnsi="Times New Roman" w:cs="Times New Roman"/>
          <w:bCs/>
          <w:lang w:eastAsia="en-US"/>
        </w:rPr>
        <w:t xml:space="preserve">.5.2 Дополнительно для армированного фиброй </w:t>
      </w:r>
      <w:proofErr w:type="gramStart"/>
      <w:r w:rsidRPr="006840D9">
        <w:rPr>
          <w:rFonts w:ascii="Times New Roman" w:eastAsia="Times New Roman" w:hAnsi="Times New Roman" w:cs="Times New Roman"/>
          <w:bCs/>
          <w:lang w:eastAsia="en-US"/>
        </w:rPr>
        <w:t>торкрет-бетона</w:t>
      </w:r>
      <w:proofErr w:type="gramEnd"/>
    </w:p>
    <w:p w:rsidR="005B6514" w:rsidRPr="006840D9" w:rsidRDefault="005B6514" w:rsidP="005B6514">
      <w:pPr>
        <w:widowControl/>
        <w:ind w:firstLine="567"/>
        <w:jc w:val="both"/>
        <w:rPr>
          <w:rFonts w:ascii="Times New Roman" w:eastAsia="Times New Roman" w:hAnsi="Times New Roman" w:cs="Times New Roman"/>
          <w:bCs/>
          <w:lang w:eastAsia="en-US"/>
        </w:rPr>
      </w:pPr>
      <w:r w:rsidRPr="006840D9">
        <w:rPr>
          <w:rFonts w:ascii="Times New Roman" w:eastAsia="Times New Roman" w:hAnsi="Times New Roman" w:cs="Times New Roman"/>
          <w:bCs/>
          <w:lang w:eastAsia="en-US"/>
        </w:rPr>
        <w:t>7.5.2.1 Содержание волокон</w:t>
      </w:r>
    </w:p>
    <w:p w:rsidR="005B6514" w:rsidRPr="006840D9" w:rsidRDefault="005B6514" w:rsidP="005B6514">
      <w:pPr>
        <w:widowControl/>
        <w:ind w:firstLine="567"/>
        <w:jc w:val="both"/>
        <w:rPr>
          <w:rFonts w:ascii="Times New Roman" w:eastAsia="Times New Roman" w:hAnsi="Times New Roman" w:cs="Times New Roman"/>
          <w:lang w:eastAsia="en-US"/>
        </w:rPr>
      </w:pPr>
      <w:r w:rsidRPr="006840D9">
        <w:rPr>
          <w:rFonts w:ascii="Times New Roman" w:eastAsia="Times New Roman" w:hAnsi="Times New Roman" w:cs="Times New Roman"/>
          <w:lang w:eastAsia="en-US"/>
        </w:rPr>
        <w:t xml:space="preserve">Соответствие достигается, если среднее значение измеренного содержания фибры в свежем бетоне из набора не менее 6 образцов не ниже </w:t>
      </w:r>
      <w:r w:rsidRPr="006840D9">
        <w:rPr>
          <w:rFonts w:ascii="Times New Roman" w:eastAsia="Times New Roman" w:hAnsi="Times New Roman" w:cs="Times New Roman"/>
          <w:lang w:val="en-US" w:eastAsia="en-US"/>
        </w:rPr>
        <w:t>V</w:t>
      </w:r>
      <w:r w:rsidRPr="006840D9">
        <w:rPr>
          <w:rFonts w:ascii="Times New Roman" w:eastAsia="Times New Roman" w:hAnsi="Times New Roman" w:cs="Times New Roman"/>
          <w:vertAlign w:val="subscript"/>
          <w:lang w:val="en-US" w:eastAsia="en-US"/>
        </w:rPr>
        <w:t>f</w:t>
      </w:r>
      <w:r w:rsidRPr="006840D9">
        <w:rPr>
          <w:rFonts w:ascii="Times New Roman" w:eastAsia="Times New Roman" w:hAnsi="Times New Roman" w:cs="Times New Roman"/>
          <w:lang w:eastAsia="en-US"/>
        </w:rPr>
        <w:t xml:space="preserve"> - 10 % по массе, где </w:t>
      </w:r>
      <w:r w:rsidRPr="006840D9">
        <w:rPr>
          <w:rFonts w:ascii="Times New Roman" w:eastAsia="Times New Roman" w:hAnsi="Times New Roman" w:cs="Times New Roman"/>
          <w:lang w:val="en-US" w:eastAsia="en-US"/>
        </w:rPr>
        <w:t>V</w:t>
      </w:r>
      <w:r w:rsidRPr="006840D9">
        <w:rPr>
          <w:rFonts w:ascii="Times New Roman" w:eastAsia="Times New Roman" w:hAnsi="Times New Roman" w:cs="Times New Roman"/>
          <w:vertAlign w:val="subscript"/>
          <w:lang w:val="en-US" w:eastAsia="en-US"/>
        </w:rPr>
        <w:t>f</w:t>
      </w:r>
      <w:r w:rsidRPr="006840D9">
        <w:rPr>
          <w:rFonts w:ascii="Times New Roman" w:eastAsia="Times New Roman" w:hAnsi="Times New Roman" w:cs="Times New Roman"/>
          <w:lang w:eastAsia="en-US"/>
        </w:rPr>
        <w:t xml:space="preserve"> - целевое значение содержания фибры, определенное по результатам испытаний перед строительством.</w:t>
      </w:r>
    </w:p>
    <w:p w:rsidR="005B6514" w:rsidRPr="005B6514" w:rsidRDefault="005B6514" w:rsidP="005B6514">
      <w:pPr>
        <w:widowControl/>
        <w:ind w:firstLine="567"/>
        <w:jc w:val="both"/>
        <w:rPr>
          <w:rFonts w:ascii="Times New Roman" w:eastAsia="Times New Roman" w:hAnsi="Times New Roman" w:cs="Times New Roman"/>
          <w:lang w:eastAsia="en-US"/>
        </w:rPr>
      </w:pPr>
      <w:r w:rsidRPr="006840D9">
        <w:rPr>
          <w:rFonts w:ascii="Times New Roman" w:eastAsia="Times New Roman" w:hAnsi="Times New Roman" w:cs="Times New Roman"/>
          <w:lang w:eastAsia="en-US"/>
        </w:rPr>
        <w:t>Соответствие содержания стальной фибры в затвердевшем бетоне достигается, если среднее значение из н</w:t>
      </w:r>
      <w:r w:rsidRPr="005B6514">
        <w:rPr>
          <w:rFonts w:ascii="Times New Roman" w:eastAsia="Times New Roman" w:hAnsi="Times New Roman" w:cs="Times New Roman"/>
          <w:lang w:eastAsia="en-US"/>
        </w:rPr>
        <w:t xml:space="preserve">абора не менее 6 образцов не ниже </w:t>
      </w:r>
      <w:r w:rsidRPr="005B6514">
        <w:rPr>
          <w:rFonts w:ascii="Times New Roman" w:eastAsia="Times New Roman" w:hAnsi="Times New Roman" w:cs="Times New Roman"/>
          <w:lang w:val="en-US" w:eastAsia="en-US"/>
        </w:rPr>
        <w:t>V</w:t>
      </w:r>
      <w:r w:rsidRPr="005B6514">
        <w:rPr>
          <w:rFonts w:ascii="Times New Roman" w:eastAsia="Times New Roman" w:hAnsi="Times New Roman" w:cs="Times New Roman"/>
          <w:vertAlign w:val="subscript"/>
          <w:lang w:val="en-US" w:eastAsia="en-US"/>
        </w:rPr>
        <w:t>f</w:t>
      </w:r>
      <w:r w:rsidRPr="005B6514">
        <w:rPr>
          <w:rFonts w:ascii="Times New Roman" w:eastAsia="Times New Roman" w:hAnsi="Times New Roman" w:cs="Times New Roman"/>
          <w:vertAlign w:val="subscript"/>
          <w:lang w:eastAsia="en-US"/>
        </w:rPr>
        <w:t xml:space="preserve"> </w:t>
      </w:r>
      <w:r w:rsidRPr="005B6514">
        <w:rPr>
          <w:rFonts w:ascii="Times New Roman" w:eastAsia="Times New Roman" w:hAnsi="Times New Roman" w:cs="Times New Roman"/>
          <w:lang w:eastAsia="en-US"/>
        </w:rPr>
        <w:t xml:space="preserve">- 15 % по массе, где </w:t>
      </w:r>
      <w:r w:rsidRPr="005B6514">
        <w:rPr>
          <w:rFonts w:ascii="Times New Roman" w:eastAsia="Times New Roman" w:hAnsi="Times New Roman" w:cs="Times New Roman"/>
          <w:lang w:val="en-US" w:eastAsia="en-US"/>
        </w:rPr>
        <w:t>V</w:t>
      </w:r>
      <w:r w:rsidRPr="005B6514">
        <w:rPr>
          <w:rFonts w:ascii="Times New Roman" w:eastAsia="Times New Roman" w:hAnsi="Times New Roman" w:cs="Times New Roman"/>
          <w:vertAlign w:val="subscript"/>
          <w:lang w:val="en-US" w:eastAsia="en-US"/>
        </w:rPr>
        <w:t>f</w:t>
      </w:r>
      <w:r w:rsidRPr="005B6514">
        <w:rPr>
          <w:rFonts w:ascii="Times New Roman" w:eastAsia="Times New Roman" w:hAnsi="Times New Roman" w:cs="Times New Roman"/>
          <w:lang w:eastAsia="en-US"/>
        </w:rPr>
        <w:t xml:space="preserve"> - значение, полученное в результате предстроительных испытаний </w:t>
      </w:r>
      <w:proofErr w:type="gramStart"/>
      <w:r w:rsidRPr="005B6514">
        <w:rPr>
          <w:rFonts w:ascii="Times New Roman" w:eastAsia="Times New Roman" w:hAnsi="Times New Roman" w:cs="Times New Roman"/>
          <w:lang w:eastAsia="en-US"/>
        </w:rPr>
        <w:t>торкрет-бетона</w:t>
      </w:r>
      <w:proofErr w:type="gramEnd"/>
      <w:r w:rsidRPr="005B6514">
        <w:rPr>
          <w:rFonts w:ascii="Times New Roman" w:eastAsia="Times New Roman" w:hAnsi="Times New Roman" w:cs="Times New Roman"/>
          <w:lang w:eastAsia="en-US"/>
        </w:rPr>
        <w:t>.</w:t>
      </w:r>
    </w:p>
    <w:p w:rsidR="005B6514" w:rsidRPr="005B6514" w:rsidRDefault="005B6514" w:rsidP="005B6514">
      <w:pPr>
        <w:widowControl/>
        <w:ind w:firstLine="567"/>
        <w:jc w:val="both"/>
        <w:rPr>
          <w:rFonts w:ascii="Times New Roman" w:eastAsia="Times New Roman" w:hAnsi="Times New Roman" w:cs="Times New Roman"/>
          <w:lang w:eastAsia="en-US"/>
        </w:rPr>
      </w:pPr>
    </w:p>
    <w:p w:rsidR="005B6514" w:rsidRPr="006840D9" w:rsidRDefault="006840D9" w:rsidP="005B6514">
      <w:pPr>
        <w:widowControl/>
        <w:ind w:firstLine="567"/>
        <w:jc w:val="both"/>
        <w:rPr>
          <w:rFonts w:ascii="Times New Roman" w:eastAsia="Times New Roman" w:hAnsi="Times New Roman" w:cs="Times New Roman"/>
          <w:sz w:val="20"/>
          <w:szCs w:val="20"/>
          <w:lang w:eastAsia="en-US"/>
        </w:rPr>
      </w:pPr>
      <w:r w:rsidRPr="006840D9">
        <w:rPr>
          <w:rFonts w:ascii="Times New Roman" w:eastAsia="Times New Roman" w:hAnsi="Times New Roman" w:cs="Times New Roman"/>
          <w:sz w:val="20"/>
          <w:szCs w:val="20"/>
          <w:lang w:eastAsia="en-US"/>
        </w:rPr>
        <w:t>Примечание</w:t>
      </w:r>
      <w:r>
        <w:rPr>
          <w:rFonts w:ascii="Times New Roman" w:eastAsia="Times New Roman" w:hAnsi="Times New Roman" w:cs="Times New Roman"/>
          <w:sz w:val="20"/>
          <w:szCs w:val="20"/>
          <w:lang w:eastAsia="en-US"/>
        </w:rPr>
        <w:t xml:space="preserve"> -</w:t>
      </w:r>
      <w:r w:rsidR="005B6514" w:rsidRPr="006840D9">
        <w:rPr>
          <w:rFonts w:ascii="Times New Roman" w:eastAsia="Times New Roman" w:hAnsi="Times New Roman" w:cs="Times New Roman"/>
          <w:sz w:val="20"/>
          <w:szCs w:val="20"/>
          <w:lang w:eastAsia="en-US"/>
        </w:rPr>
        <w:t xml:space="preserve"> Значение содержания фибры в свежем и затвердевшем бетоне отличается в зависимости от области применения.</w:t>
      </w:r>
    </w:p>
    <w:p w:rsidR="005B6514" w:rsidRPr="005B6514" w:rsidRDefault="005B6514" w:rsidP="005B6514">
      <w:pPr>
        <w:widowControl/>
        <w:ind w:firstLine="567"/>
        <w:jc w:val="both"/>
        <w:rPr>
          <w:rFonts w:ascii="Times New Roman" w:eastAsia="Times New Roman" w:hAnsi="Times New Roman" w:cs="Times New Roman"/>
          <w:b/>
          <w:bCs/>
          <w:lang w:eastAsia="en-US"/>
        </w:rPr>
      </w:pPr>
    </w:p>
    <w:p w:rsidR="005B6514" w:rsidRPr="006840D9" w:rsidRDefault="005B6514" w:rsidP="005B6514">
      <w:pPr>
        <w:widowControl/>
        <w:ind w:firstLine="567"/>
        <w:jc w:val="both"/>
        <w:rPr>
          <w:rFonts w:ascii="Times New Roman" w:eastAsia="Times New Roman" w:hAnsi="Times New Roman" w:cs="Times New Roman"/>
          <w:bCs/>
          <w:lang w:eastAsia="en-US"/>
        </w:rPr>
      </w:pPr>
      <w:r w:rsidRPr="006840D9">
        <w:rPr>
          <w:rFonts w:ascii="Times New Roman" w:eastAsia="Times New Roman" w:hAnsi="Times New Roman" w:cs="Times New Roman"/>
          <w:bCs/>
          <w:lang w:eastAsia="en-US"/>
        </w:rPr>
        <w:t>7.5.2.2 Первый пик прочности на изгиб</w:t>
      </w:r>
    </w:p>
    <w:p w:rsidR="005B6514" w:rsidRPr="006840D9" w:rsidRDefault="005B6514" w:rsidP="005B6514">
      <w:pPr>
        <w:widowControl/>
        <w:ind w:firstLine="567"/>
        <w:jc w:val="both"/>
        <w:rPr>
          <w:rFonts w:ascii="Times New Roman" w:eastAsia="Times New Roman" w:hAnsi="Times New Roman" w:cs="Times New Roman"/>
          <w:lang w:eastAsia="en-US"/>
        </w:rPr>
      </w:pPr>
      <w:r w:rsidRPr="006840D9">
        <w:rPr>
          <w:rFonts w:ascii="Times New Roman" w:eastAsia="Times New Roman" w:hAnsi="Times New Roman" w:cs="Times New Roman"/>
          <w:lang w:eastAsia="en-US"/>
        </w:rPr>
        <w:t>Соответствие первого пика прочности на изгиб достигается, если:</w:t>
      </w:r>
    </w:p>
    <w:p w:rsidR="005B6514" w:rsidRPr="006840D9" w:rsidRDefault="005B6514" w:rsidP="005B6514">
      <w:pPr>
        <w:widowControl/>
        <w:ind w:firstLine="567"/>
        <w:jc w:val="both"/>
        <w:rPr>
          <w:rFonts w:ascii="Times New Roman" w:eastAsia="Times New Roman" w:hAnsi="Times New Roman" w:cs="Times New Roman"/>
          <w:lang w:eastAsia="en-US"/>
        </w:rPr>
      </w:pPr>
      <w:r w:rsidRPr="006840D9">
        <w:rPr>
          <w:rFonts w:ascii="Times New Roman" w:eastAsia="Times New Roman" w:hAnsi="Times New Roman" w:cs="Times New Roman"/>
          <w:lang w:eastAsia="en-US"/>
        </w:rPr>
        <w:t>- среднее значение результатов испытаний, полученных на 3 образцах, удовлетворяет требованию по первому пику прочности;</w:t>
      </w:r>
    </w:p>
    <w:p w:rsidR="005B6514" w:rsidRPr="006840D9" w:rsidRDefault="005B6514" w:rsidP="005B6514">
      <w:pPr>
        <w:widowControl/>
        <w:ind w:firstLine="567"/>
        <w:jc w:val="both"/>
        <w:rPr>
          <w:rFonts w:ascii="Times New Roman" w:eastAsia="Times New Roman" w:hAnsi="Times New Roman" w:cs="Times New Roman"/>
          <w:lang w:eastAsia="en-US"/>
        </w:rPr>
      </w:pPr>
      <w:r w:rsidRPr="006840D9">
        <w:rPr>
          <w:rFonts w:ascii="Times New Roman" w:eastAsia="Times New Roman" w:hAnsi="Times New Roman" w:cs="Times New Roman"/>
          <w:lang w:eastAsia="en-US"/>
        </w:rPr>
        <w:t>- ни один отдельный результат испытания не отклоняется от среднего значения более чем на ±25 %.</w:t>
      </w:r>
    </w:p>
    <w:p w:rsidR="005B6514" w:rsidRPr="006840D9" w:rsidRDefault="005B6514" w:rsidP="005B6514">
      <w:pPr>
        <w:widowControl/>
        <w:ind w:firstLine="567"/>
        <w:jc w:val="both"/>
        <w:rPr>
          <w:rFonts w:ascii="Times New Roman" w:eastAsia="Times New Roman" w:hAnsi="Times New Roman" w:cs="Times New Roman"/>
          <w:bCs/>
          <w:lang w:eastAsia="en-US"/>
        </w:rPr>
      </w:pPr>
      <w:r w:rsidRPr="006840D9">
        <w:rPr>
          <w:rFonts w:ascii="Times New Roman" w:eastAsia="Times New Roman" w:hAnsi="Times New Roman" w:cs="Times New Roman"/>
          <w:bCs/>
          <w:lang w:eastAsia="en-US"/>
        </w:rPr>
        <w:t>7.5.2.3 Предельная прочность на изгиб</w:t>
      </w:r>
    </w:p>
    <w:p w:rsidR="005B6514" w:rsidRPr="006840D9" w:rsidRDefault="005B6514" w:rsidP="005B6514">
      <w:pPr>
        <w:widowControl/>
        <w:ind w:firstLine="567"/>
        <w:jc w:val="both"/>
        <w:rPr>
          <w:rFonts w:ascii="Times New Roman" w:eastAsia="Times New Roman" w:hAnsi="Times New Roman" w:cs="Times New Roman"/>
          <w:lang w:eastAsia="en-US"/>
        </w:rPr>
      </w:pPr>
      <w:r w:rsidRPr="006840D9">
        <w:rPr>
          <w:rFonts w:ascii="Times New Roman" w:eastAsia="Times New Roman" w:hAnsi="Times New Roman" w:cs="Times New Roman"/>
          <w:lang w:eastAsia="en-US"/>
        </w:rPr>
        <w:t>Соответствие предельной прочности при изгибе достигается, если:</w:t>
      </w:r>
    </w:p>
    <w:p w:rsidR="005B6514" w:rsidRPr="006840D9" w:rsidRDefault="005B6514" w:rsidP="005B6514">
      <w:pPr>
        <w:widowControl/>
        <w:ind w:firstLine="567"/>
        <w:jc w:val="both"/>
        <w:rPr>
          <w:rFonts w:ascii="Times New Roman" w:eastAsia="Times New Roman" w:hAnsi="Times New Roman" w:cs="Times New Roman"/>
          <w:lang w:eastAsia="en-US"/>
        </w:rPr>
      </w:pPr>
      <w:r w:rsidRPr="006840D9">
        <w:rPr>
          <w:rFonts w:ascii="Times New Roman" w:eastAsia="Times New Roman" w:hAnsi="Times New Roman" w:cs="Times New Roman"/>
          <w:lang w:eastAsia="en-US"/>
        </w:rPr>
        <w:t>- среднее значение результатов испытаний, полученных на 3 образцах, соответствует требованию по пределу прочности при изгибе;</w:t>
      </w:r>
    </w:p>
    <w:p w:rsidR="005B6514" w:rsidRPr="006840D9" w:rsidRDefault="005B6514" w:rsidP="005B6514">
      <w:pPr>
        <w:widowControl/>
        <w:ind w:firstLine="567"/>
        <w:jc w:val="both"/>
        <w:rPr>
          <w:rFonts w:ascii="Times New Roman" w:eastAsia="Times New Roman" w:hAnsi="Times New Roman" w:cs="Times New Roman"/>
          <w:lang w:eastAsia="en-US"/>
        </w:rPr>
      </w:pPr>
      <w:r w:rsidRPr="006840D9">
        <w:rPr>
          <w:rFonts w:ascii="Times New Roman" w:eastAsia="Times New Roman" w:hAnsi="Times New Roman" w:cs="Times New Roman"/>
          <w:lang w:eastAsia="en-US"/>
        </w:rPr>
        <w:t>- ни один отдельный результат испытания не отклоняется от среднего значения более чем на ±25 %.</w:t>
      </w:r>
    </w:p>
    <w:p w:rsidR="005B6514" w:rsidRPr="006840D9" w:rsidRDefault="005B6514" w:rsidP="005B6514">
      <w:pPr>
        <w:widowControl/>
        <w:ind w:firstLine="567"/>
        <w:jc w:val="both"/>
        <w:rPr>
          <w:rFonts w:ascii="Times New Roman" w:eastAsia="Times New Roman" w:hAnsi="Times New Roman" w:cs="Times New Roman"/>
          <w:bCs/>
          <w:lang w:eastAsia="en-US"/>
        </w:rPr>
      </w:pPr>
      <w:r w:rsidRPr="006840D9">
        <w:rPr>
          <w:rFonts w:ascii="Times New Roman" w:eastAsia="Times New Roman" w:hAnsi="Times New Roman" w:cs="Times New Roman"/>
          <w:bCs/>
          <w:lang w:eastAsia="en-US"/>
        </w:rPr>
        <w:t>7.5.2.4 Остаточная прочность</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Соответствие остаточной прочности достигается, если: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характерное значение результатов испытаний, полученных на 12 образцах, удовлетворяет требованию для заданной границы остаточной прочности, указанной в таблице 2 или таблице 3, до предела прогиба, соответствующего заданному уровню деформации;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среднее значение результатов испытаний, полученных на 3 образцах, удовлетворяет требованиям к заданной границе остаточной прочности, указанной в таблице 2 или таблице 3, до предела прогиба, соответствующего заданному уровню деформации;</w:t>
      </w:r>
    </w:p>
    <w:p w:rsidR="005B6514" w:rsidRPr="005B6514" w:rsidRDefault="005B6514" w:rsidP="005B6514">
      <w:pPr>
        <w:widowControl/>
        <w:ind w:firstLine="567"/>
        <w:jc w:val="both"/>
        <w:rPr>
          <w:rFonts w:ascii="Times New Roman" w:eastAsia="Times New Roman" w:hAnsi="Times New Roman" w:cs="Times New Roman"/>
          <w:lang w:eastAsia="en-US"/>
        </w:rPr>
      </w:pPr>
      <w:r w:rsidRPr="005B6514">
        <w:rPr>
          <w:rFonts w:ascii="Times New Roman" w:eastAsia="Times New Roman" w:hAnsi="Times New Roman" w:cs="Times New Roman"/>
          <w:lang w:eastAsia="en-US"/>
        </w:rPr>
        <w:t>- ни в одной точке (соответствующей заданному уровню деформации) результаты отдельных испытаний не должны показывать остаточное напряжение, которое ниже 10 % от напряжения, соответствующего границе заданного класса прочности.</w:t>
      </w:r>
    </w:p>
    <w:p w:rsidR="005B6514" w:rsidRPr="005B6514" w:rsidRDefault="005B6514" w:rsidP="005B6514">
      <w:pPr>
        <w:widowControl/>
        <w:ind w:firstLine="567"/>
        <w:jc w:val="both"/>
        <w:rPr>
          <w:rFonts w:ascii="Times New Roman" w:eastAsia="Times New Roman" w:hAnsi="Times New Roman" w:cs="Times New Roman"/>
          <w:lang w:eastAsia="en-US"/>
        </w:rPr>
      </w:pPr>
    </w:p>
    <w:p w:rsidR="005B6514" w:rsidRPr="006B66C1" w:rsidRDefault="006840D9" w:rsidP="005B6514">
      <w:pPr>
        <w:widowControl/>
        <w:ind w:firstLine="567"/>
        <w:jc w:val="both"/>
        <w:rPr>
          <w:rFonts w:ascii="Times New Roman" w:eastAsia="Times New Roman" w:hAnsi="Times New Roman" w:cs="Times New Roman"/>
          <w:sz w:val="20"/>
          <w:szCs w:val="20"/>
          <w:lang w:eastAsia="en-US"/>
        </w:rPr>
      </w:pPr>
      <w:r w:rsidRPr="006B66C1">
        <w:rPr>
          <w:rFonts w:ascii="Times New Roman" w:eastAsia="Times New Roman" w:hAnsi="Times New Roman" w:cs="Times New Roman"/>
          <w:sz w:val="20"/>
          <w:szCs w:val="20"/>
          <w:lang w:eastAsia="en-US"/>
        </w:rPr>
        <w:t>Примечание -</w:t>
      </w:r>
      <w:r w:rsidR="005B6514" w:rsidRPr="006B66C1">
        <w:rPr>
          <w:rFonts w:ascii="Times New Roman" w:eastAsia="Times New Roman" w:hAnsi="Times New Roman" w:cs="Times New Roman"/>
          <w:sz w:val="20"/>
          <w:szCs w:val="20"/>
          <w:lang w:eastAsia="en-US"/>
        </w:rPr>
        <w:t xml:space="preserve"> В этом случае результатом испытания является вся кривая нагрузка-перемещение.</w:t>
      </w:r>
    </w:p>
    <w:p w:rsidR="005B6514" w:rsidRPr="005B6514" w:rsidRDefault="005B6514" w:rsidP="005B6514">
      <w:pPr>
        <w:widowControl/>
        <w:ind w:firstLine="567"/>
        <w:jc w:val="both"/>
        <w:rPr>
          <w:rFonts w:ascii="Times New Roman" w:eastAsia="Times New Roman" w:hAnsi="Times New Roman" w:cs="Times New Roman"/>
          <w:b/>
          <w:bCs/>
          <w:lang w:eastAsia="en-US"/>
        </w:rPr>
      </w:pPr>
    </w:p>
    <w:p w:rsidR="005B6514" w:rsidRPr="006840D9" w:rsidRDefault="005B6514" w:rsidP="005B6514">
      <w:pPr>
        <w:widowControl/>
        <w:ind w:firstLine="567"/>
        <w:jc w:val="both"/>
        <w:rPr>
          <w:rFonts w:ascii="Times New Roman" w:eastAsia="Times New Roman" w:hAnsi="Times New Roman" w:cs="Times New Roman"/>
          <w:bCs/>
          <w:lang w:eastAsia="en-US"/>
        </w:rPr>
      </w:pPr>
      <w:r w:rsidRPr="006840D9">
        <w:rPr>
          <w:rFonts w:ascii="Times New Roman" w:eastAsia="Times New Roman" w:hAnsi="Times New Roman" w:cs="Times New Roman"/>
          <w:bCs/>
          <w:lang w:eastAsia="en-US"/>
        </w:rPr>
        <w:t>7.5.2.5 Способность поглощать энергию</w:t>
      </w:r>
    </w:p>
    <w:p w:rsidR="00144C6C" w:rsidRDefault="005B6514" w:rsidP="006840D9">
      <w:pPr>
        <w:widowControl/>
        <w:ind w:firstLine="567"/>
        <w:jc w:val="both"/>
        <w:rPr>
          <w:rFonts w:ascii="Times New Roman" w:eastAsia="Times New Roman" w:hAnsi="Times New Roman" w:cs="Times New Roman"/>
          <w:lang w:eastAsia="en-US"/>
        </w:rPr>
      </w:pPr>
      <w:r w:rsidRPr="006840D9">
        <w:rPr>
          <w:rFonts w:ascii="Times New Roman" w:eastAsia="Times New Roman" w:hAnsi="Times New Roman" w:cs="Times New Roman"/>
          <w:lang w:eastAsia="en-US"/>
        </w:rPr>
        <w:t>Соответствие по энергопоглощающей с</w:t>
      </w:r>
      <w:r w:rsidRPr="005B6514">
        <w:rPr>
          <w:rFonts w:ascii="Times New Roman" w:eastAsia="Times New Roman" w:hAnsi="Times New Roman" w:cs="Times New Roman"/>
          <w:lang w:eastAsia="en-US"/>
        </w:rPr>
        <w:t xml:space="preserve">пособности получено на образцах, определенных в стандарте </w:t>
      </w:r>
      <w:r w:rsidRPr="005B6514">
        <w:rPr>
          <w:rFonts w:ascii="Times New Roman" w:eastAsia="Times New Roman" w:hAnsi="Times New Roman" w:cs="Times New Roman"/>
          <w:lang w:val="en-US" w:eastAsia="en-US"/>
        </w:rPr>
        <w:t>EN</w:t>
      </w:r>
      <w:r w:rsidRPr="005B6514">
        <w:rPr>
          <w:rFonts w:ascii="Times New Roman" w:eastAsia="Times New Roman" w:hAnsi="Times New Roman" w:cs="Times New Roman"/>
          <w:lang w:eastAsia="en-US"/>
        </w:rPr>
        <w:t xml:space="preserve"> 14488-5. Среднее значение должно иметь энергопоглощающую способность не ниже заданной энергопоглощающей способности в соответствии с определенным классом, указанным в таблице 4. </w:t>
      </w:r>
      <w:r w:rsidRPr="00CC3C24">
        <w:rPr>
          <w:rFonts w:ascii="Times New Roman" w:eastAsia="Times New Roman" w:hAnsi="Times New Roman" w:cs="Times New Roman"/>
          <w:lang w:val="en-US" w:eastAsia="en-US"/>
        </w:rPr>
        <w:t>F</w:t>
      </w:r>
      <w:r w:rsidRPr="00CC3C24">
        <w:rPr>
          <w:rFonts w:ascii="Times New Roman" w:eastAsia="Times New Roman" w:hAnsi="Times New Roman" w:cs="Times New Roman"/>
          <w:i/>
          <w:vertAlign w:val="subscript"/>
          <w:lang w:val="en-US" w:eastAsia="en-US"/>
        </w:rPr>
        <w:t>el</w:t>
      </w:r>
      <w:r w:rsidRPr="00CC3C24">
        <w:rPr>
          <w:rFonts w:ascii="Times New Roman" w:eastAsia="Times New Roman" w:hAnsi="Times New Roman" w:cs="Times New Roman"/>
          <w:i/>
          <w:vertAlign w:val="subscript"/>
          <w:lang w:eastAsia="en-US"/>
        </w:rPr>
        <w:t>-</w:t>
      </w:r>
      <w:r w:rsidRPr="00CC3C24">
        <w:rPr>
          <w:rFonts w:ascii="Times New Roman" w:eastAsia="Times New Roman" w:hAnsi="Times New Roman" w:cs="Times New Roman"/>
          <w:i/>
          <w:vertAlign w:val="subscript"/>
          <w:lang w:val="en-US" w:eastAsia="en-US"/>
        </w:rPr>
        <w:t>max</w:t>
      </w:r>
      <w:r w:rsidRPr="00CC3C24">
        <w:rPr>
          <w:rFonts w:ascii="Times New Roman" w:eastAsia="Times New Roman" w:hAnsi="Times New Roman" w:cs="Times New Roman"/>
          <w:vertAlign w:val="subscript"/>
          <w:lang w:eastAsia="en-US"/>
        </w:rPr>
        <w:t xml:space="preserve"> </w:t>
      </w:r>
      <w:r w:rsidRPr="00CC3C24">
        <w:rPr>
          <w:rFonts w:ascii="Times New Roman" w:eastAsia="Times New Roman" w:hAnsi="Times New Roman" w:cs="Times New Roman"/>
          <w:lang w:eastAsia="en-US"/>
        </w:rPr>
        <w:t xml:space="preserve">и </w:t>
      </w:r>
      <w:r w:rsidRPr="00CC3C24">
        <w:rPr>
          <w:rFonts w:ascii="Times New Roman" w:eastAsia="Times New Roman" w:hAnsi="Times New Roman" w:cs="Times New Roman"/>
          <w:lang w:val="en-US" w:eastAsia="en-US"/>
        </w:rPr>
        <w:t>F</w:t>
      </w:r>
      <w:r w:rsidRPr="00CC3C24">
        <w:rPr>
          <w:rFonts w:ascii="Times New Roman" w:eastAsia="Times New Roman" w:hAnsi="Times New Roman" w:cs="Times New Roman"/>
          <w:i/>
          <w:vertAlign w:val="subscript"/>
          <w:lang w:val="en-US" w:eastAsia="en-US"/>
        </w:rPr>
        <w:t>post</w:t>
      </w:r>
      <w:r w:rsidRPr="00CC3C24">
        <w:rPr>
          <w:rFonts w:ascii="Times New Roman" w:eastAsia="Times New Roman" w:hAnsi="Times New Roman" w:cs="Times New Roman"/>
          <w:i/>
          <w:vertAlign w:val="subscript"/>
          <w:lang w:eastAsia="en-US"/>
        </w:rPr>
        <w:t>-</w:t>
      </w:r>
      <w:r w:rsidRPr="00CC3C24">
        <w:rPr>
          <w:rFonts w:ascii="Times New Roman" w:eastAsia="Times New Roman" w:hAnsi="Times New Roman" w:cs="Times New Roman"/>
          <w:i/>
          <w:vertAlign w:val="subscript"/>
          <w:lang w:val="en-US" w:eastAsia="en-US"/>
        </w:rPr>
        <w:t>crack</w:t>
      </w:r>
      <w:r w:rsidRPr="005B6514">
        <w:rPr>
          <w:rFonts w:ascii="Times New Roman" w:eastAsia="Times New Roman" w:hAnsi="Times New Roman" w:cs="Times New Roman"/>
          <w:vertAlign w:val="subscript"/>
          <w:lang w:eastAsia="en-US"/>
        </w:rPr>
        <w:t xml:space="preserve"> </w:t>
      </w:r>
      <w:r w:rsidRPr="005B6514">
        <w:rPr>
          <w:rFonts w:ascii="Times New Roman" w:eastAsia="Times New Roman" w:hAnsi="Times New Roman" w:cs="Times New Roman"/>
          <w:lang w:eastAsia="en-US"/>
        </w:rPr>
        <w:t>должны соответствовать определениям, приведенным в пункте 4.5.3.</w:t>
      </w:r>
      <w:r w:rsidR="0007728C">
        <w:rPr>
          <w:rFonts w:ascii="Times New Roman" w:eastAsia="Times New Roman" w:hAnsi="Times New Roman" w:cs="Times New Roman"/>
          <w:lang w:eastAsia="en-US"/>
        </w:rPr>
        <w:t xml:space="preserve"> </w:t>
      </w:r>
    </w:p>
    <w:p w:rsidR="0007728C" w:rsidRDefault="0007728C" w:rsidP="006840D9">
      <w:pPr>
        <w:widowControl/>
        <w:ind w:firstLine="567"/>
        <w:jc w:val="both"/>
        <w:rPr>
          <w:rFonts w:ascii="Times New Roman" w:eastAsia="Times New Roman" w:hAnsi="Times New Roman" w:cs="Times New Roman"/>
          <w:lang w:eastAsia="en-US"/>
        </w:rPr>
      </w:pPr>
    </w:p>
    <w:p w:rsidR="0007728C" w:rsidRDefault="0007728C">
      <w:pPr>
        <w:widowControl/>
        <w:spacing w:after="200" w:line="276" w:lineRule="auto"/>
        <w:rPr>
          <w:rFonts w:ascii="Times New Roman" w:eastAsia="Times New Roman" w:hAnsi="Times New Roman" w:cs="Times New Roman"/>
          <w:lang w:eastAsia="en-US"/>
        </w:rPr>
      </w:pPr>
      <w:r>
        <w:rPr>
          <w:rFonts w:ascii="Times New Roman" w:eastAsia="Times New Roman" w:hAnsi="Times New Roman" w:cs="Times New Roman"/>
          <w:lang w:eastAsia="en-US"/>
        </w:rPr>
        <w:br w:type="page"/>
      </w:r>
    </w:p>
    <w:p w:rsidR="0007728C" w:rsidRDefault="0007728C" w:rsidP="006840D9">
      <w:pPr>
        <w:widowControl/>
        <w:ind w:firstLine="567"/>
        <w:jc w:val="both"/>
        <w:rPr>
          <w:rFonts w:ascii="Times New Roman" w:eastAsia="Times New Roman" w:hAnsi="Times New Roman" w:cs="Times New Roman"/>
          <w:lang w:eastAsia="en-US"/>
        </w:rPr>
      </w:pPr>
    </w:p>
    <w:p w:rsidR="00144C6C" w:rsidRPr="006B7AED" w:rsidRDefault="00144C6C" w:rsidP="00144C6C">
      <w:pPr>
        <w:widowControl/>
        <w:jc w:val="center"/>
        <w:rPr>
          <w:rFonts w:ascii="Times New Roman" w:eastAsia="Times New Roman" w:hAnsi="Times New Roman" w:cs="Times New Roman"/>
          <w:b/>
          <w:bCs/>
          <w:lang w:eastAsia="en-US"/>
        </w:rPr>
      </w:pPr>
      <w:r w:rsidRPr="006B7AED">
        <w:rPr>
          <w:rFonts w:ascii="Times New Roman" w:eastAsia="Times New Roman" w:hAnsi="Times New Roman" w:cs="Times New Roman"/>
          <w:b/>
          <w:bCs/>
          <w:lang w:eastAsia="en-US"/>
        </w:rPr>
        <w:t xml:space="preserve">Приложение </w:t>
      </w:r>
      <w:r w:rsidRPr="006B7AED">
        <w:rPr>
          <w:rFonts w:ascii="Times New Roman" w:eastAsia="Times New Roman" w:hAnsi="Times New Roman" w:cs="Times New Roman"/>
          <w:b/>
          <w:bCs/>
          <w:lang w:val="en-US" w:eastAsia="en-US"/>
        </w:rPr>
        <w:t>A</w:t>
      </w:r>
    </w:p>
    <w:p w:rsidR="00144C6C" w:rsidRPr="006B66C1" w:rsidRDefault="00144C6C" w:rsidP="00144C6C">
      <w:pPr>
        <w:widowControl/>
        <w:jc w:val="center"/>
        <w:rPr>
          <w:rFonts w:ascii="Times New Roman" w:eastAsia="Times New Roman" w:hAnsi="Times New Roman" w:cs="Times New Roman"/>
          <w:i/>
          <w:lang w:eastAsia="en-US"/>
        </w:rPr>
      </w:pPr>
      <w:bookmarkStart w:id="39" w:name="bookmark49"/>
      <w:r w:rsidRPr="006B66C1">
        <w:rPr>
          <w:rFonts w:ascii="Times New Roman" w:eastAsia="Times New Roman" w:hAnsi="Times New Roman" w:cs="Times New Roman"/>
          <w:i/>
          <w:lang w:eastAsia="en-US"/>
        </w:rPr>
        <w:t>(</w:t>
      </w:r>
      <w:bookmarkEnd w:id="39"/>
      <w:r w:rsidR="006B66C1" w:rsidRPr="006B66C1">
        <w:rPr>
          <w:rFonts w:ascii="Times New Roman" w:eastAsia="Times New Roman" w:hAnsi="Times New Roman" w:cs="Times New Roman"/>
          <w:i/>
          <w:lang w:eastAsia="en-US"/>
        </w:rPr>
        <w:t>информационные</w:t>
      </w:r>
      <w:r w:rsidRPr="006B66C1">
        <w:rPr>
          <w:rFonts w:ascii="Times New Roman" w:eastAsia="Times New Roman" w:hAnsi="Times New Roman" w:cs="Times New Roman"/>
          <w:i/>
          <w:lang w:eastAsia="en-US"/>
        </w:rPr>
        <w:t>)</w:t>
      </w:r>
    </w:p>
    <w:p w:rsidR="00144C6C" w:rsidRPr="006B7AED" w:rsidRDefault="00144C6C" w:rsidP="00144C6C">
      <w:pPr>
        <w:widowControl/>
        <w:jc w:val="center"/>
        <w:rPr>
          <w:rFonts w:ascii="Times New Roman" w:eastAsia="Times New Roman" w:hAnsi="Times New Roman" w:cs="Times New Roman"/>
          <w:b/>
          <w:bCs/>
          <w:lang w:eastAsia="en-US"/>
        </w:rPr>
      </w:pPr>
    </w:p>
    <w:p w:rsidR="00144C6C" w:rsidRPr="006B7AED" w:rsidRDefault="00144C6C" w:rsidP="00144C6C">
      <w:pPr>
        <w:widowControl/>
        <w:jc w:val="center"/>
        <w:rPr>
          <w:rFonts w:ascii="Times New Roman" w:eastAsia="Times New Roman" w:hAnsi="Times New Roman" w:cs="Times New Roman"/>
          <w:b/>
          <w:bCs/>
          <w:lang w:eastAsia="en-US"/>
        </w:rPr>
      </w:pPr>
      <w:r w:rsidRPr="006B7AED">
        <w:rPr>
          <w:rFonts w:ascii="Times New Roman" w:eastAsia="Times New Roman" w:hAnsi="Times New Roman" w:cs="Times New Roman"/>
          <w:b/>
          <w:bCs/>
          <w:lang w:eastAsia="en-US"/>
        </w:rPr>
        <w:t>Руководящие принципы определения, спецификации и соответствия для распыляемого бетона</w:t>
      </w:r>
    </w:p>
    <w:p w:rsidR="00144C6C" w:rsidRPr="006B7AED" w:rsidRDefault="00144C6C" w:rsidP="00144C6C">
      <w:pPr>
        <w:widowControl/>
        <w:jc w:val="both"/>
        <w:rPr>
          <w:rFonts w:ascii="Times New Roman" w:eastAsia="Times New Roman" w:hAnsi="Times New Roman" w:cs="Times New Roman"/>
          <w:b/>
          <w:bCs/>
          <w:lang w:eastAsia="en-US"/>
        </w:rPr>
      </w:pPr>
      <w:bookmarkStart w:id="40" w:name="bookmark50"/>
    </w:p>
    <w:p w:rsidR="00144C6C" w:rsidRPr="006B7AED" w:rsidRDefault="00144C6C" w:rsidP="00144C6C">
      <w:pPr>
        <w:widowControl/>
        <w:ind w:firstLine="709"/>
        <w:jc w:val="both"/>
        <w:rPr>
          <w:rFonts w:ascii="Times New Roman" w:eastAsia="Times New Roman" w:hAnsi="Times New Roman" w:cs="Times New Roman"/>
          <w:b/>
          <w:bCs/>
          <w:lang w:eastAsia="en-US"/>
        </w:rPr>
      </w:pPr>
      <w:r w:rsidRPr="006B7AED">
        <w:rPr>
          <w:rFonts w:ascii="Times New Roman" w:eastAsia="Times New Roman" w:hAnsi="Times New Roman" w:cs="Times New Roman"/>
          <w:b/>
          <w:bCs/>
          <w:lang w:val="en-US" w:eastAsia="en-US"/>
        </w:rPr>
        <w:t>A</w:t>
      </w:r>
      <w:bookmarkEnd w:id="40"/>
      <w:r w:rsidRPr="006B7AED">
        <w:rPr>
          <w:rFonts w:ascii="Times New Roman" w:eastAsia="Times New Roman" w:hAnsi="Times New Roman" w:cs="Times New Roman"/>
          <w:b/>
          <w:bCs/>
          <w:lang w:eastAsia="en-US"/>
        </w:rPr>
        <w:t>.1 Введение</w:t>
      </w:r>
    </w:p>
    <w:p w:rsidR="00144C6C" w:rsidRPr="006B7AED" w:rsidRDefault="00144C6C" w:rsidP="00144C6C">
      <w:pPr>
        <w:widowControl/>
        <w:ind w:firstLine="709"/>
        <w:jc w:val="both"/>
        <w:rPr>
          <w:rFonts w:ascii="Times New Roman" w:eastAsia="Times New Roman" w:hAnsi="Times New Roman" w:cs="Times New Roman"/>
          <w:lang w:eastAsia="en-US"/>
        </w:rPr>
      </w:pPr>
      <w:r w:rsidRPr="006B7AED">
        <w:rPr>
          <w:rFonts w:ascii="Times New Roman" w:eastAsia="Times New Roman" w:hAnsi="Times New Roman" w:cs="Times New Roman"/>
          <w:lang w:eastAsia="en-US"/>
        </w:rPr>
        <w:t xml:space="preserve">Это приложение содержит руководство и справочную информацию по нормативному тексту. </w:t>
      </w:r>
    </w:p>
    <w:p w:rsidR="00144C6C" w:rsidRPr="006B7AED" w:rsidRDefault="00144C6C" w:rsidP="00144C6C">
      <w:pPr>
        <w:widowControl/>
        <w:ind w:firstLine="709"/>
        <w:jc w:val="both"/>
        <w:rPr>
          <w:rFonts w:ascii="Times New Roman" w:eastAsia="Times New Roman" w:hAnsi="Times New Roman" w:cs="Times New Roman"/>
          <w:b/>
          <w:bCs/>
          <w:lang w:eastAsia="en-US"/>
        </w:rPr>
      </w:pPr>
      <w:r w:rsidRPr="006B7AED">
        <w:rPr>
          <w:rFonts w:ascii="Times New Roman" w:eastAsia="Times New Roman" w:hAnsi="Times New Roman" w:cs="Times New Roman"/>
          <w:b/>
          <w:bCs/>
          <w:lang w:val="en-US" w:eastAsia="en-US"/>
        </w:rPr>
        <w:t>A</w:t>
      </w:r>
      <w:r w:rsidRPr="006B7AED">
        <w:rPr>
          <w:rFonts w:ascii="Times New Roman" w:eastAsia="Times New Roman" w:hAnsi="Times New Roman" w:cs="Times New Roman"/>
          <w:b/>
          <w:bCs/>
          <w:lang w:eastAsia="en-US"/>
        </w:rPr>
        <w:t>.2 Область применения</w:t>
      </w:r>
    </w:p>
    <w:p w:rsidR="00144C6C" w:rsidRPr="006B7AED" w:rsidRDefault="00144C6C" w:rsidP="00144C6C">
      <w:pPr>
        <w:widowControl/>
        <w:ind w:firstLine="709"/>
        <w:jc w:val="both"/>
        <w:rPr>
          <w:rFonts w:ascii="Times New Roman" w:eastAsia="Times New Roman" w:hAnsi="Times New Roman" w:cs="Times New Roman"/>
          <w:lang w:eastAsia="en-US"/>
        </w:rPr>
      </w:pPr>
      <w:r w:rsidRPr="006B7AED">
        <w:rPr>
          <w:rFonts w:ascii="Times New Roman" w:eastAsia="Times New Roman" w:hAnsi="Times New Roman" w:cs="Times New Roman"/>
          <w:lang w:eastAsia="en-US"/>
        </w:rPr>
        <w:t xml:space="preserve">Применение </w:t>
      </w:r>
      <w:proofErr w:type="gramStart"/>
      <w:r w:rsidRPr="006B7AED">
        <w:rPr>
          <w:rFonts w:ascii="Times New Roman" w:eastAsia="Times New Roman" w:hAnsi="Times New Roman" w:cs="Times New Roman"/>
          <w:lang w:eastAsia="en-US"/>
        </w:rPr>
        <w:t>торкрет-бетона</w:t>
      </w:r>
      <w:proofErr w:type="gramEnd"/>
      <w:r w:rsidRPr="006B7AED">
        <w:rPr>
          <w:rFonts w:ascii="Times New Roman" w:eastAsia="Times New Roman" w:hAnsi="Times New Roman" w:cs="Times New Roman"/>
          <w:lang w:eastAsia="en-US"/>
        </w:rPr>
        <w:t xml:space="preserve"> охватывает всю область гражданского строительства, горнодобывающей промышленности и строительства зданий. Он приспособлен для работы в следующих особых условиях:</w:t>
      </w:r>
    </w:p>
    <w:p w:rsidR="00144C6C" w:rsidRPr="006B7AED" w:rsidRDefault="00144C6C" w:rsidP="00144C6C">
      <w:pPr>
        <w:widowControl/>
        <w:ind w:firstLine="709"/>
        <w:jc w:val="both"/>
        <w:rPr>
          <w:rFonts w:ascii="Times New Roman" w:eastAsia="Times New Roman" w:hAnsi="Times New Roman" w:cs="Times New Roman"/>
          <w:lang w:eastAsia="en-US"/>
        </w:rPr>
      </w:pPr>
      <w:r w:rsidRPr="006B7AED">
        <w:rPr>
          <w:rFonts w:ascii="Times New Roman" w:eastAsia="Times New Roman" w:hAnsi="Times New Roman" w:cs="Times New Roman"/>
          <w:lang w:eastAsia="en-US"/>
        </w:rPr>
        <w:t>- без опалубки;</w:t>
      </w:r>
    </w:p>
    <w:p w:rsidR="00144C6C" w:rsidRPr="006B7AED" w:rsidRDefault="00144C6C" w:rsidP="00144C6C">
      <w:pPr>
        <w:widowControl/>
        <w:ind w:firstLine="709"/>
        <w:jc w:val="both"/>
        <w:rPr>
          <w:rFonts w:ascii="Times New Roman" w:eastAsia="Times New Roman" w:hAnsi="Times New Roman" w:cs="Times New Roman"/>
          <w:lang w:eastAsia="en-US"/>
        </w:rPr>
      </w:pPr>
      <w:r w:rsidRPr="006B7AED">
        <w:rPr>
          <w:rFonts w:ascii="Times New Roman" w:eastAsia="Times New Roman" w:hAnsi="Times New Roman" w:cs="Times New Roman"/>
          <w:lang w:eastAsia="en-US"/>
        </w:rPr>
        <w:t>- нанесение тонким слоем;</w:t>
      </w:r>
    </w:p>
    <w:p w:rsidR="00144C6C" w:rsidRPr="006B7AED" w:rsidRDefault="00144C6C" w:rsidP="00144C6C">
      <w:pPr>
        <w:widowControl/>
        <w:ind w:firstLine="709"/>
        <w:jc w:val="both"/>
        <w:rPr>
          <w:rFonts w:ascii="Times New Roman" w:eastAsia="Times New Roman" w:hAnsi="Times New Roman" w:cs="Times New Roman"/>
          <w:lang w:eastAsia="en-US"/>
        </w:rPr>
      </w:pPr>
      <w:r w:rsidRPr="006B7AED">
        <w:rPr>
          <w:rFonts w:ascii="Times New Roman" w:eastAsia="Times New Roman" w:hAnsi="Times New Roman" w:cs="Times New Roman"/>
          <w:lang w:eastAsia="en-US"/>
        </w:rPr>
        <w:t>- ранняя прочность;</w:t>
      </w:r>
    </w:p>
    <w:p w:rsidR="00144C6C" w:rsidRPr="006B7AED" w:rsidRDefault="00144C6C" w:rsidP="00144C6C">
      <w:pPr>
        <w:widowControl/>
        <w:ind w:firstLine="709"/>
        <w:jc w:val="both"/>
        <w:rPr>
          <w:rFonts w:ascii="Times New Roman" w:eastAsia="Times New Roman" w:hAnsi="Times New Roman" w:cs="Times New Roman"/>
          <w:lang w:eastAsia="en-US"/>
        </w:rPr>
      </w:pPr>
      <w:bookmarkStart w:id="41" w:name="bookmark52"/>
      <w:bookmarkEnd w:id="41"/>
      <w:r w:rsidRPr="006B7AED">
        <w:rPr>
          <w:rFonts w:ascii="Times New Roman" w:eastAsia="Times New Roman" w:hAnsi="Times New Roman" w:cs="Times New Roman"/>
          <w:lang w:eastAsia="en-US"/>
        </w:rPr>
        <w:t xml:space="preserve"> -специальные методы строительства. </w:t>
      </w:r>
    </w:p>
    <w:p w:rsidR="00144C6C" w:rsidRPr="006B7AED" w:rsidRDefault="00144C6C" w:rsidP="00144C6C">
      <w:pPr>
        <w:widowControl/>
        <w:ind w:firstLine="709"/>
        <w:jc w:val="both"/>
        <w:rPr>
          <w:rFonts w:ascii="Times New Roman" w:eastAsia="Times New Roman" w:hAnsi="Times New Roman" w:cs="Times New Roman"/>
          <w:b/>
          <w:bCs/>
          <w:lang w:eastAsia="en-US"/>
        </w:rPr>
      </w:pPr>
      <w:r w:rsidRPr="006B7AED">
        <w:rPr>
          <w:rFonts w:ascii="Times New Roman" w:eastAsia="Times New Roman" w:hAnsi="Times New Roman" w:cs="Times New Roman"/>
          <w:b/>
          <w:bCs/>
          <w:lang w:val="en-US" w:eastAsia="en-US"/>
        </w:rPr>
        <w:t>A</w:t>
      </w:r>
      <w:r w:rsidRPr="006B7AED">
        <w:rPr>
          <w:rFonts w:ascii="Times New Roman" w:eastAsia="Times New Roman" w:hAnsi="Times New Roman" w:cs="Times New Roman"/>
          <w:b/>
          <w:bCs/>
          <w:lang w:eastAsia="en-US"/>
        </w:rPr>
        <w:t>.3 Классификация</w:t>
      </w:r>
    </w:p>
    <w:p w:rsidR="00144C6C" w:rsidRPr="002133F9" w:rsidRDefault="00144C6C" w:rsidP="00144C6C">
      <w:pPr>
        <w:widowControl/>
        <w:ind w:firstLine="709"/>
        <w:jc w:val="both"/>
        <w:rPr>
          <w:rFonts w:ascii="Times New Roman" w:eastAsia="Times New Roman" w:hAnsi="Times New Roman" w:cs="Times New Roman"/>
          <w:bCs/>
          <w:lang w:eastAsia="en-US"/>
        </w:rPr>
      </w:pPr>
      <w:bookmarkStart w:id="42" w:name="bookmark53"/>
      <w:r w:rsidRPr="002133F9">
        <w:rPr>
          <w:rFonts w:ascii="Times New Roman" w:eastAsia="Times New Roman" w:hAnsi="Times New Roman" w:cs="Times New Roman"/>
          <w:bCs/>
          <w:lang w:val="en-US" w:eastAsia="en-US"/>
        </w:rPr>
        <w:t>A</w:t>
      </w:r>
      <w:bookmarkEnd w:id="42"/>
      <w:r w:rsidRPr="002133F9">
        <w:rPr>
          <w:rFonts w:ascii="Times New Roman" w:eastAsia="Times New Roman" w:hAnsi="Times New Roman" w:cs="Times New Roman"/>
          <w:bCs/>
          <w:lang w:eastAsia="en-US"/>
        </w:rPr>
        <w:t>.3.1 Руководящие указания, касающиеся классов воздействия</w:t>
      </w:r>
    </w:p>
    <w:p w:rsidR="00144C6C" w:rsidRPr="002133F9" w:rsidRDefault="00144C6C" w:rsidP="00144C6C">
      <w:pPr>
        <w:widowControl/>
        <w:ind w:firstLine="709"/>
        <w:jc w:val="both"/>
        <w:rPr>
          <w:rFonts w:ascii="Times New Roman" w:eastAsia="Times New Roman" w:hAnsi="Times New Roman" w:cs="Times New Roman"/>
          <w:lang w:eastAsia="en-US"/>
        </w:rPr>
      </w:pPr>
      <w:r w:rsidRPr="002133F9">
        <w:rPr>
          <w:rFonts w:ascii="Times New Roman" w:eastAsia="Times New Roman" w:hAnsi="Times New Roman" w:cs="Times New Roman"/>
          <w:lang w:eastAsia="en-US"/>
        </w:rPr>
        <w:t xml:space="preserve">Классы воздействия определяются в соответствии с </w:t>
      </w:r>
      <w:r w:rsidRPr="002133F9">
        <w:rPr>
          <w:rFonts w:ascii="Times New Roman" w:eastAsia="Times New Roman" w:hAnsi="Times New Roman" w:cs="Times New Roman"/>
          <w:lang w:val="en-US" w:eastAsia="en-US"/>
        </w:rPr>
        <w:t>EN</w:t>
      </w:r>
      <w:r w:rsidRPr="002133F9">
        <w:rPr>
          <w:rFonts w:ascii="Times New Roman" w:eastAsia="Times New Roman" w:hAnsi="Times New Roman" w:cs="Times New Roman"/>
          <w:lang w:eastAsia="en-US"/>
        </w:rPr>
        <w:t xml:space="preserve"> 206.</w:t>
      </w:r>
    </w:p>
    <w:p w:rsidR="00144C6C" w:rsidRPr="002133F9" w:rsidRDefault="00144C6C" w:rsidP="00144C6C">
      <w:pPr>
        <w:widowControl/>
        <w:ind w:firstLine="709"/>
        <w:jc w:val="both"/>
        <w:rPr>
          <w:rFonts w:ascii="Times New Roman" w:eastAsia="Times New Roman" w:hAnsi="Times New Roman" w:cs="Times New Roman"/>
          <w:bCs/>
          <w:lang w:eastAsia="en-US"/>
        </w:rPr>
      </w:pPr>
      <w:bookmarkStart w:id="43" w:name="bookmark54"/>
      <w:r w:rsidRPr="002133F9">
        <w:rPr>
          <w:rFonts w:ascii="Times New Roman" w:eastAsia="Times New Roman" w:hAnsi="Times New Roman" w:cs="Times New Roman"/>
          <w:bCs/>
          <w:lang w:val="en-US" w:eastAsia="en-US"/>
        </w:rPr>
        <w:t>A</w:t>
      </w:r>
      <w:bookmarkEnd w:id="43"/>
      <w:r w:rsidRPr="002133F9">
        <w:rPr>
          <w:rFonts w:ascii="Times New Roman" w:eastAsia="Times New Roman" w:hAnsi="Times New Roman" w:cs="Times New Roman"/>
          <w:bCs/>
          <w:lang w:eastAsia="en-US"/>
        </w:rPr>
        <w:t>.3.2 Армированный волокнами торкрет-бетон</w:t>
      </w:r>
    </w:p>
    <w:p w:rsidR="00144C6C" w:rsidRPr="002133F9" w:rsidRDefault="00144C6C" w:rsidP="00144C6C">
      <w:pPr>
        <w:widowControl/>
        <w:ind w:firstLine="709"/>
        <w:jc w:val="both"/>
        <w:rPr>
          <w:rFonts w:ascii="Times New Roman" w:eastAsia="Times New Roman" w:hAnsi="Times New Roman" w:cs="Times New Roman"/>
          <w:bCs/>
          <w:lang w:eastAsia="en-US"/>
        </w:rPr>
      </w:pPr>
      <w:r w:rsidRPr="002133F9">
        <w:rPr>
          <w:rFonts w:ascii="Times New Roman" w:eastAsia="Times New Roman" w:hAnsi="Times New Roman" w:cs="Times New Roman"/>
          <w:bCs/>
          <w:lang w:val="en-US" w:eastAsia="en-US"/>
        </w:rPr>
        <w:t>A</w:t>
      </w:r>
      <w:r w:rsidRPr="002133F9">
        <w:rPr>
          <w:rFonts w:ascii="Times New Roman" w:eastAsia="Times New Roman" w:hAnsi="Times New Roman" w:cs="Times New Roman"/>
          <w:bCs/>
          <w:lang w:eastAsia="en-US"/>
        </w:rPr>
        <w:t>.3.2.1 Общие сведения</w:t>
      </w:r>
    </w:p>
    <w:p w:rsidR="00144C6C" w:rsidRPr="006B7AED" w:rsidRDefault="00144C6C" w:rsidP="00144C6C">
      <w:pPr>
        <w:widowControl/>
        <w:ind w:firstLine="709"/>
        <w:jc w:val="both"/>
        <w:rPr>
          <w:rFonts w:ascii="Times New Roman" w:eastAsia="Times New Roman" w:hAnsi="Times New Roman" w:cs="Times New Roman"/>
          <w:lang w:eastAsia="en-US"/>
        </w:rPr>
      </w:pPr>
      <w:r w:rsidRPr="006B7AED">
        <w:rPr>
          <w:rFonts w:ascii="Times New Roman" w:eastAsia="Times New Roman" w:hAnsi="Times New Roman" w:cs="Times New Roman"/>
          <w:lang w:eastAsia="en-US"/>
        </w:rPr>
        <w:t xml:space="preserve">Различные способы определения пластичности </w:t>
      </w:r>
      <w:proofErr w:type="gramStart"/>
      <w:r w:rsidRPr="006B7AED">
        <w:rPr>
          <w:rFonts w:ascii="Times New Roman" w:eastAsia="Times New Roman" w:hAnsi="Times New Roman" w:cs="Times New Roman"/>
          <w:lang w:eastAsia="en-US"/>
        </w:rPr>
        <w:t>торкрет-бетона</w:t>
      </w:r>
      <w:proofErr w:type="gramEnd"/>
      <w:r w:rsidRPr="006B7AED">
        <w:rPr>
          <w:rFonts w:ascii="Times New Roman" w:eastAsia="Times New Roman" w:hAnsi="Times New Roman" w:cs="Times New Roman"/>
          <w:lang w:eastAsia="en-US"/>
        </w:rPr>
        <w:t>, армированного фиброволокном, с точки зрения остаточной прочности и способности поглощать энергию, не являются непосредственно сопоставимыми.</w:t>
      </w:r>
    </w:p>
    <w:p w:rsidR="00144C6C" w:rsidRPr="006B7AED" w:rsidRDefault="00144C6C" w:rsidP="00144C6C">
      <w:pPr>
        <w:widowControl/>
        <w:ind w:firstLine="709"/>
        <w:jc w:val="both"/>
        <w:rPr>
          <w:rFonts w:ascii="Times New Roman" w:eastAsia="Times New Roman" w:hAnsi="Times New Roman" w:cs="Times New Roman"/>
          <w:lang w:eastAsia="en-US"/>
        </w:rPr>
      </w:pPr>
      <w:r w:rsidRPr="006B7AED">
        <w:rPr>
          <w:rFonts w:ascii="Times New Roman" w:eastAsia="Times New Roman" w:hAnsi="Times New Roman" w:cs="Times New Roman"/>
          <w:lang w:eastAsia="en-US"/>
        </w:rPr>
        <w:t>Остаточная прочность может быть предписана, когда характеристики бетона используются в модели проектирования конструкции.</w:t>
      </w:r>
    </w:p>
    <w:p w:rsidR="00144C6C" w:rsidRPr="006B7AED" w:rsidRDefault="00144C6C" w:rsidP="00144C6C">
      <w:pPr>
        <w:widowControl/>
        <w:ind w:firstLine="709"/>
        <w:jc w:val="both"/>
        <w:rPr>
          <w:rFonts w:ascii="Times New Roman" w:eastAsia="Times New Roman" w:hAnsi="Times New Roman" w:cs="Times New Roman"/>
          <w:lang w:eastAsia="en-US"/>
        </w:rPr>
      </w:pPr>
      <w:r w:rsidRPr="006B7AED">
        <w:rPr>
          <w:rFonts w:ascii="Times New Roman" w:eastAsia="Times New Roman" w:hAnsi="Times New Roman" w:cs="Times New Roman"/>
          <w:lang w:eastAsia="en-US"/>
        </w:rPr>
        <w:t>Значение поглощения энергии, измеренное на панели, может быть предписано, когда в случае крепи каменным болтом акцент делается на энергии, которая должна быть поглощена во время деформации на камне.</w:t>
      </w:r>
    </w:p>
    <w:p w:rsidR="00144C6C" w:rsidRPr="002133F9" w:rsidRDefault="00144C6C" w:rsidP="00144C6C">
      <w:pPr>
        <w:widowControl/>
        <w:ind w:firstLine="709"/>
        <w:jc w:val="both"/>
        <w:rPr>
          <w:rFonts w:ascii="Times New Roman" w:eastAsia="Times New Roman" w:hAnsi="Times New Roman" w:cs="Times New Roman"/>
          <w:bCs/>
          <w:lang w:eastAsia="en-US"/>
        </w:rPr>
      </w:pPr>
      <w:r w:rsidRPr="002133F9">
        <w:rPr>
          <w:rFonts w:ascii="Times New Roman" w:eastAsia="Times New Roman" w:hAnsi="Times New Roman" w:cs="Times New Roman"/>
          <w:bCs/>
          <w:lang w:val="en-US" w:eastAsia="en-US"/>
        </w:rPr>
        <w:t>A</w:t>
      </w:r>
      <w:r w:rsidRPr="002133F9">
        <w:rPr>
          <w:rFonts w:ascii="Times New Roman" w:eastAsia="Times New Roman" w:hAnsi="Times New Roman" w:cs="Times New Roman"/>
          <w:bCs/>
          <w:lang w:eastAsia="en-US"/>
        </w:rPr>
        <w:t>.3.2.2 Классы остаточной прочности</w:t>
      </w:r>
    </w:p>
    <w:p w:rsidR="00144C6C" w:rsidRPr="006B7AED" w:rsidRDefault="00144C6C" w:rsidP="00144C6C">
      <w:pPr>
        <w:widowControl/>
        <w:ind w:firstLine="709"/>
        <w:jc w:val="both"/>
        <w:rPr>
          <w:rFonts w:ascii="Times New Roman" w:eastAsia="Times New Roman" w:hAnsi="Times New Roman" w:cs="Times New Roman"/>
          <w:lang w:eastAsia="en-US"/>
        </w:rPr>
      </w:pPr>
      <w:r w:rsidRPr="002133F9">
        <w:rPr>
          <w:rFonts w:ascii="Times New Roman" w:eastAsia="Times New Roman" w:hAnsi="Times New Roman" w:cs="Times New Roman"/>
          <w:lang w:eastAsia="en-US"/>
        </w:rPr>
        <w:t>Спецификация остаточной прочности связана с у</w:t>
      </w:r>
      <w:r w:rsidRPr="006B7AED">
        <w:rPr>
          <w:rFonts w:ascii="Times New Roman" w:eastAsia="Times New Roman" w:hAnsi="Times New Roman" w:cs="Times New Roman"/>
          <w:lang w:eastAsia="en-US"/>
        </w:rPr>
        <w:t>словиями деформации скальной породы. Более высокая деформация породы потребует более высоких возможностей прогиба бетонной облицовки.</w:t>
      </w:r>
    </w:p>
    <w:p w:rsidR="00144C6C" w:rsidRPr="006B7AED" w:rsidRDefault="00144C6C" w:rsidP="00144C6C">
      <w:pPr>
        <w:widowControl/>
        <w:ind w:firstLine="709"/>
        <w:jc w:val="both"/>
        <w:rPr>
          <w:rFonts w:ascii="Times New Roman" w:eastAsia="Times New Roman" w:hAnsi="Times New Roman" w:cs="Times New Roman"/>
          <w:lang w:eastAsia="en-US"/>
        </w:rPr>
      </w:pPr>
      <w:r w:rsidRPr="006B7AED">
        <w:rPr>
          <w:rFonts w:ascii="Times New Roman" w:eastAsia="Times New Roman" w:hAnsi="Times New Roman" w:cs="Times New Roman"/>
          <w:lang w:eastAsia="en-US"/>
        </w:rPr>
        <w:t xml:space="preserve">Цель различных уровней деформации (метод </w:t>
      </w:r>
      <w:r w:rsidRPr="006B7AED">
        <w:rPr>
          <w:rFonts w:ascii="Times New Roman" w:eastAsia="Times New Roman" w:hAnsi="Times New Roman" w:cs="Times New Roman"/>
          <w:lang w:val="en-US" w:eastAsia="en-US"/>
        </w:rPr>
        <w:t>A</w:t>
      </w:r>
      <w:r w:rsidRPr="006B7AED">
        <w:rPr>
          <w:rFonts w:ascii="Times New Roman" w:eastAsia="Times New Roman" w:hAnsi="Times New Roman" w:cs="Times New Roman"/>
          <w:lang w:eastAsia="en-US"/>
        </w:rPr>
        <w:t xml:space="preserve">) или требований к пластичности (метод </w:t>
      </w:r>
      <w:r w:rsidRPr="006B7AED">
        <w:rPr>
          <w:rFonts w:ascii="Times New Roman" w:eastAsia="Times New Roman" w:hAnsi="Times New Roman" w:cs="Times New Roman"/>
          <w:lang w:val="en-US" w:eastAsia="en-US"/>
        </w:rPr>
        <w:t>B</w:t>
      </w:r>
      <w:r w:rsidRPr="006B7AED">
        <w:rPr>
          <w:rFonts w:ascii="Times New Roman" w:eastAsia="Times New Roman" w:hAnsi="Times New Roman" w:cs="Times New Roman"/>
          <w:lang w:eastAsia="en-US"/>
        </w:rPr>
        <w:t xml:space="preserve">) заключается в том, чтобы предоставить проектировщикам гибкость в выборе требуемой деформации или требований к пластичности </w:t>
      </w:r>
      <w:proofErr w:type="gramStart"/>
      <w:r w:rsidRPr="006B7AED">
        <w:rPr>
          <w:rFonts w:ascii="Times New Roman" w:eastAsia="Times New Roman" w:hAnsi="Times New Roman" w:cs="Times New Roman"/>
          <w:lang w:eastAsia="en-US"/>
        </w:rPr>
        <w:t>торкрет-бетона</w:t>
      </w:r>
      <w:proofErr w:type="gramEnd"/>
      <w:r w:rsidRPr="006B7AED">
        <w:rPr>
          <w:rFonts w:ascii="Times New Roman" w:eastAsia="Times New Roman" w:hAnsi="Times New Roman" w:cs="Times New Roman"/>
          <w:lang w:eastAsia="en-US"/>
        </w:rPr>
        <w:t xml:space="preserve"> в условиях эксплуатации.</w:t>
      </w:r>
    </w:p>
    <w:p w:rsidR="000E49FA" w:rsidRPr="000E49FA" w:rsidRDefault="00144C6C" w:rsidP="000E49FA">
      <w:pPr>
        <w:widowControl/>
        <w:ind w:firstLine="709"/>
        <w:jc w:val="both"/>
        <w:rPr>
          <w:rFonts w:ascii="Times New Roman" w:eastAsia="Times New Roman" w:hAnsi="Times New Roman" w:cs="Times New Roman"/>
          <w:lang w:eastAsia="en-US"/>
        </w:rPr>
      </w:pPr>
      <w:r w:rsidRPr="006B7AED">
        <w:rPr>
          <w:rFonts w:ascii="Times New Roman" w:eastAsia="Times New Roman" w:hAnsi="Times New Roman" w:cs="Times New Roman"/>
          <w:lang w:eastAsia="en-US"/>
        </w:rPr>
        <w:t>Цель различных уровней деформации - предоставить гибкость проектировщикам в выборе деформации, требуемой для набрызг-бетона в условиях эксплуатации. Для целей проектирования предельный прогиб для</w:t>
      </w:r>
      <w:r w:rsidR="000E49FA" w:rsidRPr="000E49FA">
        <w:rPr>
          <w:rFonts w:ascii="Times New Roman" w:eastAsia="Times New Roman" w:hAnsi="Times New Roman" w:cs="Times New Roman"/>
          <w:lang w:eastAsia="en-US"/>
        </w:rPr>
        <w:t xml:space="preserve"> уровня деформации можно считать эквивалентным прогибу балки, треснувшей в середине пролета (например, для балки размером 450 мм </w:t>
      </w:r>
      <w:r w:rsidR="000E49FA" w:rsidRPr="000E49FA">
        <w:rPr>
          <w:rFonts w:ascii="Times New Roman" w:eastAsia="Times New Roman" w:hAnsi="Times New Roman" w:cs="Times New Roman"/>
          <w:lang w:val="en-US" w:eastAsia="en-US"/>
        </w:rPr>
        <w:t>x</w:t>
      </w:r>
      <w:r w:rsidR="000E49FA" w:rsidRPr="000E49FA">
        <w:rPr>
          <w:rFonts w:ascii="Times New Roman" w:eastAsia="Times New Roman" w:hAnsi="Times New Roman" w:cs="Times New Roman"/>
          <w:lang w:eastAsia="en-US"/>
        </w:rPr>
        <w:t xml:space="preserve"> 125 мм </w:t>
      </w:r>
      <w:r w:rsidR="000E49FA" w:rsidRPr="000E49FA">
        <w:rPr>
          <w:rFonts w:ascii="Times New Roman" w:eastAsia="Times New Roman" w:hAnsi="Times New Roman" w:cs="Times New Roman"/>
          <w:lang w:val="en-US" w:eastAsia="en-US"/>
        </w:rPr>
        <w:t>x</w:t>
      </w:r>
      <w:r w:rsidR="000E49FA" w:rsidRPr="000E49FA">
        <w:rPr>
          <w:rFonts w:ascii="Times New Roman" w:eastAsia="Times New Roman" w:hAnsi="Times New Roman" w:cs="Times New Roman"/>
          <w:lang w:eastAsia="en-US"/>
        </w:rPr>
        <w:t xml:space="preserve"> 75 мм, испытанной в соответствии с </w:t>
      </w:r>
      <w:r w:rsidR="000E49FA" w:rsidRPr="000E49FA">
        <w:rPr>
          <w:rFonts w:ascii="Times New Roman" w:eastAsia="Times New Roman" w:hAnsi="Times New Roman" w:cs="Times New Roman"/>
          <w:lang w:val="en-US" w:eastAsia="en-US"/>
        </w:rPr>
        <w:t>EN</w:t>
      </w:r>
      <w:r w:rsidR="000E49FA" w:rsidRPr="000E49FA">
        <w:rPr>
          <w:rFonts w:ascii="Times New Roman" w:eastAsia="Times New Roman" w:hAnsi="Times New Roman" w:cs="Times New Roman"/>
          <w:lang w:eastAsia="en-US"/>
        </w:rPr>
        <w:t xml:space="preserve"> 14488-3).</w:t>
      </w:r>
    </w:p>
    <w:p w:rsidR="000E49FA" w:rsidRPr="000E49FA" w:rsidRDefault="000E49FA" w:rsidP="000E49FA">
      <w:pPr>
        <w:widowControl/>
        <w:ind w:firstLine="709"/>
        <w:jc w:val="both"/>
        <w:rPr>
          <w:rFonts w:ascii="Times New Roman" w:eastAsia="Times New Roman" w:hAnsi="Times New Roman" w:cs="Times New Roman"/>
          <w:lang w:eastAsia="en-US"/>
        </w:rPr>
      </w:pPr>
      <w:r w:rsidRPr="000E49FA">
        <w:rPr>
          <w:rFonts w:ascii="Times New Roman" w:eastAsia="Times New Roman" w:hAnsi="Times New Roman" w:cs="Times New Roman"/>
          <w:lang w:eastAsia="en-US"/>
        </w:rPr>
        <w:t>Были определены три типичных диапазона деформации горных пород:</w:t>
      </w:r>
    </w:p>
    <w:p w:rsidR="000E49FA" w:rsidRPr="000E49FA" w:rsidRDefault="000E49FA" w:rsidP="000E49FA">
      <w:pPr>
        <w:widowControl/>
        <w:ind w:firstLine="709"/>
        <w:jc w:val="both"/>
        <w:rPr>
          <w:rFonts w:ascii="Times New Roman" w:eastAsia="Times New Roman" w:hAnsi="Times New Roman" w:cs="Times New Roman"/>
          <w:lang w:eastAsia="en-US"/>
        </w:rPr>
      </w:pPr>
      <w:r w:rsidRPr="000E49FA">
        <w:rPr>
          <w:rFonts w:ascii="Times New Roman" w:eastAsia="Times New Roman" w:hAnsi="Times New Roman" w:cs="Times New Roman"/>
          <w:lang w:eastAsia="en-US"/>
        </w:rPr>
        <w:t xml:space="preserve">- </w:t>
      </w:r>
      <w:r w:rsidRPr="000E49FA">
        <w:rPr>
          <w:rFonts w:ascii="Times New Roman" w:eastAsia="Times New Roman" w:hAnsi="Times New Roman" w:cs="Times New Roman"/>
          <w:lang w:val="en-US" w:eastAsia="en-US"/>
        </w:rPr>
        <w:t>D</w:t>
      </w:r>
      <w:r w:rsidRPr="000E49FA">
        <w:rPr>
          <w:rFonts w:ascii="Times New Roman" w:eastAsia="Times New Roman" w:hAnsi="Times New Roman" w:cs="Times New Roman"/>
          <w:lang w:eastAsia="en-US"/>
        </w:rPr>
        <w:t xml:space="preserve">1, соответствующий прогибу = </w:t>
      </w:r>
      <w:r w:rsidRPr="000E49FA">
        <w:rPr>
          <w:rFonts w:ascii="Times New Roman" w:eastAsia="Times New Roman" w:hAnsi="Times New Roman" w:cs="Times New Roman"/>
          <w:lang w:val="en-US" w:eastAsia="en-US"/>
        </w:rPr>
        <w:t>l</w:t>
      </w:r>
      <w:r w:rsidRPr="000E49FA">
        <w:rPr>
          <w:rFonts w:ascii="Times New Roman" w:eastAsia="Times New Roman" w:hAnsi="Times New Roman" w:cs="Times New Roman"/>
          <w:lang w:eastAsia="en-US"/>
        </w:rPr>
        <w:t>/250 = 0,9 мм;</w:t>
      </w:r>
    </w:p>
    <w:p w:rsidR="000E49FA" w:rsidRPr="000E49FA" w:rsidRDefault="000E49FA" w:rsidP="000E49FA">
      <w:pPr>
        <w:widowControl/>
        <w:ind w:firstLine="709"/>
        <w:jc w:val="both"/>
        <w:rPr>
          <w:rFonts w:ascii="Times New Roman" w:eastAsia="Times New Roman" w:hAnsi="Times New Roman" w:cs="Times New Roman"/>
          <w:lang w:eastAsia="en-US"/>
        </w:rPr>
      </w:pPr>
      <w:r w:rsidRPr="000E49FA">
        <w:rPr>
          <w:rFonts w:ascii="Times New Roman" w:eastAsia="Times New Roman" w:hAnsi="Times New Roman" w:cs="Times New Roman"/>
          <w:lang w:eastAsia="en-US"/>
        </w:rPr>
        <w:t xml:space="preserve">- </w:t>
      </w:r>
      <w:r w:rsidRPr="000E49FA">
        <w:rPr>
          <w:rFonts w:ascii="Times New Roman" w:eastAsia="Times New Roman" w:hAnsi="Times New Roman" w:cs="Times New Roman"/>
          <w:lang w:val="en-US" w:eastAsia="en-US"/>
        </w:rPr>
        <w:t>D</w:t>
      </w:r>
      <w:r w:rsidRPr="000E49FA">
        <w:rPr>
          <w:rFonts w:ascii="Times New Roman" w:eastAsia="Times New Roman" w:hAnsi="Times New Roman" w:cs="Times New Roman"/>
          <w:lang w:eastAsia="en-US"/>
        </w:rPr>
        <w:t xml:space="preserve">2, соответствующий прогибу = </w:t>
      </w:r>
      <w:r w:rsidRPr="000E49FA">
        <w:rPr>
          <w:rFonts w:ascii="Times New Roman" w:eastAsia="Times New Roman" w:hAnsi="Times New Roman" w:cs="Times New Roman"/>
          <w:lang w:val="en-US" w:eastAsia="en-US"/>
        </w:rPr>
        <w:t>l</w:t>
      </w:r>
      <w:r w:rsidRPr="000E49FA">
        <w:rPr>
          <w:rFonts w:ascii="Times New Roman" w:eastAsia="Times New Roman" w:hAnsi="Times New Roman" w:cs="Times New Roman"/>
          <w:lang w:eastAsia="en-US"/>
        </w:rPr>
        <w:t>/125 = 1,8 мм;</w:t>
      </w:r>
    </w:p>
    <w:p w:rsidR="002338B1" w:rsidRDefault="000E49FA" w:rsidP="002338B1">
      <w:pPr>
        <w:widowControl/>
        <w:ind w:firstLine="709"/>
        <w:rPr>
          <w:rFonts w:ascii="Times New Roman" w:eastAsia="Times New Roman" w:hAnsi="Times New Roman" w:cs="Times New Roman"/>
          <w:lang w:eastAsia="en-US"/>
        </w:rPr>
      </w:pPr>
      <w:r w:rsidRPr="000E49FA">
        <w:rPr>
          <w:rFonts w:ascii="Times New Roman" w:eastAsia="Times New Roman" w:hAnsi="Times New Roman" w:cs="Times New Roman"/>
          <w:lang w:eastAsia="en-US"/>
        </w:rPr>
        <w:t xml:space="preserve">- </w:t>
      </w:r>
      <w:r w:rsidRPr="000E49FA">
        <w:rPr>
          <w:rFonts w:ascii="Times New Roman" w:eastAsia="Times New Roman" w:hAnsi="Times New Roman" w:cs="Times New Roman"/>
          <w:lang w:val="en-US" w:eastAsia="en-US"/>
        </w:rPr>
        <w:t>D</w:t>
      </w:r>
      <w:r w:rsidRPr="000E49FA">
        <w:rPr>
          <w:rFonts w:ascii="Times New Roman" w:eastAsia="Times New Roman" w:hAnsi="Times New Roman" w:cs="Times New Roman"/>
          <w:lang w:eastAsia="en-US"/>
        </w:rPr>
        <w:t xml:space="preserve">3, соответствующий прогибу = </w:t>
      </w:r>
      <w:r w:rsidRPr="000E49FA">
        <w:rPr>
          <w:rFonts w:ascii="Times New Roman" w:eastAsia="Times New Roman" w:hAnsi="Times New Roman" w:cs="Times New Roman"/>
          <w:lang w:val="en-US" w:eastAsia="en-US"/>
        </w:rPr>
        <w:t>l</w:t>
      </w:r>
      <w:r w:rsidRPr="000E49FA">
        <w:rPr>
          <w:rFonts w:ascii="Times New Roman" w:eastAsia="Times New Roman" w:hAnsi="Times New Roman" w:cs="Times New Roman"/>
          <w:lang w:eastAsia="en-US"/>
        </w:rPr>
        <w:t>/62,5 = 3,6 мм.</w:t>
      </w:r>
    </w:p>
    <w:p w:rsidR="00144C6C" w:rsidRPr="000E49FA" w:rsidRDefault="00144C6C" w:rsidP="002338B1">
      <w:pPr>
        <w:widowControl/>
        <w:ind w:firstLine="709"/>
        <w:rPr>
          <w:rFonts w:ascii="Times New Roman" w:eastAsia="Times New Roman" w:hAnsi="Times New Roman" w:cs="Times New Roman"/>
          <w:lang w:eastAsia="en-US"/>
        </w:rPr>
      </w:pPr>
      <w:r w:rsidRPr="000E49FA">
        <w:rPr>
          <w:rFonts w:ascii="Times New Roman" w:eastAsia="Times New Roman" w:hAnsi="Times New Roman" w:cs="Times New Roman"/>
          <w:lang w:eastAsia="en-US"/>
        </w:rPr>
        <w:lastRenderedPageBreak/>
        <w:t xml:space="preserve">Соответственно определены четыре уровня остаточной прочности, </w:t>
      </w:r>
      <w:r w:rsidRPr="000E49FA">
        <w:rPr>
          <w:rFonts w:ascii="Times New Roman" w:eastAsia="Times New Roman" w:hAnsi="Times New Roman" w:cs="Times New Roman"/>
          <w:lang w:val="en-US" w:eastAsia="en-US"/>
        </w:rPr>
        <w:t>S</w:t>
      </w:r>
      <w:r w:rsidRPr="000E49FA">
        <w:rPr>
          <w:rFonts w:ascii="Times New Roman" w:eastAsia="Times New Roman" w:hAnsi="Times New Roman" w:cs="Times New Roman"/>
          <w:lang w:eastAsia="en-US"/>
        </w:rPr>
        <w:t xml:space="preserve">1 - </w:t>
      </w:r>
      <w:r w:rsidRPr="000E49FA">
        <w:rPr>
          <w:rFonts w:ascii="Times New Roman" w:eastAsia="Times New Roman" w:hAnsi="Times New Roman" w:cs="Times New Roman"/>
          <w:lang w:val="en-US" w:eastAsia="en-US"/>
        </w:rPr>
        <w:t>S</w:t>
      </w:r>
      <w:r w:rsidRPr="000E49FA">
        <w:rPr>
          <w:rFonts w:ascii="Times New Roman" w:eastAsia="Times New Roman" w:hAnsi="Times New Roman" w:cs="Times New Roman"/>
          <w:lang w:eastAsia="en-US"/>
        </w:rPr>
        <w:t>4, которые в сочетании с применимым диапазоном деформации могут быть определены в терминах класса остаточной прочности.</w:t>
      </w:r>
    </w:p>
    <w:p w:rsidR="00144C6C" w:rsidRPr="000E49FA" w:rsidRDefault="00144C6C" w:rsidP="00144C6C">
      <w:pPr>
        <w:widowControl/>
        <w:ind w:firstLine="709"/>
        <w:jc w:val="both"/>
        <w:rPr>
          <w:rFonts w:ascii="Times New Roman" w:eastAsia="Times New Roman" w:hAnsi="Times New Roman" w:cs="Times New Roman"/>
          <w:lang w:eastAsia="en-US"/>
        </w:rPr>
      </w:pPr>
      <w:r w:rsidRPr="000E49FA">
        <w:rPr>
          <w:rFonts w:ascii="Times New Roman" w:eastAsia="Times New Roman" w:hAnsi="Times New Roman" w:cs="Times New Roman"/>
          <w:lang w:eastAsia="en-US"/>
        </w:rPr>
        <w:t xml:space="preserve">Иллюстративный пример приведен на рисунке А.1 для типичной балки из набрызг-бетона, армированной фиброй. Эта балка соответствует требованиям к классу остаточной прочности </w:t>
      </w:r>
      <w:r w:rsidRPr="000E49FA">
        <w:rPr>
          <w:rFonts w:ascii="Times New Roman" w:eastAsia="Times New Roman" w:hAnsi="Times New Roman" w:cs="Times New Roman"/>
          <w:lang w:val="en-US" w:eastAsia="en-US"/>
        </w:rPr>
        <w:t>D</w:t>
      </w:r>
      <w:r w:rsidRPr="000E49FA">
        <w:rPr>
          <w:rFonts w:ascii="Times New Roman" w:eastAsia="Times New Roman" w:hAnsi="Times New Roman" w:cs="Times New Roman"/>
          <w:lang w:eastAsia="en-US"/>
        </w:rPr>
        <w:t>1</w:t>
      </w:r>
      <w:r w:rsidRPr="000E49FA">
        <w:rPr>
          <w:rFonts w:ascii="Times New Roman" w:eastAsia="Times New Roman" w:hAnsi="Times New Roman" w:cs="Times New Roman"/>
          <w:lang w:val="en-US" w:eastAsia="en-US"/>
        </w:rPr>
        <w:t>S</w:t>
      </w:r>
      <w:r w:rsidRPr="000E49FA">
        <w:rPr>
          <w:rFonts w:ascii="Times New Roman" w:eastAsia="Times New Roman" w:hAnsi="Times New Roman" w:cs="Times New Roman"/>
          <w:lang w:eastAsia="en-US"/>
        </w:rPr>
        <w:t xml:space="preserve">3 и </w:t>
      </w:r>
      <w:r w:rsidRPr="000E49FA">
        <w:rPr>
          <w:rFonts w:ascii="Times New Roman" w:eastAsia="Times New Roman" w:hAnsi="Times New Roman" w:cs="Times New Roman"/>
          <w:lang w:val="en-US" w:eastAsia="en-US"/>
        </w:rPr>
        <w:t>D</w:t>
      </w:r>
      <w:r w:rsidRPr="000E49FA">
        <w:rPr>
          <w:rFonts w:ascii="Times New Roman" w:eastAsia="Times New Roman" w:hAnsi="Times New Roman" w:cs="Times New Roman"/>
          <w:lang w:eastAsia="en-US"/>
        </w:rPr>
        <w:t>2</w:t>
      </w:r>
      <w:r w:rsidRPr="000E49FA">
        <w:rPr>
          <w:rFonts w:ascii="Times New Roman" w:eastAsia="Times New Roman" w:hAnsi="Times New Roman" w:cs="Times New Roman"/>
          <w:lang w:val="en-US" w:eastAsia="en-US"/>
        </w:rPr>
        <w:t>S</w:t>
      </w:r>
      <w:r w:rsidRPr="000E49FA">
        <w:rPr>
          <w:rFonts w:ascii="Times New Roman" w:eastAsia="Times New Roman" w:hAnsi="Times New Roman" w:cs="Times New Roman"/>
          <w:lang w:eastAsia="en-US"/>
        </w:rPr>
        <w:t>2.</w:t>
      </w:r>
    </w:p>
    <w:p w:rsidR="00144C6C" w:rsidRDefault="00144C6C" w:rsidP="00144C6C">
      <w:pPr>
        <w:widowControl/>
        <w:jc w:val="center"/>
        <w:rPr>
          <w:rFonts w:ascii="Times New Roman" w:eastAsia="Times New Roman" w:hAnsi="Times New Roman" w:cs="Times New Roman"/>
          <w:b/>
          <w:bCs/>
          <w:sz w:val="28"/>
          <w:szCs w:val="28"/>
          <w:lang w:eastAsia="en-US"/>
        </w:rPr>
      </w:pPr>
    </w:p>
    <w:p w:rsidR="00144C6C" w:rsidRDefault="00144C6C" w:rsidP="00144C6C">
      <w:pPr>
        <w:widowControl/>
        <w:jc w:val="center"/>
        <w:rPr>
          <w:rFonts w:ascii="Times New Roman" w:eastAsia="Times New Roman" w:hAnsi="Times New Roman" w:cs="Times New Roman"/>
          <w:b/>
          <w:bCs/>
          <w:sz w:val="28"/>
          <w:szCs w:val="28"/>
          <w:lang w:eastAsia="en-US"/>
        </w:rPr>
      </w:pPr>
      <w:r w:rsidRPr="00D77402">
        <w:rPr>
          <w:rFonts w:ascii="Times New Roman" w:eastAsia="Times New Roman" w:hAnsi="Times New Roman" w:cs="Times New Roman"/>
          <w:b/>
          <w:bCs/>
          <w:noProof/>
          <w:sz w:val="28"/>
          <w:szCs w:val="28"/>
        </w:rPr>
        <w:drawing>
          <wp:inline distT="0" distB="0" distL="0" distR="0" wp14:anchorId="112B5D07" wp14:editId="479C7E3B">
            <wp:extent cx="5637970" cy="3833446"/>
            <wp:effectExtent l="0" t="0" r="127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676202" cy="3859441"/>
                    </a:xfrm>
                    <a:prstGeom prst="rect">
                      <a:avLst/>
                    </a:prstGeom>
                    <a:noFill/>
                    <a:ln>
                      <a:noFill/>
                    </a:ln>
                  </pic:spPr>
                </pic:pic>
              </a:graphicData>
            </a:graphic>
          </wp:inline>
        </w:drawing>
      </w:r>
    </w:p>
    <w:p w:rsidR="00652B69" w:rsidRDefault="00652B69" w:rsidP="00144C6C">
      <w:pPr>
        <w:widowControl/>
        <w:ind w:firstLine="709"/>
        <w:jc w:val="both"/>
        <w:rPr>
          <w:rFonts w:ascii="Times New Roman" w:eastAsia="Times New Roman" w:hAnsi="Times New Roman" w:cs="Times New Roman"/>
          <w:b/>
          <w:bCs/>
          <w:sz w:val="18"/>
          <w:szCs w:val="18"/>
          <w:lang w:eastAsia="en-US"/>
        </w:rPr>
      </w:pPr>
    </w:p>
    <w:p w:rsidR="00144C6C" w:rsidRPr="00652B69" w:rsidRDefault="00144C6C" w:rsidP="00144C6C">
      <w:pPr>
        <w:widowControl/>
        <w:ind w:firstLine="709"/>
        <w:jc w:val="both"/>
        <w:rPr>
          <w:rFonts w:ascii="Times New Roman" w:eastAsia="Times New Roman" w:hAnsi="Times New Roman" w:cs="Times New Roman"/>
          <w:b/>
          <w:bCs/>
          <w:sz w:val="20"/>
          <w:szCs w:val="20"/>
          <w:lang w:eastAsia="en-US"/>
        </w:rPr>
      </w:pPr>
      <w:r w:rsidRPr="00652B69">
        <w:rPr>
          <w:rFonts w:ascii="Times New Roman" w:eastAsia="Times New Roman" w:hAnsi="Times New Roman" w:cs="Times New Roman"/>
          <w:b/>
          <w:bCs/>
          <w:sz w:val="20"/>
          <w:szCs w:val="20"/>
          <w:lang w:eastAsia="en-US"/>
        </w:rPr>
        <w:t>Условные обозначения</w:t>
      </w:r>
    </w:p>
    <w:p w:rsidR="00144C6C" w:rsidRPr="00652B69" w:rsidRDefault="00144C6C" w:rsidP="00144C6C">
      <w:pPr>
        <w:widowControl/>
        <w:ind w:firstLine="709"/>
        <w:jc w:val="both"/>
        <w:rPr>
          <w:rFonts w:ascii="Times New Roman" w:eastAsia="Times New Roman" w:hAnsi="Times New Roman" w:cs="Times New Roman"/>
          <w:sz w:val="20"/>
          <w:szCs w:val="20"/>
          <w:lang w:eastAsia="en-US"/>
        </w:rPr>
      </w:pPr>
      <w:r w:rsidRPr="00652B69">
        <w:rPr>
          <w:rFonts w:ascii="Times New Roman" w:eastAsia="Times New Roman" w:hAnsi="Times New Roman" w:cs="Times New Roman"/>
          <w:sz w:val="20"/>
          <w:szCs w:val="20"/>
          <w:lang w:val="en-US" w:eastAsia="en-US"/>
        </w:rPr>
        <w:t>X</w:t>
      </w:r>
      <w:r w:rsidRPr="00652B69">
        <w:rPr>
          <w:rFonts w:ascii="Times New Roman" w:eastAsia="Times New Roman" w:hAnsi="Times New Roman" w:cs="Times New Roman"/>
          <w:sz w:val="20"/>
          <w:szCs w:val="20"/>
          <w:lang w:eastAsia="en-US"/>
        </w:rPr>
        <w:t xml:space="preserve"> прогиб балки</w:t>
      </w:r>
      <w:r w:rsidR="0040636C" w:rsidRPr="00652B69">
        <w:rPr>
          <w:rFonts w:ascii="Times New Roman" w:eastAsia="Times New Roman" w:hAnsi="Times New Roman" w:cs="Times New Roman"/>
          <w:sz w:val="20"/>
          <w:szCs w:val="20"/>
          <w:lang w:eastAsia="en-US"/>
        </w:rPr>
        <w:t xml:space="preserve"> </w:t>
      </w:r>
      <w:r w:rsidR="00E914BF" w:rsidRPr="00652B69">
        <w:rPr>
          <w:rFonts w:ascii="Times New Roman" w:eastAsia="Times New Roman" w:hAnsi="Times New Roman" w:cs="Times New Roman"/>
          <w:sz w:val="20"/>
          <w:szCs w:val="20"/>
          <w:lang w:eastAsia="en-US"/>
        </w:rPr>
        <w:t>(</w:t>
      </w:r>
      <w:r w:rsidRPr="00652B69">
        <w:rPr>
          <w:rFonts w:ascii="Times New Roman" w:eastAsia="Times New Roman" w:hAnsi="Times New Roman" w:cs="Times New Roman"/>
          <w:sz w:val="20"/>
          <w:szCs w:val="20"/>
          <w:lang w:eastAsia="en-US"/>
        </w:rPr>
        <w:t>мм</w:t>
      </w:r>
      <w:r w:rsidR="00E914BF" w:rsidRPr="00652B69">
        <w:rPr>
          <w:rFonts w:ascii="Times New Roman" w:eastAsia="Times New Roman" w:hAnsi="Times New Roman" w:cs="Times New Roman"/>
          <w:sz w:val="20"/>
          <w:szCs w:val="20"/>
          <w:lang w:eastAsia="en-US"/>
        </w:rPr>
        <w:t>)</w:t>
      </w:r>
      <w:r w:rsidRPr="00652B69">
        <w:rPr>
          <w:rFonts w:ascii="Times New Roman" w:eastAsia="Times New Roman" w:hAnsi="Times New Roman" w:cs="Times New Roman"/>
          <w:sz w:val="20"/>
          <w:szCs w:val="20"/>
          <w:lang w:eastAsia="en-US"/>
        </w:rPr>
        <w:t xml:space="preserve">  </w:t>
      </w:r>
    </w:p>
    <w:p w:rsidR="00144C6C" w:rsidRPr="00652B69" w:rsidRDefault="00144C6C" w:rsidP="00144C6C">
      <w:pPr>
        <w:widowControl/>
        <w:ind w:firstLine="709"/>
        <w:jc w:val="both"/>
        <w:rPr>
          <w:rFonts w:ascii="Times New Roman" w:eastAsia="Times New Roman" w:hAnsi="Times New Roman" w:cs="Times New Roman"/>
          <w:sz w:val="20"/>
          <w:szCs w:val="20"/>
          <w:lang w:eastAsia="en-US"/>
        </w:rPr>
      </w:pPr>
      <w:r w:rsidRPr="00652B69">
        <w:rPr>
          <w:rFonts w:ascii="Times New Roman" w:eastAsia="Times New Roman" w:hAnsi="Times New Roman" w:cs="Times New Roman"/>
          <w:sz w:val="20"/>
          <w:szCs w:val="20"/>
          <w:lang w:val="en-US" w:eastAsia="en-US"/>
        </w:rPr>
        <w:t>Y</w:t>
      </w:r>
      <w:r w:rsidRPr="00652B69">
        <w:rPr>
          <w:rFonts w:ascii="Times New Roman" w:eastAsia="Times New Roman" w:hAnsi="Times New Roman" w:cs="Times New Roman"/>
          <w:sz w:val="20"/>
          <w:szCs w:val="20"/>
          <w:lang w:eastAsia="en-US"/>
        </w:rPr>
        <w:t xml:space="preserve"> остаточное напряжение</w:t>
      </w:r>
      <w:r w:rsidR="0040636C" w:rsidRPr="00652B69">
        <w:rPr>
          <w:rFonts w:ascii="Times New Roman" w:eastAsia="Times New Roman" w:hAnsi="Times New Roman" w:cs="Times New Roman"/>
          <w:sz w:val="20"/>
          <w:szCs w:val="20"/>
          <w:lang w:eastAsia="en-US"/>
        </w:rPr>
        <w:t xml:space="preserve"> </w:t>
      </w:r>
      <w:r w:rsidR="00E914BF" w:rsidRPr="00652B69">
        <w:rPr>
          <w:rFonts w:ascii="Times New Roman" w:eastAsia="Times New Roman" w:hAnsi="Times New Roman" w:cs="Times New Roman"/>
          <w:sz w:val="20"/>
          <w:szCs w:val="20"/>
          <w:lang w:eastAsia="en-US"/>
        </w:rPr>
        <w:t>(</w:t>
      </w:r>
      <w:r w:rsidR="0040636C" w:rsidRPr="00652B69">
        <w:rPr>
          <w:rFonts w:ascii="Times New Roman" w:eastAsia="Times New Roman" w:hAnsi="Times New Roman" w:cs="Times New Roman"/>
          <w:sz w:val="20"/>
          <w:szCs w:val="20"/>
          <w:lang w:eastAsia="en-US"/>
        </w:rPr>
        <w:t>МПа</w:t>
      </w:r>
      <w:r w:rsidR="00E914BF" w:rsidRPr="00652B69">
        <w:rPr>
          <w:rFonts w:ascii="Times New Roman" w:eastAsia="Times New Roman" w:hAnsi="Times New Roman" w:cs="Times New Roman"/>
          <w:sz w:val="20"/>
          <w:szCs w:val="20"/>
          <w:lang w:eastAsia="en-US"/>
        </w:rPr>
        <w:t>)</w:t>
      </w:r>
    </w:p>
    <w:p w:rsidR="00144C6C" w:rsidRPr="000E49FA" w:rsidRDefault="00144C6C" w:rsidP="00144C6C">
      <w:pPr>
        <w:widowControl/>
        <w:jc w:val="both"/>
        <w:rPr>
          <w:rFonts w:ascii="Times New Roman" w:eastAsia="Times New Roman" w:hAnsi="Times New Roman" w:cs="Times New Roman"/>
          <w:b/>
          <w:bCs/>
          <w:lang w:eastAsia="en-US"/>
        </w:rPr>
      </w:pPr>
    </w:p>
    <w:p w:rsidR="00144C6C" w:rsidRPr="000E49FA" w:rsidRDefault="00144C6C" w:rsidP="00144C6C">
      <w:pPr>
        <w:widowControl/>
        <w:jc w:val="center"/>
        <w:rPr>
          <w:rFonts w:ascii="Times New Roman" w:eastAsia="Times New Roman" w:hAnsi="Times New Roman" w:cs="Times New Roman"/>
          <w:b/>
          <w:bCs/>
          <w:lang w:eastAsia="en-US"/>
        </w:rPr>
      </w:pPr>
      <w:r w:rsidRPr="000E49FA">
        <w:rPr>
          <w:rFonts w:ascii="Times New Roman" w:eastAsia="Times New Roman" w:hAnsi="Times New Roman" w:cs="Times New Roman"/>
          <w:b/>
          <w:bCs/>
          <w:lang w:eastAsia="en-US"/>
        </w:rPr>
        <w:t xml:space="preserve">Рисунок </w:t>
      </w:r>
      <w:r w:rsidRPr="000E49FA">
        <w:rPr>
          <w:rFonts w:ascii="Times New Roman" w:eastAsia="Times New Roman" w:hAnsi="Times New Roman" w:cs="Times New Roman"/>
          <w:b/>
          <w:bCs/>
          <w:lang w:val="en-US" w:eastAsia="en-US"/>
        </w:rPr>
        <w:t>A</w:t>
      </w:r>
      <w:r w:rsidRPr="000E49FA">
        <w:rPr>
          <w:rFonts w:ascii="Times New Roman" w:eastAsia="Times New Roman" w:hAnsi="Times New Roman" w:cs="Times New Roman"/>
          <w:b/>
          <w:bCs/>
          <w:lang w:eastAsia="en-US"/>
        </w:rPr>
        <w:t>.1 - Типичная кривая зависимости напряжения от прогиба для железобетонной балки</w:t>
      </w:r>
    </w:p>
    <w:p w:rsidR="00144C6C" w:rsidRPr="000E49FA" w:rsidRDefault="00144C6C" w:rsidP="00144C6C">
      <w:pPr>
        <w:widowControl/>
        <w:jc w:val="both"/>
        <w:rPr>
          <w:rFonts w:ascii="Times New Roman" w:eastAsia="Times New Roman" w:hAnsi="Times New Roman" w:cs="Times New Roman"/>
          <w:b/>
          <w:bCs/>
          <w:lang w:eastAsia="en-US"/>
        </w:rPr>
      </w:pPr>
    </w:p>
    <w:p w:rsidR="00144C6C" w:rsidRPr="00CC3C24" w:rsidRDefault="00144C6C" w:rsidP="00144C6C">
      <w:pPr>
        <w:widowControl/>
        <w:ind w:firstLine="709"/>
        <w:jc w:val="both"/>
        <w:rPr>
          <w:rFonts w:ascii="Times New Roman" w:eastAsia="Times New Roman" w:hAnsi="Times New Roman" w:cs="Times New Roman"/>
          <w:bCs/>
          <w:lang w:eastAsia="en-US"/>
        </w:rPr>
      </w:pPr>
      <w:r w:rsidRPr="00CC3C24">
        <w:rPr>
          <w:rFonts w:ascii="Times New Roman" w:eastAsia="Times New Roman" w:hAnsi="Times New Roman" w:cs="Times New Roman"/>
          <w:bCs/>
          <w:lang w:val="en-US" w:eastAsia="en-US"/>
        </w:rPr>
        <w:t>A</w:t>
      </w:r>
      <w:r w:rsidRPr="00CC3C24">
        <w:rPr>
          <w:rFonts w:ascii="Times New Roman" w:eastAsia="Times New Roman" w:hAnsi="Times New Roman" w:cs="Times New Roman"/>
          <w:bCs/>
          <w:lang w:eastAsia="en-US"/>
        </w:rPr>
        <w:t>.3.2.3 Энергопоглощающая способность</w:t>
      </w:r>
    </w:p>
    <w:p w:rsidR="00144C6C" w:rsidRPr="000E49FA" w:rsidRDefault="00144C6C" w:rsidP="00144C6C">
      <w:pPr>
        <w:widowControl/>
        <w:ind w:firstLine="709"/>
        <w:jc w:val="both"/>
        <w:rPr>
          <w:rFonts w:ascii="Times New Roman" w:eastAsia="Times New Roman" w:hAnsi="Times New Roman" w:cs="Times New Roman"/>
          <w:lang w:eastAsia="en-US"/>
        </w:rPr>
      </w:pPr>
      <w:r w:rsidRPr="000E49FA">
        <w:rPr>
          <w:rFonts w:ascii="Times New Roman" w:eastAsia="Times New Roman" w:hAnsi="Times New Roman" w:cs="Times New Roman"/>
          <w:lang w:eastAsia="en-US"/>
        </w:rPr>
        <w:t>Испытание пластин предназначено для определения поглощенной энергии по кривой нагрузка/деформация как меры вязкости. Испытание предназначено для более реалистичного моделирования двухосного изгиба, который может иметь место в некоторых областях применения, в частности, при взаимодействии породы и крепи. Центральная точечная нагрузка также может быть рассмотрена для воспроизведения крепления анкерным болтом. Это испытание оказалось весьма полезным.</w:t>
      </w:r>
    </w:p>
    <w:p w:rsidR="002338B1" w:rsidRDefault="00144C6C" w:rsidP="00144C6C">
      <w:pPr>
        <w:widowControl/>
        <w:ind w:firstLine="709"/>
        <w:jc w:val="both"/>
        <w:rPr>
          <w:rFonts w:ascii="Times New Roman" w:eastAsia="Times New Roman" w:hAnsi="Times New Roman" w:cs="Times New Roman"/>
          <w:lang w:eastAsia="en-US"/>
        </w:rPr>
      </w:pPr>
      <w:r w:rsidRPr="000E49FA">
        <w:rPr>
          <w:rFonts w:ascii="Times New Roman" w:eastAsia="Times New Roman" w:hAnsi="Times New Roman" w:cs="Times New Roman"/>
          <w:lang w:eastAsia="en-US"/>
        </w:rPr>
        <w:t xml:space="preserve">Испытание на пластинах целесообразно проводить в рамках программы испытаний перед строительством для проверки всех параметров, влияющих на требования к качеству </w:t>
      </w:r>
      <w:proofErr w:type="gramStart"/>
      <w:r w:rsidRPr="000E49FA">
        <w:rPr>
          <w:rFonts w:ascii="Times New Roman" w:eastAsia="Times New Roman" w:hAnsi="Times New Roman" w:cs="Times New Roman"/>
          <w:lang w:eastAsia="en-US"/>
        </w:rPr>
        <w:t>торкрет-бетона</w:t>
      </w:r>
      <w:proofErr w:type="gramEnd"/>
      <w:r w:rsidRPr="000E49FA">
        <w:rPr>
          <w:rFonts w:ascii="Times New Roman" w:eastAsia="Times New Roman" w:hAnsi="Times New Roman" w:cs="Times New Roman"/>
          <w:lang w:eastAsia="en-US"/>
        </w:rPr>
        <w:t xml:space="preserve">, армированного фиброй, как указано в проектной документации. Для обычного контроля качества следует проводить испытания на кубиках для определения прочности и испытания на вымывание для проверки содержания стальной фибры на месте. Испытание на пластинах также подходит для сравнения различных типов и </w:t>
      </w:r>
      <w:r w:rsidRPr="000E49FA">
        <w:rPr>
          <w:rFonts w:ascii="Times New Roman" w:eastAsia="Times New Roman" w:hAnsi="Times New Roman" w:cs="Times New Roman"/>
          <w:lang w:eastAsia="en-US"/>
        </w:rPr>
        <w:lastRenderedPageBreak/>
        <w:t>дозировок фибры и позволяет сравнивать бетоны, армированные сеткой, и бетоны, армированные фиброй, при условии, что режим разрушения одинаковый.</w:t>
      </w:r>
      <w:bookmarkStart w:id="44" w:name="bookmark56"/>
    </w:p>
    <w:p w:rsidR="00144C6C" w:rsidRPr="000E49FA" w:rsidRDefault="00144C6C" w:rsidP="00144C6C">
      <w:pPr>
        <w:widowControl/>
        <w:ind w:firstLine="709"/>
        <w:jc w:val="both"/>
        <w:rPr>
          <w:rFonts w:ascii="Times New Roman" w:eastAsia="Times New Roman" w:hAnsi="Times New Roman" w:cs="Times New Roman"/>
          <w:b/>
          <w:bCs/>
          <w:lang w:eastAsia="en-US"/>
        </w:rPr>
      </w:pPr>
      <w:r w:rsidRPr="000E49FA">
        <w:rPr>
          <w:rFonts w:ascii="Times New Roman" w:eastAsia="Times New Roman" w:hAnsi="Times New Roman" w:cs="Times New Roman"/>
          <w:b/>
          <w:bCs/>
          <w:lang w:val="en-US" w:eastAsia="en-US"/>
        </w:rPr>
        <w:t>A</w:t>
      </w:r>
      <w:bookmarkEnd w:id="44"/>
      <w:r w:rsidRPr="000E49FA">
        <w:rPr>
          <w:rFonts w:ascii="Times New Roman" w:eastAsia="Times New Roman" w:hAnsi="Times New Roman" w:cs="Times New Roman"/>
          <w:b/>
          <w:bCs/>
          <w:lang w:eastAsia="en-US"/>
        </w:rPr>
        <w:t xml:space="preserve">.4 Руководство по торкрет-бетону </w:t>
      </w:r>
    </w:p>
    <w:p w:rsidR="00144C6C" w:rsidRPr="00E914BF" w:rsidRDefault="00144C6C" w:rsidP="00144C6C">
      <w:pPr>
        <w:widowControl/>
        <w:ind w:firstLine="709"/>
        <w:jc w:val="both"/>
        <w:rPr>
          <w:rFonts w:ascii="Times New Roman" w:eastAsia="Times New Roman" w:hAnsi="Times New Roman" w:cs="Times New Roman"/>
          <w:bCs/>
          <w:lang w:eastAsia="en-US"/>
        </w:rPr>
      </w:pPr>
      <w:r w:rsidRPr="00E914BF">
        <w:rPr>
          <w:rFonts w:ascii="Times New Roman" w:eastAsia="Times New Roman" w:hAnsi="Times New Roman" w:cs="Times New Roman"/>
          <w:bCs/>
          <w:lang w:val="en-US" w:eastAsia="en-US"/>
        </w:rPr>
        <w:t>A</w:t>
      </w:r>
      <w:r w:rsidRPr="00E914BF">
        <w:rPr>
          <w:rFonts w:ascii="Times New Roman" w:eastAsia="Times New Roman" w:hAnsi="Times New Roman" w:cs="Times New Roman"/>
          <w:bCs/>
          <w:lang w:eastAsia="en-US"/>
        </w:rPr>
        <w:t xml:space="preserve">.4.1 Составляющие материалы </w:t>
      </w:r>
    </w:p>
    <w:p w:rsidR="00144C6C" w:rsidRPr="00E914BF" w:rsidRDefault="00144C6C" w:rsidP="00144C6C">
      <w:pPr>
        <w:widowControl/>
        <w:ind w:firstLine="709"/>
        <w:jc w:val="both"/>
        <w:rPr>
          <w:rFonts w:ascii="Times New Roman" w:eastAsia="Times New Roman" w:hAnsi="Times New Roman" w:cs="Times New Roman"/>
          <w:bCs/>
          <w:lang w:eastAsia="en-US"/>
        </w:rPr>
      </w:pPr>
      <w:r w:rsidRPr="00E914BF">
        <w:rPr>
          <w:rFonts w:ascii="Times New Roman" w:eastAsia="Times New Roman" w:hAnsi="Times New Roman" w:cs="Times New Roman"/>
          <w:bCs/>
          <w:lang w:eastAsia="en-US"/>
        </w:rPr>
        <w:t>Цемент</w:t>
      </w:r>
    </w:p>
    <w:p w:rsidR="00144C6C" w:rsidRPr="00E914BF" w:rsidRDefault="00144C6C" w:rsidP="00144C6C">
      <w:pPr>
        <w:widowControl/>
        <w:ind w:firstLine="709"/>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 xml:space="preserve">Для </w:t>
      </w:r>
      <w:proofErr w:type="gramStart"/>
      <w:r w:rsidRPr="00E914BF">
        <w:rPr>
          <w:rFonts w:ascii="Times New Roman" w:eastAsia="Times New Roman" w:hAnsi="Times New Roman" w:cs="Times New Roman"/>
          <w:lang w:eastAsia="en-US"/>
        </w:rPr>
        <w:t>торкрет-бетона</w:t>
      </w:r>
      <w:proofErr w:type="gramEnd"/>
      <w:r w:rsidRPr="00E914BF">
        <w:rPr>
          <w:rFonts w:ascii="Times New Roman" w:eastAsia="Times New Roman" w:hAnsi="Times New Roman" w:cs="Times New Roman"/>
          <w:lang w:eastAsia="en-US"/>
        </w:rPr>
        <w:t xml:space="preserve"> особенно важно использовать цементы с постоянными свойствами, особенно в отношении их химического состава, тонкости и схватывания.</w:t>
      </w:r>
    </w:p>
    <w:p w:rsidR="00144C6C" w:rsidRPr="00E914BF" w:rsidRDefault="00144C6C" w:rsidP="00144C6C">
      <w:pPr>
        <w:widowControl/>
        <w:ind w:firstLine="709"/>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Если необходимо определить значения характеристик, а также требования к однородности, поставщик цемента и подрядчик должны договориться об этом до начала поставок.</w:t>
      </w:r>
    </w:p>
    <w:p w:rsidR="00144C6C" w:rsidRPr="00E914BF" w:rsidRDefault="00144C6C" w:rsidP="00144C6C">
      <w:pPr>
        <w:widowControl/>
        <w:ind w:firstLine="709"/>
        <w:jc w:val="both"/>
        <w:rPr>
          <w:rFonts w:ascii="Times New Roman" w:eastAsia="Times New Roman" w:hAnsi="Times New Roman" w:cs="Times New Roman"/>
          <w:bCs/>
          <w:lang w:eastAsia="en-US"/>
        </w:rPr>
      </w:pPr>
      <w:bookmarkStart w:id="45" w:name="bookmark57"/>
      <w:r w:rsidRPr="00E914BF">
        <w:rPr>
          <w:rFonts w:ascii="Times New Roman" w:eastAsia="Times New Roman" w:hAnsi="Times New Roman" w:cs="Times New Roman"/>
          <w:bCs/>
          <w:lang w:val="en-US" w:eastAsia="en-US"/>
        </w:rPr>
        <w:t>A</w:t>
      </w:r>
      <w:bookmarkEnd w:id="45"/>
      <w:r w:rsidRPr="00E914BF">
        <w:rPr>
          <w:rFonts w:ascii="Times New Roman" w:eastAsia="Times New Roman" w:hAnsi="Times New Roman" w:cs="Times New Roman"/>
          <w:bCs/>
          <w:lang w:eastAsia="en-US"/>
        </w:rPr>
        <w:t xml:space="preserve">.4.2 Руководство по составу торкрет-бетона </w:t>
      </w:r>
    </w:p>
    <w:p w:rsidR="00144C6C" w:rsidRPr="00E914BF" w:rsidRDefault="00144C6C" w:rsidP="00144C6C">
      <w:pPr>
        <w:widowControl/>
        <w:ind w:firstLine="709"/>
        <w:jc w:val="both"/>
        <w:rPr>
          <w:rFonts w:ascii="Times New Roman" w:eastAsia="Times New Roman" w:hAnsi="Times New Roman" w:cs="Times New Roman"/>
          <w:bCs/>
          <w:lang w:eastAsia="en-US"/>
        </w:rPr>
      </w:pPr>
      <w:r w:rsidRPr="00E914BF">
        <w:rPr>
          <w:rFonts w:ascii="Times New Roman" w:eastAsia="Times New Roman" w:hAnsi="Times New Roman" w:cs="Times New Roman"/>
          <w:bCs/>
          <w:lang w:val="en-US" w:eastAsia="en-US"/>
        </w:rPr>
        <w:t>A</w:t>
      </w:r>
      <w:r w:rsidRPr="00E914BF">
        <w:rPr>
          <w:rFonts w:ascii="Times New Roman" w:eastAsia="Times New Roman" w:hAnsi="Times New Roman" w:cs="Times New Roman"/>
          <w:bCs/>
          <w:lang w:eastAsia="en-US"/>
        </w:rPr>
        <w:t>.4.2.1 Общие сведения</w:t>
      </w:r>
    </w:p>
    <w:p w:rsidR="00144C6C" w:rsidRPr="000E49FA" w:rsidRDefault="00144C6C" w:rsidP="00144C6C">
      <w:pPr>
        <w:widowControl/>
        <w:ind w:firstLine="709"/>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 xml:space="preserve">При определении пропорций </w:t>
      </w:r>
      <w:r w:rsidRPr="000E49FA">
        <w:rPr>
          <w:rFonts w:ascii="Times New Roman" w:eastAsia="Times New Roman" w:hAnsi="Times New Roman" w:cs="Times New Roman"/>
          <w:lang w:eastAsia="en-US"/>
        </w:rPr>
        <w:t>основной смеси следует учитывать тот факт, что количество отскока при нанесении приведет к различному пропорционированию нанесенного бетона. Поэтому состав, особенно содержание цементной пасты и соотношение вода/цемент в базовой смеси должны быть подобраны таким образом, чтобы набрызг-бетон на стройплощадке имел определенное количество вяжущего средства, необходимое для получения требуемых характеристик и прочности. Высокий отскок может привести к чрезмерному содержанию вяжущего в набрызг-бетоне, прилипающем к основанию. Это может привести к чрезмерной усадке.</w:t>
      </w:r>
    </w:p>
    <w:p w:rsidR="00144C6C" w:rsidRPr="00E914BF" w:rsidRDefault="00144C6C" w:rsidP="00144C6C">
      <w:pPr>
        <w:widowControl/>
        <w:ind w:firstLine="709"/>
        <w:jc w:val="both"/>
        <w:rPr>
          <w:rFonts w:ascii="Times New Roman" w:eastAsia="Times New Roman" w:hAnsi="Times New Roman" w:cs="Times New Roman"/>
          <w:bCs/>
          <w:lang w:eastAsia="en-US"/>
        </w:rPr>
      </w:pPr>
      <w:r w:rsidRPr="00E914BF">
        <w:rPr>
          <w:rFonts w:ascii="Times New Roman" w:eastAsia="Times New Roman" w:hAnsi="Times New Roman" w:cs="Times New Roman"/>
          <w:bCs/>
          <w:lang w:val="en-US" w:eastAsia="en-US"/>
        </w:rPr>
        <w:t>A</w:t>
      </w:r>
      <w:r w:rsidRPr="00E914BF">
        <w:rPr>
          <w:rFonts w:ascii="Times New Roman" w:eastAsia="Times New Roman" w:hAnsi="Times New Roman" w:cs="Times New Roman"/>
          <w:bCs/>
          <w:lang w:eastAsia="en-US"/>
        </w:rPr>
        <w:t>.4.2.2 Использование цемента</w:t>
      </w:r>
    </w:p>
    <w:p w:rsidR="00144C6C" w:rsidRPr="00E914BF" w:rsidRDefault="00144C6C" w:rsidP="00144C6C">
      <w:pPr>
        <w:widowControl/>
        <w:ind w:firstLine="709"/>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Температура цемента не должна превышать +80 °</w:t>
      </w:r>
      <w:r w:rsidRPr="00E914BF">
        <w:rPr>
          <w:rFonts w:ascii="Times New Roman" w:eastAsia="Times New Roman" w:hAnsi="Times New Roman" w:cs="Times New Roman"/>
          <w:lang w:val="en-US" w:eastAsia="en-US"/>
        </w:rPr>
        <w:t>C</w:t>
      </w:r>
      <w:r w:rsidRPr="00E914BF">
        <w:rPr>
          <w:rFonts w:ascii="Times New Roman" w:eastAsia="Times New Roman" w:hAnsi="Times New Roman" w:cs="Times New Roman"/>
          <w:lang w:eastAsia="en-US"/>
        </w:rPr>
        <w:t xml:space="preserve"> при доставке цемента с цементной мельницы и +70 °</w:t>
      </w:r>
      <w:r w:rsidRPr="00E914BF">
        <w:rPr>
          <w:rFonts w:ascii="Times New Roman" w:eastAsia="Times New Roman" w:hAnsi="Times New Roman" w:cs="Times New Roman"/>
          <w:lang w:val="en-US" w:eastAsia="en-US"/>
        </w:rPr>
        <w:t>C</w:t>
      </w:r>
      <w:r w:rsidRPr="00E914BF">
        <w:rPr>
          <w:rFonts w:ascii="Times New Roman" w:eastAsia="Times New Roman" w:hAnsi="Times New Roman" w:cs="Times New Roman"/>
          <w:lang w:eastAsia="en-US"/>
        </w:rPr>
        <w:t xml:space="preserve"> при загрузке в силосы смесительной установки. Более высокая температура цемента, доставленного с цементной мельницы, допустима только в том случае, если приняты меры предосторожности для охлаждения цемента перед использованием.</w:t>
      </w:r>
    </w:p>
    <w:p w:rsidR="00144C6C" w:rsidRPr="00E914BF" w:rsidRDefault="00144C6C" w:rsidP="00144C6C">
      <w:pPr>
        <w:widowControl/>
        <w:ind w:firstLine="709"/>
        <w:jc w:val="both"/>
        <w:rPr>
          <w:rFonts w:ascii="Times New Roman" w:eastAsia="Times New Roman" w:hAnsi="Times New Roman" w:cs="Times New Roman"/>
          <w:bCs/>
          <w:lang w:eastAsia="en-US"/>
        </w:rPr>
      </w:pPr>
      <w:r w:rsidRPr="00E914BF">
        <w:rPr>
          <w:rFonts w:ascii="Times New Roman" w:eastAsia="Times New Roman" w:hAnsi="Times New Roman" w:cs="Times New Roman"/>
          <w:bCs/>
          <w:lang w:val="en-US" w:eastAsia="en-US"/>
        </w:rPr>
        <w:t>A</w:t>
      </w:r>
      <w:r w:rsidRPr="00E914BF">
        <w:rPr>
          <w:rFonts w:ascii="Times New Roman" w:eastAsia="Times New Roman" w:hAnsi="Times New Roman" w:cs="Times New Roman"/>
          <w:bCs/>
          <w:lang w:eastAsia="en-US"/>
        </w:rPr>
        <w:t>.4.2.3 Использование заполнителей</w:t>
      </w:r>
    </w:p>
    <w:p w:rsidR="00144C6C" w:rsidRPr="00E914BF" w:rsidRDefault="00144C6C" w:rsidP="00144C6C">
      <w:pPr>
        <w:widowControl/>
        <w:ind w:firstLine="709"/>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Использование правильно сбалансированной кривой градации необходимо для того, чтобы иметь достаточное количество мелкого материала для обеспечения хорошей перекачиваемости основной смеси (мокрый процесс) и сбалансированное количество крупного заполнителя для достижения требований к уплотнению, прочности и проницаемости, сохраняя минимальное соотношение вяжущего и заполнителя (меньшая усадка) и помогая снизить скорость отскока.</w:t>
      </w:r>
    </w:p>
    <w:p w:rsidR="00144C6C" w:rsidRPr="00E914BF" w:rsidRDefault="00144C6C" w:rsidP="00144C6C">
      <w:pPr>
        <w:widowControl/>
        <w:ind w:firstLine="709"/>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Использование крупных заполнителей (особенно более 10 мм) может привести к повышению отскока. Избыток мелких фракций в смеси приводит к увеличению потребности в воде.</w:t>
      </w:r>
    </w:p>
    <w:p w:rsidR="00144C6C" w:rsidRPr="00E914BF" w:rsidRDefault="00144C6C" w:rsidP="00144C6C">
      <w:pPr>
        <w:widowControl/>
        <w:ind w:firstLine="709"/>
        <w:jc w:val="both"/>
        <w:rPr>
          <w:rFonts w:ascii="Times New Roman" w:eastAsia="Times New Roman" w:hAnsi="Times New Roman" w:cs="Times New Roman"/>
          <w:bCs/>
          <w:lang w:eastAsia="en-US"/>
        </w:rPr>
      </w:pPr>
      <w:r w:rsidRPr="00E914BF">
        <w:rPr>
          <w:rFonts w:ascii="Times New Roman" w:eastAsia="Times New Roman" w:hAnsi="Times New Roman" w:cs="Times New Roman"/>
          <w:bCs/>
          <w:lang w:val="en-US" w:eastAsia="en-US"/>
        </w:rPr>
        <w:t>A</w:t>
      </w:r>
      <w:r w:rsidRPr="00E914BF">
        <w:rPr>
          <w:rFonts w:ascii="Times New Roman" w:eastAsia="Times New Roman" w:hAnsi="Times New Roman" w:cs="Times New Roman"/>
          <w:bCs/>
          <w:lang w:eastAsia="en-US"/>
        </w:rPr>
        <w:t>.4.2.4 Использование примесей</w:t>
      </w:r>
    </w:p>
    <w:p w:rsidR="00144C6C" w:rsidRPr="00E914BF" w:rsidRDefault="00144C6C" w:rsidP="00144C6C">
      <w:pPr>
        <w:widowControl/>
        <w:ind w:firstLine="709"/>
        <w:jc w:val="both"/>
        <w:rPr>
          <w:rFonts w:ascii="Times New Roman" w:eastAsia="Times New Roman" w:hAnsi="Times New Roman" w:cs="Times New Roman"/>
          <w:bCs/>
          <w:lang w:eastAsia="en-US"/>
        </w:rPr>
      </w:pPr>
      <w:r w:rsidRPr="00E914BF">
        <w:rPr>
          <w:rFonts w:ascii="Times New Roman" w:eastAsia="Times New Roman" w:hAnsi="Times New Roman" w:cs="Times New Roman"/>
          <w:bCs/>
          <w:lang w:eastAsia="en-US"/>
        </w:rPr>
        <w:t xml:space="preserve">Ускоряющие добавки для </w:t>
      </w:r>
      <w:proofErr w:type="gramStart"/>
      <w:r w:rsidRPr="00E914BF">
        <w:rPr>
          <w:rFonts w:ascii="Times New Roman" w:eastAsia="Times New Roman" w:hAnsi="Times New Roman" w:cs="Times New Roman"/>
          <w:bCs/>
          <w:lang w:eastAsia="en-US"/>
        </w:rPr>
        <w:t>торкрет-бетона</w:t>
      </w:r>
      <w:proofErr w:type="gramEnd"/>
    </w:p>
    <w:p w:rsidR="00144C6C" w:rsidRPr="00E914BF" w:rsidRDefault="00144C6C" w:rsidP="00144C6C">
      <w:pPr>
        <w:widowControl/>
        <w:ind w:firstLine="709"/>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Особое внимание следует уделить совместимости напыляемой добавки для ускорения бетона с вяжущим веществом в отношении схватывания, ранней и конечной прочности.</w:t>
      </w:r>
    </w:p>
    <w:p w:rsidR="00144C6C" w:rsidRPr="00E914BF" w:rsidRDefault="00144C6C" w:rsidP="00144C6C">
      <w:pPr>
        <w:widowControl/>
        <w:ind w:firstLine="709"/>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При использовании жидких ускоряющих добавок для бетона в виде набрызга особое внимание следует уделять стабильности и температуре хранения, рабочей температуре и совместимости с водой, добавляемой в соответствии с инструкциями производителя.</w:t>
      </w:r>
    </w:p>
    <w:p w:rsidR="00144C6C" w:rsidRPr="00E914BF" w:rsidRDefault="00144C6C" w:rsidP="00144C6C">
      <w:pPr>
        <w:widowControl/>
        <w:ind w:firstLine="709"/>
        <w:jc w:val="both"/>
        <w:rPr>
          <w:rFonts w:ascii="Times New Roman" w:eastAsia="Times New Roman" w:hAnsi="Times New Roman" w:cs="Times New Roman"/>
          <w:bCs/>
          <w:lang w:eastAsia="en-US"/>
        </w:rPr>
      </w:pPr>
      <w:r w:rsidRPr="00E914BF">
        <w:rPr>
          <w:rFonts w:ascii="Times New Roman" w:eastAsia="Times New Roman" w:hAnsi="Times New Roman" w:cs="Times New Roman"/>
          <w:bCs/>
          <w:lang w:val="en-US" w:eastAsia="en-US"/>
        </w:rPr>
        <w:t>A</w:t>
      </w:r>
      <w:r w:rsidRPr="00E914BF">
        <w:rPr>
          <w:rFonts w:ascii="Times New Roman" w:eastAsia="Times New Roman" w:hAnsi="Times New Roman" w:cs="Times New Roman"/>
          <w:bCs/>
          <w:lang w:eastAsia="en-US"/>
        </w:rPr>
        <w:t>.4.2.5 Использование волокон</w:t>
      </w:r>
    </w:p>
    <w:p w:rsidR="00144C6C" w:rsidRPr="00E914BF" w:rsidRDefault="00144C6C" w:rsidP="00144C6C">
      <w:pPr>
        <w:widowControl/>
        <w:ind w:firstLine="709"/>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Из-за возможного увеличения доли волокон в отмостке, это необходимо учитывать при выборе состава бетона.</w:t>
      </w:r>
    </w:p>
    <w:p w:rsidR="000E49FA" w:rsidRDefault="00144C6C" w:rsidP="000E49FA">
      <w:pPr>
        <w:widowControl/>
        <w:ind w:firstLine="709"/>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 xml:space="preserve">Обычной практикой является использование стальных и полимерных волокон до 30 мм для сухого процесса и до 40 мм для мокрого процесса. Длина волокон не должна </w:t>
      </w:r>
      <w:r w:rsidRPr="00E914BF">
        <w:rPr>
          <w:rFonts w:ascii="Times New Roman" w:eastAsia="Times New Roman" w:hAnsi="Times New Roman" w:cs="Times New Roman"/>
          <w:lang w:eastAsia="en-US"/>
        </w:rPr>
        <w:lastRenderedPageBreak/>
        <w:t>превышать 75 % внутреннего диаметра испо</w:t>
      </w:r>
      <w:r w:rsidRPr="000E49FA">
        <w:rPr>
          <w:rFonts w:ascii="Times New Roman" w:eastAsia="Times New Roman" w:hAnsi="Times New Roman" w:cs="Times New Roman"/>
          <w:lang w:eastAsia="en-US"/>
        </w:rPr>
        <w:t>льзуемых труб или шлангов, если только не доказано, что более длинные волокна могут быть использованы без засорения. Если волокна добавляются в виде бесконечной проволоки непосредственно в форсунку, можно</w:t>
      </w:r>
    </w:p>
    <w:p w:rsidR="002338B1" w:rsidRDefault="00144C6C" w:rsidP="002338B1">
      <w:pPr>
        <w:widowControl/>
        <w:rPr>
          <w:rFonts w:ascii="Times New Roman" w:eastAsia="Times New Roman" w:hAnsi="Times New Roman" w:cs="Times New Roman"/>
          <w:lang w:eastAsia="en-US"/>
        </w:rPr>
      </w:pPr>
      <w:r w:rsidRPr="000E49FA">
        <w:rPr>
          <w:rFonts w:ascii="Times New Roman" w:eastAsia="Times New Roman" w:hAnsi="Times New Roman" w:cs="Times New Roman"/>
          <w:lang w:eastAsia="en-US"/>
        </w:rPr>
        <w:t>использовать еще более длинные волокна.</w:t>
      </w:r>
    </w:p>
    <w:p w:rsidR="00144C6C" w:rsidRDefault="00144C6C" w:rsidP="002338B1">
      <w:pPr>
        <w:widowControl/>
        <w:rPr>
          <w:rFonts w:ascii="Times New Roman" w:eastAsia="Times New Roman" w:hAnsi="Times New Roman" w:cs="Times New Roman"/>
          <w:lang w:eastAsia="en-US"/>
        </w:rPr>
      </w:pPr>
      <w:r w:rsidRPr="000E49FA">
        <w:rPr>
          <w:rFonts w:ascii="Times New Roman" w:eastAsia="Times New Roman" w:hAnsi="Times New Roman" w:cs="Times New Roman"/>
          <w:lang w:eastAsia="en-US"/>
        </w:rPr>
        <w:t>Значения для минимального перекрытия между волокнами могут быть оценены как:</w:t>
      </w:r>
    </w:p>
    <w:p w:rsidR="00E914BF" w:rsidRPr="000E49FA" w:rsidRDefault="00E914BF" w:rsidP="002338B1">
      <w:pPr>
        <w:widowControl/>
        <w:rPr>
          <w:rFonts w:ascii="Times New Roman" w:eastAsia="Times New Roman" w:hAnsi="Times New Roman" w:cs="Times New Roman"/>
          <w:lang w:eastAsia="en-US"/>
        </w:rPr>
      </w:pPr>
    </w:p>
    <w:p w:rsidR="00144C6C" w:rsidRDefault="00144C6C" w:rsidP="007B1D90">
      <w:pPr>
        <w:widowControl/>
        <w:jc w:val="right"/>
        <w:rPr>
          <w:rFonts w:ascii="Times New Roman" w:eastAsia="Times New Roman" w:hAnsi="Times New Roman" w:cs="Times New Roman"/>
          <w:lang w:eastAsia="en-US"/>
        </w:rPr>
      </w:pPr>
      <w:r w:rsidRPr="000E49FA">
        <w:rPr>
          <w:rFonts w:ascii="Times New Roman" w:eastAsia="Times New Roman" w:hAnsi="Times New Roman" w:cs="Times New Roman"/>
          <w:noProof/>
        </w:rPr>
        <w:drawing>
          <wp:inline distT="0" distB="0" distL="0" distR="0" wp14:anchorId="59A3691C" wp14:editId="6D04428B">
            <wp:extent cx="1433602" cy="817684"/>
            <wp:effectExtent l="0" t="0" r="0" b="190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37726" cy="820036"/>
                    </a:xfrm>
                    <a:prstGeom prst="rect">
                      <a:avLst/>
                    </a:prstGeom>
                    <a:noFill/>
                    <a:ln>
                      <a:noFill/>
                    </a:ln>
                  </pic:spPr>
                </pic:pic>
              </a:graphicData>
            </a:graphic>
          </wp:inline>
        </w:drawing>
      </w:r>
      <w:r w:rsidR="007B1D90">
        <w:rPr>
          <w:rFonts w:ascii="Times New Roman" w:eastAsia="Times New Roman" w:hAnsi="Times New Roman" w:cs="Times New Roman"/>
          <w:lang w:eastAsia="en-US"/>
        </w:rPr>
        <w:t xml:space="preserve">                                                       </w:t>
      </w:r>
      <w:r w:rsidRPr="000E49FA">
        <w:rPr>
          <w:rFonts w:ascii="Times New Roman" w:eastAsia="Times New Roman" w:hAnsi="Times New Roman" w:cs="Times New Roman"/>
          <w:lang w:eastAsia="en-US"/>
        </w:rPr>
        <w:t>(</w:t>
      </w:r>
      <w:r w:rsidRPr="000E49FA">
        <w:rPr>
          <w:rFonts w:ascii="Times New Roman" w:eastAsia="Times New Roman" w:hAnsi="Times New Roman" w:cs="Times New Roman"/>
          <w:lang w:val="en-US" w:eastAsia="en-US"/>
        </w:rPr>
        <w:t>A</w:t>
      </w:r>
      <w:r w:rsidRPr="000E49FA">
        <w:rPr>
          <w:rFonts w:ascii="Times New Roman" w:eastAsia="Times New Roman" w:hAnsi="Times New Roman" w:cs="Times New Roman"/>
          <w:lang w:eastAsia="en-US"/>
        </w:rPr>
        <w:t>.1)</w:t>
      </w:r>
    </w:p>
    <w:p w:rsidR="00E914BF" w:rsidRPr="000E49FA" w:rsidRDefault="00E914BF" w:rsidP="007B1D90">
      <w:pPr>
        <w:widowControl/>
        <w:jc w:val="right"/>
        <w:rPr>
          <w:rFonts w:ascii="Times New Roman" w:eastAsia="Times New Roman" w:hAnsi="Times New Roman" w:cs="Times New Roman"/>
          <w:lang w:eastAsia="en-US"/>
        </w:rPr>
      </w:pPr>
    </w:p>
    <w:p w:rsidR="00144C6C" w:rsidRPr="000E49FA" w:rsidRDefault="00144C6C" w:rsidP="00144C6C">
      <w:pPr>
        <w:widowControl/>
        <w:ind w:firstLine="709"/>
        <w:jc w:val="both"/>
        <w:rPr>
          <w:rFonts w:ascii="Times New Roman" w:eastAsia="Times New Roman" w:hAnsi="Times New Roman" w:cs="Times New Roman"/>
          <w:lang w:eastAsia="en-US"/>
        </w:rPr>
      </w:pPr>
      <w:r w:rsidRPr="000E49FA">
        <w:rPr>
          <w:rFonts w:ascii="Times New Roman" w:eastAsia="Times New Roman" w:hAnsi="Times New Roman" w:cs="Times New Roman"/>
          <w:lang w:eastAsia="en-US"/>
        </w:rPr>
        <w:t>где</w:t>
      </w:r>
      <w:r w:rsidR="00E914BF">
        <w:rPr>
          <w:rFonts w:ascii="Times New Roman" w:eastAsia="Times New Roman" w:hAnsi="Times New Roman" w:cs="Times New Roman"/>
          <w:lang w:eastAsia="en-US"/>
        </w:rPr>
        <w:t xml:space="preserve"> </w:t>
      </w:r>
      <w:r w:rsidRPr="000E49FA">
        <w:rPr>
          <w:rFonts w:ascii="Times New Roman" w:eastAsia="Times New Roman" w:hAnsi="Times New Roman" w:cs="Times New Roman"/>
          <w:bCs/>
          <w:i/>
          <w:iCs/>
          <w:lang w:val="en-US" w:eastAsia="en-US"/>
        </w:rPr>
        <w:t>d</w:t>
      </w:r>
      <w:r w:rsidRPr="000E49FA">
        <w:rPr>
          <w:rFonts w:ascii="Times New Roman" w:eastAsia="Times New Roman" w:hAnsi="Times New Roman" w:cs="Times New Roman"/>
          <w:bCs/>
          <w:i/>
          <w:iCs/>
          <w:vertAlign w:val="subscript"/>
          <w:lang w:val="en-US" w:eastAsia="en-US"/>
        </w:rPr>
        <w:t>f</w:t>
      </w:r>
      <w:r w:rsidRPr="000E49FA">
        <w:rPr>
          <w:rFonts w:ascii="Times New Roman" w:eastAsia="Times New Roman" w:hAnsi="Times New Roman" w:cs="Times New Roman"/>
          <w:bCs/>
          <w:i/>
          <w:iCs/>
          <w:lang w:eastAsia="en-US"/>
        </w:rPr>
        <w:t xml:space="preserve"> </w:t>
      </w:r>
      <w:r w:rsidRPr="000E49FA">
        <w:rPr>
          <w:rFonts w:ascii="Times New Roman" w:eastAsia="Times New Roman" w:hAnsi="Times New Roman" w:cs="Times New Roman"/>
          <w:lang w:eastAsia="en-US"/>
        </w:rPr>
        <w:t xml:space="preserve">- эквивалентный диаметр волокна; </w:t>
      </w:r>
    </w:p>
    <w:p w:rsidR="00144C6C" w:rsidRPr="000E49FA" w:rsidRDefault="00144C6C" w:rsidP="00144C6C">
      <w:pPr>
        <w:widowControl/>
        <w:ind w:firstLine="709"/>
        <w:jc w:val="both"/>
        <w:rPr>
          <w:rFonts w:ascii="Times New Roman" w:eastAsia="Times New Roman" w:hAnsi="Times New Roman" w:cs="Times New Roman"/>
          <w:lang w:eastAsia="en-US"/>
        </w:rPr>
      </w:pPr>
      <w:r w:rsidRPr="000E49FA">
        <w:rPr>
          <w:rFonts w:ascii="Times New Roman" w:eastAsia="Times New Roman" w:hAnsi="Times New Roman" w:cs="Times New Roman"/>
          <w:bCs/>
          <w:i/>
          <w:iCs/>
          <w:lang w:val="en-US" w:eastAsia="en-US"/>
        </w:rPr>
        <w:t>l</w:t>
      </w:r>
      <w:r w:rsidRPr="000E49FA">
        <w:rPr>
          <w:rFonts w:ascii="Times New Roman" w:eastAsia="Times New Roman" w:hAnsi="Times New Roman" w:cs="Times New Roman"/>
          <w:bCs/>
          <w:i/>
          <w:iCs/>
          <w:vertAlign w:val="subscript"/>
          <w:lang w:val="en-US" w:eastAsia="en-US"/>
        </w:rPr>
        <w:t>f</w:t>
      </w:r>
      <w:r w:rsidRPr="000E49FA">
        <w:rPr>
          <w:rFonts w:ascii="Times New Roman" w:eastAsia="Times New Roman" w:hAnsi="Times New Roman" w:cs="Times New Roman"/>
          <w:bCs/>
          <w:i/>
          <w:iCs/>
          <w:lang w:eastAsia="en-US"/>
        </w:rPr>
        <w:t xml:space="preserve"> </w:t>
      </w:r>
      <w:r w:rsidRPr="000E49FA">
        <w:rPr>
          <w:rFonts w:ascii="Times New Roman" w:eastAsia="Times New Roman" w:hAnsi="Times New Roman" w:cs="Times New Roman"/>
          <w:lang w:eastAsia="en-US"/>
        </w:rPr>
        <w:t xml:space="preserve">- длина волокна; </w:t>
      </w:r>
    </w:p>
    <w:p w:rsidR="00144C6C" w:rsidRPr="000E49FA" w:rsidRDefault="00144C6C" w:rsidP="00144C6C">
      <w:pPr>
        <w:widowControl/>
        <w:ind w:firstLine="709"/>
        <w:jc w:val="both"/>
        <w:rPr>
          <w:rFonts w:ascii="Times New Roman" w:eastAsia="Times New Roman" w:hAnsi="Times New Roman" w:cs="Times New Roman"/>
          <w:lang w:eastAsia="en-US"/>
        </w:rPr>
      </w:pPr>
      <w:r w:rsidRPr="000E49FA">
        <w:rPr>
          <w:rFonts w:ascii="Times New Roman" w:eastAsia="Times New Roman" w:hAnsi="Times New Roman" w:cs="Times New Roman"/>
          <w:bCs/>
          <w:i/>
          <w:iCs/>
          <w:lang w:val="en-US" w:eastAsia="en-US"/>
        </w:rPr>
        <w:t>p</w:t>
      </w:r>
      <w:r w:rsidRPr="000E49FA">
        <w:rPr>
          <w:rFonts w:ascii="Times New Roman" w:eastAsia="Times New Roman" w:hAnsi="Times New Roman" w:cs="Times New Roman"/>
          <w:bCs/>
          <w:i/>
          <w:iCs/>
          <w:vertAlign w:val="subscript"/>
          <w:lang w:val="en-US" w:eastAsia="en-US"/>
        </w:rPr>
        <w:t>f</w:t>
      </w:r>
      <w:r w:rsidRPr="000E49FA">
        <w:rPr>
          <w:rFonts w:ascii="Times New Roman" w:eastAsia="Times New Roman" w:hAnsi="Times New Roman" w:cs="Times New Roman"/>
          <w:b/>
          <w:bCs/>
          <w:i/>
          <w:iCs/>
          <w:lang w:eastAsia="en-US"/>
        </w:rPr>
        <w:t xml:space="preserve"> </w:t>
      </w:r>
      <w:r w:rsidRPr="000E49FA">
        <w:rPr>
          <w:rFonts w:ascii="Times New Roman" w:eastAsia="Times New Roman" w:hAnsi="Times New Roman" w:cs="Times New Roman"/>
          <w:lang w:eastAsia="en-US"/>
        </w:rPr>
        <w:t>- процентное содержание волокна.</w:t>
      </w:r>
    </w:p>
    <w:p w:rsidR="00144C6C" w:rsidRPr="000E49FA" w:rsidRDefault="00144C6C" w:rsidP="00144C6C">
      <w:pPr>
        <w:widowControl/>
        <w:ind w:firstLine="709"/>
        <w:jc w:val="both"/>
        <w:rPr>
          <w:rFonts w:ascii="Times New Roman" w:eastAsia="Times New Roman" w:hAnsi="Times New Roman" w:cs="Times New Roman"/>
          <w:lang w:eastAsia="en-US"/>
        </w:rPr>
      </w:pPr>
      <w:r w:rsidRPr="000E49FA">
        <w:rPr>
          <w:rFonts w:ascii="Times New Roman" w:eastAsia="Times New Roman" w:hAnsi="Times New Roman" w:cs="Times New Roman"/>
          <w:i/>
          <w:iCs/>
          <w:lang w:val="en-US" w:eastAsia="en-US"/>
        </w:rPr>
        <w:t>s</w:t>
      </w:r>
      <w:r w:rsidRPr="000E49FA">
        <w:rPr>
          <w:rFonts w:ascii="Times New Roman" w:eastAsia="Times New Roman" w:hAnsi="Times New Roman" w:cs="Times New Roman"/>
          <w:i/>
          <w:iCs/>
          <w:lang w:eastAsia="en-US"/>
        </w:rPr>
        <w:t xml:space="preserve"> </w:t>
      </w:r>
      <w:r w:rsidRPr="000E49FA">
        <w:rPr>
          <w:rFonts w:ascii="Times New Roman" w:eastAsia="Times New Roman" w:hAnsi="Times New Roman" w:cs="Times New Roman"/>
          <w:lang w:eastAsia="en-US"/>
        </w:rPr>
        <w:t xml:space="preserve">должно быть ниже 0,45 </w:t>
      </w:r>
      <w:r w:rsidRPr="000E49FA">
        <w:rPr>
          <w:rFonts w:ascii="Times New Roman" w:eastAsia="Times New Roman" w:hAnsi="Times New Roman" w:cs="Times New Roman"/>
          <w:bCs/>
          <w:i/>
          <w:iCs/>
          <w:lang w:val="en-US" w:eastAsia="en-US"/>
        </w:rPr>
        <w:t>l</w:t>
      </w:r>
      <w:r w:rsidRPr="000E49FA">
        <w:rPr>
          <w:rFonts w:ascii="Times New Roman" w:eastAsia="Times New Roman" w:hAnsi="Times New Roman" w:cs="Times New Roman"/>
          <w:bCs/>
          <w:i/>
          <w:iCs/>
          <w:vertAlign w:val="subscript"/>
          <w:lang w:val="en-US" w:eastAsia="en-US"/>
        </w:rPr>
        <w:t>f</w:t>
      </w:r>
      <w:r w:rsidRPr="000E49FA">
        <w:rPr>
          <w:rFonts w:ascii="Times New Roman" w:eastAsia="Times New Roman" w:hAnsi="Times New Roman" w:cs="Times New Roman"/>
          <w:b/>
          <w:bCs/>
          <w:i/>
          <w:iCs/>
          <w:lang w:eastAsia="en-US"/>
        </w:rPr>
        <w:t xml:space="preserve"> </w:t>
      </w:r>
      <w:r w:rsidRPr="000E49FA">
        <w:rPr>
          <w:rFonts w:ascii="Times New Roman" w:eastAsia="Times New Roman" w:hAnsi="Times New Roman" w:cs="Times New Roman"/>
          <w:lang w:eastAsia="en-US"/>
        </w:rPr>
        <w:t>для обеспечения минимального перекрытия.</w:t>
      </w:r>
    </w:p>
    <w:p w:rsidR="00144C6C" w:rsidRPr="000E49FA" w:rsidRDefault="00144C6C" w:rsidP="00144C6C">
      <w:pPr>
        <w:widowControl/>
        <w:ind w:firstLine="709"/>
        <w:jc w:val="both"/>
        <w:rPr>
          <w:rFonts w:ascii="Times New Roman" w:eastAsia="Times New Roman" w:hAnsi="Times New Roman" w:cs="Times New Roman"/>
          <w:lang w:eastAsia="en-US"/>
        </w:rPr>
      </w:pPr>
    </w:p>
    <w:p w:rsidR="00144C6C" w:rsidRPr="007B1D90" w:rsidRDefault="007B1D90" w:rsidP="00144C6C">
      <w:pPr>
        <w:widowControl/>
        <w:ind w:firstLine="709"/>
        <w:jc w:val="both"/>
        <w:rPr>
          <w:rFonts w:ascii="Times New Roman" w:eastAsia="Times New Roman" w:hAnsi="Times New Roman" w:cs="Times New Roman"/>
          <w:sz w:val="20"/>
          <w:szCs w:val="20"/>
          <w:lang w:eastAsia="en-US"/>
        </w:rPr>
      </w:pPr>
      <w:r w:rsidRPr="007B1D90">
        <w:rPr>
          <w:rFonts w:ascii="Times New Roman" w:eastAsia="Times New Roman" w:hAnsi="Times New Roman" w:cs="Times New Roman"/>
          <w:sz w:val="20"/>
          <w:szCs w:val="20"/>
          <w:lang w:eastAsia="en-US"/>
        </w:rPr>
        <w:t>Примечание</w:t>
      </w:r>
      <w:r>
        <w:rPr>
          <w:rFonts w:ascii="Times New Roman" w:eastAsia="Times New Roman" w:hAnsi="Times New Roman" w:cs="Times New Roman"/>
          <w:sz w:val="20"/>
          <w:szCs w:val="20"/>
          <w:lang w:eastAsia="en-US"/>
        </w:rPr>
        <w:t xml:space="preserve"> -</w:t>
      </w:r>
      <w:r w:rsidR="00144C6C" w:rsidRPr="007B1D90">
        <w:rPr>
          <w:rFonts w:ascii="Times New Roman" w:eastAsia="Times New Roman" w:hAnsi="Times New Roman" w:cs="Times New Roman"/>
          <w:sz w:val="20"/>
          <w:szCs w:val="20"/>
          <w:lang w:eastAsia="en-US"/>
        </w:rPr>
        <w:t xml:space="preserve"> Формула (</w:t>
      </w:r>
      <w:r w:rsidR="00144C6C" w:rsidRPr="007B1D90">
        <w:rPr>
          <w:rFonts w:ascii="Times New Roman" w:eastAsia="Times New Roman" w:hAnsi="Times New Roman" w:cs="Times New Roman"/>
          <w:sz w:val="20"/>
          <w:szCs w:val="20"/>
          <w:lang w:val="en-US" w:eastAsia="en-US"/>
        </w:rPr>
        <w:t>A</w:t>
      </w:r>
      <w:r w:rsidR="00144C6C" w:rsidRPr="007B1D90">
        <w:rPr>
          <w:rFonts w:ascii="Times New Roman" w:eastAsia="Times New Roman" w:hAnsi="Times New Roman" w:cs="Times New Roman"/>
          <w:sz w:val="20"/>
          <w:szCs w:val="20"/>
          <w:lang w:eastAsia="en-US"/>
        </w:rPr>
        <w:t xml:space="preserve">.1) и предел </w:t>
      </w:r>
      <w:r w:rsidR="00144C6C" w:rsidRPr="007B1D90">
        <w:rPr>
          <w:rFonts w:ascii="Times New Roman" w:eastAsia="Times New Roman" w:hAnsi="Times New Roman" w:cs="Times New Roman"/>
          <w:i/>
          <w:iCs/>
          <w:sz w:val="20"/>
          <w:szCs w:val="20"/>
          <w:lang w:val="en-US" w:eastAsia="en-US"/>
        </w:rPr>
        <w:t>s</w:t>
      </w:r>
      <w:r w:rsidR="00144C6C" w:rsidRPr="007B1D90">
        <w:rPr>
          <w:rFonts w:ascii="Times New Roman" w:eastAsia="Times New Roman" w:hAnsi="Times New Roman" w:cs="Times New Roman"/>
          <w:i/>
          <w:iCs/>
          <w:sz w:val="20"/>
          <w:szCs w:val="20"/>
          <w:lang w:eastAsia="en-US"/>
        </w:rPr>
        <w:t xml:space="preserve"> </w:t>
      </w:r>
      <w:r w:rsidR="00144C6C" w:rsidRPr="007B1D90">
        <w:rPr>
          <w:rFonts w:ascii="Times New Roman" w:eastAsia="Times New Roman" w:hAnsi="Times New Roman" w:cs="Times New Roman"/>
          <w:sz w:val="20"/>
          <w:szCs w:val="20"/>
          <w:lang w:eastAsia="en-US"/>
        </w:rPr>
        <w:t>взяты из диссертации Д. К. МакКи, Университет Луизианы, «Свойства расширяющегося цементного раствора, армированного случайными проволочными волокнами».</w:t>
      </w:r>
    </w:p>
    <w:p w:rsidR="00144C6C" w:rsidRPr="00E914BF" w:rsidRDefault="00144C6C" w:rsidP="00144C6C">
      <w:pPr>
        <w:widowControl/>
        <w:ind w:firstLine="709"/>
        <w:jc w:val="both"/>
        <w:rPr>
          <w:rFonts w:ascii="Times New Roman" w:eastAsia="Times New Roman" w:hAnsi="Times New Roman" w:cs="Times New Roman"/>
          <w:bCs/>
          <w:lang w:eastAsia="en-US"/>
        </w:rPr>
      </w:pPr>
    </w:p>
    <w:p w:rsidR="00144C6C" w:rsidRPr="00E914BF" w:rsidRDefault="00144C6C" w:rsidP="00144C6C">
      <w:pPr>
        <w:widowControl/>
        <w:ind w:firstLine="709"/>
        <w:jc w:val="both"/>
        <w:rPr>
          <w:rFonts w:ascii="Times New Roman" w:eastAsia="Times New Roman" w:hAnsi="Times New Roman" w:cs="Times New Roman"/>
          <w:bCs/>
          <w:lang w:eastAsia="en-US"/>
        </w:rPr>
      </w:pPr>
      <w:r w:rsidRPr="00E914BF">
        <w:rPr>
          <w:rFonts w:ascii="Times New Roman" w:eastAsia="Times New Roman" w:hAnsi="Times New Roman" w:cs="Times New Roman"/>
          <w:bCs/>
          <w:lang w:val="en-US" w:eastAsia="en-US"/>
        </w:rPr>
        <w:t>A</w:t>
      </w:r>
      <w:r w:rsidRPr="00E914BF">
        <w:rPr>
          <w:rFonts w:ascii="Times New Roman" w:eastAsia="Times New Roman" w:hAnsi="Times New Roman" w:cs="Times New Roman"/>
          <w:bCs/>
          <w:lang w:eastAsia="en-US"/>
        </w:rPr>
        <w:t>.4.2.6 Соотношение вода/цемент</w:t>
      </w:r>
    </w:p>
    <w:p w:rsidR="00144C6C" w:rsidRPr="000E49FA" w:rsidRDefault="00144C6C" w:rsidP="00144C6C">
      <w:pPr>
        <w:widowControl/>
        <w:ind w:firstLine="709"/>
        <w:jc w:val="both"/>
        <w:rPr>
          <w:rFonts w:ascii="Times New Roman" w:eastAsia="Times New Roman" w:hAnsi="Times New Roman" w:cs="Times New Roman"/>
          <w:lang w:eastAsia="en-US"/>
        </w:rPr>
      </w:pPr>
      <w:r w:rsidRPr="000E49FA">
        <w:rPr>
          <w:rFonts w:ascii="Times New Roman" w:eastAsia="Times New Roman" w:hAnsi="Times New Roman" w:cs="Times New Roman"/>
          <w:lang w:eastAsia="en-US"/>
        </w:rPr>
        <w:t xml:space="preserve">Для </w:t>
      </w:r>
      <w:proofErr w:type="gramStart"/>
      <w:r w:rsidRPr="000E49FA">
        <w:rPr>
          <w:rFonts w:ascii="Times New Roman" w:eastAsia="Times New Roman" w:hAnsi="Times New Roman" w:cs="Times New Roman"/>
          <w:lang w:eastAsia="en-US"/>
        </w:rPr>
        <w:t>торкрет-бетона</w:t>
      </w:r>
      <w:proofErr w:type="gramEnd"/>
      <w:r w:rsidRPr="000E49FA">
        <w:rPr>
          <w:rFonts w:ascii="Times New Roman" w:eastAsia="Times New Roman" w:hAnsi="Times New Roman" w:cs="Times New Roman"/>
          <w:lang w:eastAsia="en-US"/>
        </w:rPr>
        <w:t xml:space="preserve"> из сухой смеси соотношение вода/цемент должно оцениваться путем непрерывного контроля консистенции во время торкретирования. В случае правильно нанесенного </w:t>
      </w:r>
      <w:proofErr w:type="gramStart"/>
      <w:r w:rsidRPr="000E49FA">
        <w:rPr>
          <w:rFonts w:ascii="Times New Roman" w:eastAsia="Times New Roman" w:hAnsi="Times New Roman" w:cs="Times New Roman"/>
          <w:lang w:eastAsia="en-US"/>
        </w:rPr>
        <w:t>торкрет-бетона</w:t>
      </w:r>
      <w:proofErr w:type="gramEnd"/>
      <w:r w:rsidRPr="000E49FA">
        <w:rPr>
          <w:rFonts w:ascii="Times New Roman" w:eastAsia="Times New Roman" w:hAnsi="Times New Roman" w:cs="Times New Roman"/>
          <w:lang w:eastAsia="en-US"/>
        </w:rPr>
        <w:t xml:space="preserve"> можно ожидать, что соотношение вода/цемент будет ниже 0,5. </w:t>
      </w:r>
      <w:r w:rsidRPr="000E49FA">
        <w:rPr>
          <w:rFonts w:ascii="Times New Roman" w:eastAsia="Times New Roman" w:hAnsi="Times New Roman" w:cs="Times New Roman"/>
          <w:i/>
          <w:iCs/>
          <w:lang w:eastAsia="en-US"/>
        </w:rPr>
        <w:t xml:space="preserve">На месте </w:t>
      </w:r>
      <w:r w:rsidRPr="000E49FA">
        <w:rPr>
          <w:rFonts w:ascii="Times New Roman" w:eastAsia="Times New Roman" w:hAnsi="Times New Roman" w:cs="Times New Roman"/>
          <w:lang w:eastAsia="en-US"/>
        </w:rPr>
        <w:t>соотношение вода/цемент обычно находится в диапазоне от 0,35 до 0,50.</w:t>
      </w:r>
    </w:p>
    <w:p w:rsidR="00144C6C" w:rsidRPr="000E49FA" w:rsidRDefault="00144C6C" w:rsidP="00144C6C">
      <w:pPr>
        <w:widowControl/>
        <w:ind w:firstLine="709"/>
        <w:jc w:val="both"/>
        <w:rPr>
          <w:rFonts w:ascii="Times New Roman" w:eastAsia="Times New Roman" w:hAnsi="Times New Roman" w:cs="Times New Roman"/>
          <w:b/>
          <w:bCs/>
          <w:lang w:eastAsia="en-US"/>
        </w:rPr>
      </w:pPr>
      <w:r w:rsidRPr="000E49FA">
        <w:rPr>
          <w:rFonts w:ascii="Times New Roman" w:eastAsia="Times New Roman" w:hAnsi="Times New Roman" w:cs="Times New Roman"/>
          <w:b/>
          <w:bCs/>
          <w:lang w:val="en-US" w:eastAsia="en-US"/>
        </w:rPr>
        <w:t>A</w:t>
      </w:r>
      <w:r w:rsidRPr="000E49FA">
        <w:rPr>
          <w:rFonts w:ascii="Times New Roman" w:eastAsia="Times New Roman" w:hAnsi="Times New Roman" w:cs="Times New Roman"/>
          <w:b/>
          <w:bCs/>
          <w:lang w:eastAsia="en-US"/>
        </w:rPr>
        <w:t>.5 Спецификация набрызг-бетона</w:t>
      </w:r>
    </w:p>
    <w:p w:rsidR="00144C6C" w:rsidRPr="00E914BF" w:rsidRDefault="00144C6C" w:rsidP="00144C6C">
      <w:pPr>
        <w:widowControl/>
        <w:ind w:firstLine="709"/>
        <w:jc w:val="both"/>
        <w:rPr>
          <w:rFonts w:ascii="Times New Roman" w:eastAsia="Times New Roman" w:hAnsi="Times New Roman" w:cs="Times New Roman"/>
          <w:bCs/>
          <w:lang w:eastAsia="en-US"/>
        </w:rPr>
      </w:pPr>
      <w:r w:rsidRPr="00E914BF">
        <w:rPr>
          <w:rFonts w:ascii="Times New Roman" w:eastAsia="Times New Roman" w:hAnsi="Times New Roman" w:cs="Times New Roman"/>
          <w:bCs/>
          <w:lang w:eastAsia="en-US"/>
        </w:rPr>
        <w:t>Общие сведения</w:t>
      </w:r>
    </w:p>
    <w:p w:rsidR="00144C6C" w:rsidRPr="000E49FA" w:rsidRDefault="00144C6C" w:rsidP="00144C6C">
      <w:pPr>
        <w:widowControl/>
        <w:ind w:firstLine="709"/>
        <w:jc w:val="both"/>
        <w:rPr>
          <w:rFonts w:ascii="Times New Roman" w:eastAsia="Times New Roman" w:hAnsi="Times New Roman" w:cs="Times New Roman"/>
          <w:lang w:eastAsia="en-US"/>
        </w:rPr>
      </w:pPr>
      <w:r w:rsidRPr="000E49FA">
        <w:rPr>
          <w:rFonts w:ascii="Times New Roman" w:eastAsia="Times New Roman" w:hAnsi="Times New Roman" w:cs="Times New Roman"/>
          <w:lang w:eastAsia="en-US"/>
        </w:rPr>
        <w:t>Обычной практикой является использование проектного бетона вместо предписанного.</w:t>
      </w:r>
    </w:p>
    <w:p w:rsidR="00144C6C" w:rsidRPr="000E49FA" w:rsidRDefault="00144C6C" w:rsidP="00144C6C">
      <w:pPr>
        <w:widowControl/>
        <w:ind w:firstLine="709"/>
        <w:jc w:val="both"/>
        <w:rPr>
          <w:rFonts w:ascii="Times New Roman" w:eastAsia="Times New Roman" w:hAnsi="Times New Roman" w:cs="Times New Roman"/>
          <w:b/>
          <w:bCs/>
          <w:lang w:eastAsia="en-US"/>
        </w:rPr>
      </w:pPr>
      <w:r w:rsidRPr="000E49FA">
        <w:rPr>
          <w:rFonts w:ascii="Times New Roman" w:eastAsia="Times New Roman" w:hAnsi="Times New Roman" w:cs="Times New Roman"/>
          <w:b/>
          <w:bCs/>
          <w:lang w:val="en-US" w:eastAsia="en-US"/>
        </w:rPr>
        <w:t>A</w:t>
      </w:r>
      <w:r w:rsidRPr="000E49FA">
        <w:rPr>
          <w:rFonts w:ascii="Times New Roman" w:eastAsia="Times New Roman" w:hAnsi="Times New Roman" w:cs="Times New Roman"/>
          <w:b/>
          <w:bCs/>
          <w:lang w:eastAsia="en-US"/>
        </w:rPr>
        <w:t>.6 Оценка соответствия</w:t>
      </w:r>
    </w:p>
    <w:p w:rsidR="00144C6C" w:rsidRPr="00E914BF" w:rsidRDefault="00144C6C" w:rsidP="00144C6C">
      <w:pPr>
        <w:widowControl/>
        <w:ind w:firstLine="709"/>
        <w:jc w:val="both"/>
        <w:rPr>
          <w:rFonts w:ascii="Times New Roman" w:eastAsia="Times New Roman" w:hAnsi="Times New Roman" w:cs="Times New Roman"/>
          <w:bCs/>
          <w:lang w:eastAsia="en-US"/>
        </w:rPr>
      </w:pPr>
      <w:r w:rsidRPr="00E914BF">
        <w:rPr>
          <w:rFonts w:ascii="Times New Roman" w:eastAsia="Times New Roman" w:hAnsi="Times New Roman" w:cs="Times New Roman"/>
          <w:bCs/>
          <w:lang w:eastAsia="en-US"/>
        </w:rPr>
        <w:t>Категории инспекции</w:t>
      </w:r>
    </w:p>
    <w:p w:rsidR="00144C6C" w:rsidRPr="000E49FA" w:rsidRDefault="00144C6C" w:rsidP="00144C6C">
      <w:pPr>
        <w:widowControl/>
        <w:ind w:firstLine="709"/>
        <w:jc w:val="both"/>
        <w:rPr>
          <w:rFonts w:ascii="Times New Roman" w:eastAsia="Times New Roman" w:hAnsi="Times New Roman" w:cs="Times New Roman"/>
          <w:lang w:eastAsia="en-US"/>
        </w:rPr>
      </w:pPr>
      <w:r w:rsidRPr="000E49FA">
        <w:rPr>
          <w:rFonts w:ascii="Times New Roman" w:eastAsia="Times New Roman" w:hAnsi="Times New Roman" w:cs="Times New Roman"/>
          <w:lang w:eastAsia="en-US"/>
        </w:rPr>
        <w:t>Примеры категорий инспекций приведены в таблицах А.1, А.2, А.3 и А.4.</w:t>
      </w:r>
    </w:p>
    <w:p w:rsidR="00144C6C" w:rsidRPr="000E49FA" w:rsidRDefault="00144C6C" w:rsidP="00144C6C">
      <w:pPr>
        <w:widowControl/>
        <w:jc w:val="both"/>
        <w:rPr>
          <w:rFonts w:ascii="Times New Roman" w:eastAsia="Times New Roman" w:hAnsi="Times New Roman" w:cs="Times New Roman"/>
          <w:b/>
          <w:bCs/>
          <w:lang w:eastAsia="en-US"/>
        </w:rPr>
      </w:pPr>
    </w:p>
    <w:p w:rsidR="00144C6C" w:rsidRDefault="00144C6C" w:rsidP="00144C6C">
      <w:pPr>
        <w:widowControl/>
        <w:jc w:val="center"/>
        <w:rPr>
          <w:rFonts w:ascii="Times New Roman" w:eastAsia="Times New Roman" w:hAnsi="Times New Roman" w:cs="Times New Roman"/>
          <w:b/>
          <w:bCs/>
          <w:lang w:eastAsia="en-US"/>
        </w:rPr>
      </w:pPr>
      <w:r w:rsidRPr="000E49FA">
        <w:rPr>
          <w:rFonts w:ascii="Times New Roman" w:eastAsia="Times New Roman" w:hAnsi="Times New Roman" w:cs="Times New Roman"/>
          <w:b/>
          <w:bCs/>
          <w:lang w:eastAsia="en-US"/>
        </w:rPr>
        <w:t xml:space="preserve">Таблица </w:t>
      </w:r>
      <w:r w:rsidRPr="000E49FA">
        <w:rPr>
          <w:rFonts w:ascii="Times New Roman" w:eastAsia="Times New Roman" w:hAnsi="Times New Roman" w:cs="Times New Roman"/>
          <w:b/>
          <w:bCs/>
          <w:lang w:val="en-US" w:eastAsia="en-US"/>
        </w:rPr>
        <w:t>A</w:t>
      </w:r>
      <w:r w:rsidRPr="000E49FA">
        <w:rPr>
          <w:rFonts w:ascii="Times New Roman" w:eastAsia="Times New Roman" w:hAnsi="Times New Roman" w:cs="Times New Roman"/>
          <w:b/>
          <w:bCs/>
          <w:lang w:eastAsia="en-US"/>
        </w:rPr>
        <w:t>.1 - Категории, связанные с ремонтом и модернизацией не несущих конструкций и компонентов</w:t>
      </w:r>
    </w:p>
    <w:p w:rsidR="00E914BF" w:rsidRPr="000E49FA" w:rsidRDefault="00E914BF" w:rsidP="00144C6C">
      <w:pPr>
        <w:widowControl/>
        <w:jc w:val="center"/>
        <w:rPr>
          <w:rFonts w:ascii="Times New Roman" w:eastAsia="Times New Roman" w:hAnsi="Times New Roman" w:cs="Times New Roman"/>
          <w:b/>
          <w:bCs/>
          <w:lang w:eastAsia="en-US"/>
        </w:rPr>
      </w:pPr>
    </w:p>
    <w:tbl>
      <w:tblPr>
        <w:tblW w:w="9306" w:type="dxa"/>
        <w:tblInd w:w="40" w:type="dxa"/>
        <w:tblLayout w:type="fixed"/>
        <w:tblCellMar>
          <w:left w:w="40" w:type="dxa"/>
          <w:right w:w="40" w:type="dxa"/>
        </w:tblCellMar>
        <w:tblLook w:val="04A0" w:firstRow="1" w:lastRow="0" w:firstColumn="1" w:lastColumn="0" w:noHBand="0" w:noVBand="1"/>
      </w:tblPr>
      <w:tblGrid>
        <w:gridCol w:w="1217"/>
        <w:gridCol w:w="8089"/>
      </w:tblGrid>
      <w:tr w:rsidR="00144C6C" w:rsidRPr="000E49FA" w:rsidTr="00652B69">
        <w:trPr>
          <w:trHeight w:val="383"/>
        </w:trPr>
        <w:tc>
          <w:tcPr>
            <w:tcW w:w="1217" w:type="dxa"/>
            <w:tcBorders>
              <w:top w:val="single" w:sz="6" w:space="0" w:color="auto"/>
              <w:left w:val="single" w:sz="6" w:space="0" w:color="auto"/>
              <w:bottom w:val="single" w:sz="6" w:space="0" w:color="auto"/>
              <w:right w:val="single" w:sz="6" w:space="0" w:color="auto"/>
            </w:tcBorders>
            <w:hideMark/>
          </w:tcPr>
          <w:p w:rsidR="00144C6C" w:rsidRPr="00E914BF" w:rsidRDefault="00144C6C" w:rsidP="00417BED">
            <w:pPr>
              <w:widowControl/>
              <w:jc w:val="center"/>
              <w:rPr>
                <w:rFonts w:ascii="Times New Roman" w:eastAsia="Times New Roman" w:hAnsi="Times New Roman" w:cs="Times New Roman"/>
                <w:bCs/>
                <w:lang w:val="en-US" w:eastAsia="en-US"/>
              </w:rPr>
            </w:pPr>
            <w:r w:rsidRPr="00E914BF">
              <w:rPr>
                <w:rFonts w:ascii="Times New Roman" w:eastAsia="Times New Roman" w:hAnsi="Times New Roman" w:cs="Times New Roman"/>
                <w:bCs/>
                <w:lang w:val="en-US" w:eastAsia="en-US"/>
              </w:rPr>
              <w:t>Категория</w:t>
            </w:r>
          </w:p>
        </w:tc>
        <w:tc>
          <w:tcPr>
            <w:tcW w:w="8089" w:type="dxa"/>
            <w:tcBorders>
              <w:top w:val="single" w:sz="6" w:space="0" w:color="auto"/>
              <w:left w:val="single" w:sz="6" w:space="0" w:color="auto"/>
              <w:bottom w:val="single" w:sz="6" w:space="0" w:color="auto"/>
              <w:right w:val="single" w:sz="6" w:space="0" w:color="auto"/>
            </w:tcBorders>
            <w:hideMark/>
          </w:tcPr>
          <w:p w:rsidR="00144C6C" w:rsidRPr="00E914BF" w:rsidRDefault="00144C6C" w:rsidP="00417BED">
            <w:pPr>
              <w:widowControl/>
              <w:jc w:val="center"/>
              <w:rPr>
                <w:rFonts w:ascii="Times New Roman" w:eastAsia="Times New Roman" w:hAnsi="Times New Roman" w:cs="Times New Roman"/>
                <w:bCs/>
                <w:lang w:val="en-US" w:eastAsia="en-US"/>
              </w:rPr>
            </w:pPr>
            <w:r w:rsidRPr="00E914BF">
              <w:rPr>
                <w:rFonts w:ascii="Times New Roman" w:eastAsia="Times New Roman" w:hAnsi="Times New Roman" w:cs="Times New Roman"/>
                <w:bCs/>
                <w:lang w:val="en-US" w:eastAsia="en-US"/>
              </w:rPr>
              <w:t>Примеры категорий проверок</w:t>
            </w:r>
          </w:p>
        </w:tc>
      </w:tr>
      <w:tr w:rsidR="00144C6C" w:rsidRPr="000E49FA" w:rsidTr="00652B69">
        <w:trPr>
          <w:trHeight w:val="1091"/>
        </w:trPr>
        <w:tc>
          <w:tcPr>
            <w:tcW w:w="1217" w:type="dxa"/>
            <w:tcBorders>
              <w:top w:val="single" w:sz="6" w:space="0" w:color="auto"/>
              <w:left w:val="single" w:sz="6" w:space="0" w:color="auto"/>
              <w:bottom w:val="single" w:sz="6" w:space="0" w:color="auto"/>
              <w:right w:val="single" w:sz="6" w:space="0" w:color="auto"/>
            </w:tcBorders>
            <w:hideMark/>
          </w:tcPr>
          <w:p w:rsidR="00144C6C" w:rsidRPr="00E914BF" w:rsidRDefault="00144C6C" w:rsidP="00417BED">
            <w:pPr>
              <w:widowControl/>
              <w:jc w:val="center"/>
              <w:rPr>
                <w:rFonts w:ascii="Times New Roman" w:eastAsia="Times New Roman" w:hAnsi="Times New Roman" w:cs="Times New Roman"/>
                <w:bCs/>
                <w:lang w:val="en-US" w:eastAsia="en-US"/>
              </w:rPr>
            </w:pPr>
            <w:r w:rsidRPr="00E914BF">
              <w:rPr>
                <w:rFonts w:ascii="Times New Roman" w:eastAsia="Times New Roman" w:hAnsi="Times New Roman" w:cs="Times New Roman"/>
                <w:bCs/>
                <w:lang w:val="en-US" w:eastAsia="en-US"/>
              </w:rPr>
              <w:t>1</w:t>
            </w:r>
          </w:p>
        </w:tc>
        <w:tc>
          <w:tcPr>
            <w:tcW w:w="8089" w:type="dxa"/>
            <w:tcBorders>
              <w:top w:val="single" w:sz="6" w:space="0" w:color="auto"/>
              <w:left w:val="single" w:sz="6" w:space="0" w:color="auto"/>
              <w:bottom w:val="single" w:sz="6" w:space="0" w:color="auto"/>
              <w:right w:val="single" w:sz="6" w:space="0" w:color="auto"/>
            </w:tcBorders>
            <w:hideMark/>
          </w:tcPr>
          <w:p w:rsidR="00144C6C" w:rsidRPr="00E914BF" w:rsidRDefault="00144C6C" w:rsidP="00417BED">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Сооружения с низкими требованиями к долговечности и без риска для пользователей и местных жителей, такие как:</w:t>
            </w:r>
          </w:p>
          <w:p w:rsidR="00144C6C" w:rsidRPr="00E914BF" w:rsidRDefault="00144C6C" w:rsidP="00417BED">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строительство в неурбанизированных зонах и на дальних дорогах; временный ремонт в условиях низкого риска.</w:t>
            </w:r>
          </w:p>
        </w:tc>
      </w:tr>
      <w:tr w:rsidR="00144C6C" w:rsidRPr="000E49FA" w:rsidTr="00652B69">
        <w:trPr>
          <w:trHeight w:val="699"/>
        </w:trPr>
        <w:tc>
          <w:tcPr>
            <w:tcW w:w="1217" w:type="dxa"/>
            <w:tcBorders>
              <w:top w:val="single" w:sz="6" w:space="0" w:color="auto"/>
              <w:left w:val="single" w:sz="6" w:space="0" w:color="auto"/>
              <w:bottom w:val="single" w:sz="6" w:space="0" w:color="auto"/>
              <w:right w:val="single" w:sz="6" w:space="0" w:color="auto"/>
            </w:tcBorders>
            <w:hideMark/>
          </w:tcPr>
          <w:p w:rsidR="00144C6C" w:rsidRPr="00E914BF" w:rsidRDefault="00144C6C" w:rsidP="00417BED">
            <w:pPr>
              <w:widowControl/>
              <w:jc w:val="center"/>
              <w:rPr>
                <w:rFonts w:ascii="Times New Roman" w:eastAsia="Times New Roman" w:hAnsi="Times New Roman" w:cs="Times New Roman"/>
                <w:bCs/>
                <w:lang w:val="en-US" w:eastAsia="en-US"/>
              </w:rPr>
            </w:pPr>
            <w:r w:rsidRPr="00E914BF">
              <w:rPr>
                <w:rFonts w:ascii="Times New Roman" w:eastAsia="Times New Roman" w:hAnsi="Times New Roman" w:cs="Times New Roman"/>
                <w:bCs/>
                <w:lang w:val="en-US" w:eastAsia="en-US"/>
              </w:rPr>
              <w:t>2</w:t>
            </w:r>
          </w:p>
        </w:tc>
        <w:tc>
          <w:tcPr>
            <w:tcW w:w="8089" w:type="dxa"/>
            <w:tcBorders>
              <w:top w:val="single" w:sz="6" w:space="0" w:color="auto"/>
              <w:left w:val="single" w:sz="6" w:space="0" w:color="auto"/>
              <w:bottom w:val="single" w:sz="6" w:space="0" w:color="auto"/>
              <w:right w:val="single" w:sz="6" w:space="0" w:color="auto"/>
            </w:tcBorders>
            <w:hideMark/>
          </w:tcPr>
          <w:p w:rsidR="00144C6C" w:rsidRPr="00E914BF" w:rsidRDefault="00144C6C" w:rsidP="00417BED">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Конструкции и компоненты с умеренными требованиями к долговечности и с умеренными рисками для пользователей и местных жителей, такие как:</w:t>
            </w:r>
          </w:p>
          <w:p w:rsidR="00144C6C" w:rsidRPr="00E914BF" w:rsidRDefault="00144C6C" w:rsidP="00652B69">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небольшие здания, дома;</w:t>
            </w:r>
            <w:r w:rsidR="00652B69">
              <w:rPr>
                <w:rFonts w:ascii="Times New Roman" w:eastAsia="Times New Roman" w:hAnsi="Times New Roman" w:cs="Times New Roman"/>
                <w:lang w:eastAsia="en-US"/>
              </w:rPr>
              <w:t xml:space="preserve"> </w:t>
            </w:r>
            <w:r w:rsidRPr="00E914BF">
              <w:rPr>
                <w:rFonts w:ascii="Times New Roman" w:eastAsia="Times New Roman" w:hAnsi="Times New Roman" w:cs="Times New Roman"/>
                <w:lang w:eastAsia="en-US"/>
              </w:rPr>
              <w:t>канализации в средних городских районах.</w:t>
            </w:r>
          </w:p>
        </w:tc>
      </w:tr>
      <w:tr w:rsidR="00144C6C" w:rsidRPr="000E49FA" w:rsidTr="00652B69">
        <w:trPr>
          <w:trHeight w:val="1083"/>
        </w:trPr>
        <w:tc>
          <w:tcPr>
            <w:tcW w:w="1217" w:type="dxa"/>
            <w:tcBorders>
              <w:top w:val="single" w:sz="6" w:space="0" w:color="auto"/>
              <w:left w:val="single" w:sz="6" w:space="0" w:color="auto"/>
              <w:bottom w:val="single" w:sz="6" w:space="0" w:color="auto"/>
              <w:right w:val="single" w:sz="6" w:space="0" w:color="auto"/>
            </w:tcBorders>
            <w:hideMark/>
          </w:tcPr>
          <w:p w:rsidR="00144C6C" w:rsidRPr="00E914BF" w:rsidRDefault="00144C6C" w:rsidP="00417BED">
            <w:pPr>
              <w:widowControl/>
              <w:jc w:val="center"/>
              <w:rPr>
                <w:rFonts w:ascii="Times New Roman" w:eastAsia="Times New Roman" w:hAnsi="Times New Roman" w:cs="Times New Roman"/>
                <w:bCs/>
                <w:lang w:val="en-US" w:eastAsia="en-US"/>
              </w:rPr>
            </w:pPr>
            <w:r w:rsidRPr="00E914BF">
              <w:rPr>
                <w:rFonts w:ascii="Times New Roman" w:eastAsia="Times New Roman" w:hAnsi="Times New Roman" w:cs="Times New Roman"/>
                <w:bCs/>
                <w:lang w:val="en-US" w:eastAsia="en-US"/>
              </w:rPr>
              <w:t>3</w:t>
            </w:r>
          </w:p>
        </w:tc>
        <w:tc>
          <w:tcPr>
            <w:tcW w:w="8089" w:type="dxa"/>
            <w:tcBorders>
              <w:top w:val="single" w:sz="6" w:space="0" w:color="auto"/>
              <w:left w:val="single" w:sz="6" w:space="0" w:color="auto"/>
              <w:bottom w:val="single" w:sz="6" w:space="0" w:color="auto"/>
              <w:right w:val="single" w:sz="6" w:space="0" w:color="auto"/>
            </w:tcBorders>
            <w:hideMark/>
          </w:tcPr>
          <w:p w:rsidR="00144C6C" w:rsidRPr="00E914BF" w:rsidRDefault="00144C6C" w:rsidP="00417BED">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Конструкции и компоненты с высокими требованиями к долговечности и с высоким риском для пользователей и местных жителей, такие как:</w:t>
            </w:r>
          </w:p>
          <w:p w:rsidR="00144C6C" w:rsidRPr="00E914BF" w:rsidRDefault="00144C6C" w:rsidP="00417BED">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железнодорожные или автомобильные туннели с интенсивным движением;</w:t>
            </w:r>
          </w:p>
          <w:p w:rsidR="00144C6C" w:rsidRPr="00E914BF" w:rsidRDefault="00144C6C" w:rsidP="00417BED">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предприятия, относящиеся к категории высокого риска, больницы, школы.</w:t>
            </w:r>
          </w:p>
        </w:tc>
      </w:tr>
    </w:tbl>
    <w:p w:rsidR="002338B1" w:rsidRDefault="002338B1" w:rsidP="007B1D90">
      <w:pPr>
        <w:widowControl/>
        <w:ind w:firstLine="567"/>
        <w:jc w:val="both"/>
        <w:rPr>
          <w:rFonts w:ascii="Times New Roman" w:eastAsia="Times New Roman" w:hAnsi="Times New Roman" w:cs="Times New Roman"/>
          <w:b/>
          <w:bCs/>
          <w:lang w:eastAsia="en-US"/>
        </w:rPr>
      </w:pPr>
    </w:p>
    <w:p w:rsidR="00144C6C" w:rsidRDefault="007B1D90" w:rsidP="00E914BF">
      <w:pPr>
        <w:widowControl/>
        <w:jc w:val="center"/>
        <w:rPr>
          <w:rFonts w:ascii="Times New Roman" w:eastAsia="Times New Roman" w:hAnsi="Times New Roman" w:cs="Times New Roman"/>
          <w:b/>
          <w:bCs/>
          <w:lang w:eastAsia="en-US"/>
        </w:rPr>
      </w:pPr>
      <w:r w:rsidRPr="000E49FA">
        <w:rPr>
          <w:rFonts w:ascii="Times New Roman" w:eastAsia="Times New Roman" w:hAnsi="Times New Roman" w:cs="Times New Roman"/>
          <w:b/>
          <w:bCs/>
          <w:lang w:eastAsia="en-US"/>
        </w:rPr>
        <w:t xml:space="preserve">Таблица </w:t>
      </w:r>
      <w:r w:rsidRPr="000E49FA">
        <w:rPr>
          <w:rFonts w:ascii="Times New Roman" w:eastAsia="Times New Roman" w:hAnsi="Times New Roman" w:cs="Times New Roman"/>
          <w:b/>
          <w:bCs/>
          <w:lang w:val="en-US" w:eastAsia="en-US"/>
        </w:rPr>
        <w:t>A</w:t>
      </w:r>
      <w:r w:rsidRPr="000E49FA">
        <w:rPr>
          <w:rFonts w:ascii="Times New Roman" w:eastAsia="Times New Roman" w:hAnsi="Times New Roman" w:cs="Times New Roman"/>
          <w:b/>
          <w:bCs/>
          <w:lang w:eastAsia="en-US"/>
        </w:rPr>
        <w:t>.2 - Категории, связанные с ремонтом и модернизацией несущих конструкций и компонентов</w:t>
      </w:r>
    </w:p>
    <w:p w:rsidR="007B1D90" w:rsidRPr="00E914BF" w:rsidRDefault="007B1D90" w:rsidP="007B1D90">
      <w:pPr>
        <w:widowControl/>
        <w:ind w:firstLine="567"/>
        <w:jc w:val="both"/>
        <w:rPr>
          <w:rFonts w:ascii="Times New Roman" w:eastAsia="Times New Roman" w:hAnsi="Times New Roman" w:cs="Times New Roman"/>
          <w:b/>
          <w:bCs/>
          <w:lang w:eastAsia="en-US"/>
        </w:rPr>
      </w:pPr>
    </w:p>
    <w:tbl>
      <w:tblPr>
        <w:tblW w:w="9226" w:type="dxa"/>
        <w:tblInd w:w="40" w:type="dxa"/>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67"/>
        <w:gridCol w:w="7959"/>
      </w:tblGrid>
      <w:tr w:rsidR="007B1D90" w:rsidRPr="000E49FA" w:rsidTr="00E914BF">
        <w:trPr>
          <w:trHeight w:val="487"/>
        </w:trPr>
        <w:tc>
          <w:tcPr>
            <w:tcW w:w="1267" w:type="dxa"/>
            <w:hideMark/>
          </w:tcPr>
          <w:p w:rsidR="007B1D90" w:rsidRPr="00E914BF" w:rsidRDefault="007B1D90" w:rsidP="0083731F">
            <w:pPr>
              <w:widowControl/>
              <w:jc w:val="center"/>
              <w:rPr>
                <w:rFonts w:ascii="Times New Roman" w:eastAsia="Times New Roman" w:hAnsi="Times New Roman" w:cs="Times New Roman"/>
                <w:bCs/>
                <w:lang w:val="en-US" w:eastAsia="en-US"/>
              </w:rPr>
            </w:pPr>
            <w:r w:rsidRPr="00E914BF">
              <w:rPr>
                <w:rFonts w:ascii="Times New Roman" w:eastAsia="Times New Roman" w:hAnsi="Times New Roman" w:cs="Times New Roman"/>
                <w:bCs/>
                <w:lang w:val="en-US" w:eastAsia="en-US"/>
              </w:rPr>
              <w:t>Категория</w:t>
            </w:r>
          </w:p>
        </w:tc>
        <w:tc>
          <w:tcPr>
            <w:tcW w:w="7959" w:type="dxa"/>
            <w:hideMark/>
          </w:tcPr>
          <w:p w:rsidR="007B1D90" w:rsidRPr="00E914BF" w:rsidRDefault="007B1D90" w:rsidP="0083731F">
            <w:pPr>
              <w:widowControl/>
              <w:jc w:val="center"/>
              <w:rPr>
                <w:rFonts w:ascii="Times New Roman" w:eastAsia="Times New Roman" w:hAnsi="Times New Roman" w:cs="Times New Roman"/>
                <w:bCs/>
                <w:lang w:val="en-US" w:eastAsia="en-US"/>
              </w:rPr>
            </w:pPr>
            <w:r w:rsidRPr="00E914BF">
              <w:rPr>
                <w:rFonts w:ascii="Times New Roman" w:eastAsia="Times New Roman" w:hAnsi="Times New Roman" w:cs="Times New Roman"/>
                <w:bCs/>
                <w:lang w:val="en-US" w:eastAsia="en-US"/>
              </w:rPr>
              <w:t>Примеры категорий проверок</w:t>
            </w:r>
          </w:p>
        </w:tc>
      </w:tr>
      <w:tr w:rsidR="007B1D90" w:rsidRPr="000E49FA" w:rsidTr="00E914BF">
        <w:trPr>
          <w:trHeight w:val="1951"/>
        </w:trPr>
        <w:tc>
          <w:tcPr>
            <w:tcW w:w="1267" w:type="dxa"/>
            <w:hideMark/>
          </w:tcPr>
          <w:p w:rsidR="007B1D90" w:rsidRPr="00E914BF" w:rsidRDefault="007B1D90" w:rsidP="0083731F">
            <w:pPr>
              <w:widowControl/>
              <w:jc w:val="center"/>
              <w:rPr>
                <w:rFonts w:ascii="Times New Roman" w:eastAsia="Times New Roman" w:hAnsi="Times New Roman" w:cs="Times New Roman"/>
                <w:bCs/>
                <w:lang w:eastAsia="en-US"/>
              </w:rPr>
            </w:pPr>
            <w:r w:rsidRPr="00E914BF">
              <w:rPr>
                <w:rFonts w:ascii="Times New Roman" w:eastAsia="Times New Roman" w:hAnsi="Times New Roman" w:cs="Times New Roman"/>
                <w:bCs/>
                <w:lang w:eastAsia="en-US"/>
              </w:rPr>
              <w:t>1</w:t>
            </w:r>
          </w:p>
        </w:tc>
        <w:tc>
          <w:tcPr>
            <w:tcW w:w="7959" w:type="dxa"/>
            <w:hideMark/>
          </w:tcPr>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Сооружения и компоненты с нормальной проектной сложностью в отношении риска нестабильности или функциональной безопасности и с низким уровнем риска для пользователей и местных жителей, такие как:</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канализации в небольших городских зонах;</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туннели, мосты и другие сооружения, обеспечивающие движение легкового транспорта; постоянная стабилизация склонов.</w:t>
            </w:r>
          </w:p>
        </w:tc>
      </w:tr>
      <w:tr w:rsidR="007B1D90" w:rsidRPr="000E49FA" w:rsidTr="00E914BF">
        <w:trPr>
          <w:trHeight w:val="2573"/>
        </w:trPr>
        <w:tc>
          <w:tcPr>
            <w:tcW w:w="1267" w:type="dxa"/>
            <w:hideMark/>
          </w:tcPr>
          <w:p w:rsidR="007B1D90" w:rsidRPr="00E914BF" w:rsidRDefault="007B1D90" w:rsidP="0083731F">
            <w:pPr>
              <w:widowControl/>
              <w:jc w:val="center"/>
              <w:rPr>
                <w:rFonts w:ascii="Times New Roman" w:eastAsia="Times New Roman" w:hAnsi="Times New Roman" w:cs="Times New Roman"/>
                <w:bCs/>
                <w:lang w:eastAsia="en-US"/>
              </w:rPr>
            </w:pPr>
            <w:r w:rsidRPr="00E914BF">
              <w:rPr>
                <w:rFonts w:ascii="Times New Roman" w:eastAsia="Times New Roman" w:hAnsi="Times New Roman" w:cs="Times New Roman"/>
                <w:bCs/>
                <w:lang w:eastAsia="en-US"/>
              </w:rPr>
              <w:t>2</w:t>
            </w:r>
          </w:p>
        </w:tc>
        <w:tc>
          <w:tcPr>
            <w:tcW w:w="7959" w:type="dxa"/>
            <w:hideMark/>
          </w:tcPr>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Сооружения и компоненты с особой сложностью конструкции в отношении риска структурной нестабильности или функциональной безопасности, а также с высокими требованиями к долговечности и со средним или высоким уровнем риска для пользователей и местных жителей, такие как:</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железнодорожные или автодорожные туннели со средней интенсивностью движения; акведуки для питьевой воды;</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небольшие плотины, канализации в средних городских районах, каналы; больницы, школы и здания с высокой проходимостью.</w:t>
            </w:r>
          </w:p>
        </w:tc>
      </w:tr>
    </w:tbl>
    <w:p w:rsidR="007B1D90" w:rsidRDefault="007B1D90" w:rsidP="00144C6C">
      <w:pPr>
        <w:widowControl/>
        <w:rPr>
          <w:rFonts w:ascii="Times New Roman" w:eastAsia="Times New Roman" w:hAnsi="Times New Roman" w:cs="Times New Roman"/>
          <w:b/>
          <w:bCs/>
          <w:sz w:val="28"/>
          <w:szCs w:val="28"/>
          <w:lang w:eastAsia="en-US"/>
        </w:rPr>
      </w:pPr>
    </w:p>
    <w:p w:rsidR="007B1D90" w:rsidRPr="007B1D90" w:rsidRDefault="007B1D90" w:rsidP="00E914BF">
      <w:pPr>
        <w:widowControl/>
        <w:jc w:val="center"/>
        <w:rPr>
          <w:rFonts w:ascii="Times New Roman" w:eastAsia="Times New Roman" w:hAnsi="Times New Roman" w:cs="Times New Roman"/>
          <w:b/>
          <w:bCs/>
          <w:lang w:eastAsia="en-US"/>
        </w:rPr>
      </w:pPr>
      <w:r w:rsidRPr="007B1D90">
        <w:rPr>
          <w:rFonts w:ascii="Times New Roman" w:eastAsia="Times New Roman" w:hAnsi="Times New Roman" w:cs="Times New Roman"/>
          <w:b/>
          <w:bCs/>
          <w:lang w:eastAsia="en-US"/>
        </w:rPr>
        <w:t xml:space="preserve">Таблица </w:t>
      </w:r>
      <w:r w:rsidRPr="007B1D90">
        <w:rPr>
          <w:rFonts w:ascii="Times New Roman" w:eastAsia="Times New Roman" w:hAnsi="Times New Roman" w:cs="Times New Roman"/>
          <w:b/>
          <w:bCs/>
          <w:lang w:val="en-US" w:eastAsia="en-US"/>
        </w:rPr>
        <w:t>A</w:t>
      </w:r>
      <w:r w:rsidRPr="007B1D90">
        <w:rPr>
          <w:rFonts w:ascii="Times New Roman" w:eastAsia="Times New Roman" w:hAnsi="Times New Roman" w:cs="Times New Roman"/>
          <w:b/>
          <w:bCs/>
          <w:lang w:eastAsia="en-US"/>
        </w:rPr>
        <w:t>.3 - Категории, связанные с укреплением грунта</w:t>
      </w:r>
    </w:p>
    <w:p w:rsidR="007B1D90" w:rsidRDefault="007B1D90" w:rsidP="00144C6C">
      <w:pPr>
        <w:widowControl/>
        <w:rPr>
          <w:rFonts w:ascii="Times New Roman" w:eastAsia="Times New Roman" w:hAnsi="Times New Roman" w:cs="Times New Roman"/>
          <w:b/>
          <w:bCs/>
          <w:sz w:val="28"/>
          <w:szCs w:val="28"/>
          <w:lang w:eastAsia="en-US"/>
        </w:rPr>
      </w:pPr>
    </w:p>
    <w:tbl>
      <w:tblPr>
        <w:tblW w:w="9402" w:type="dxa"/>
        <w:tblInd w:w="40" w:type="dxa"/>
        <w:tblLayout w:type="fixed"/>
        <w:tblCellMar>
          <w:left w:w="40" w:type="dxa"/>
          <w:right w:w="40" w:type="dxa"/>
        </w:tblCellMar>
        <w:tblLook w:val="04A0" w:firstRow="1" w:lastRow="0" w:firstColumn="1" w:lastColumn="0" w:noHBand="0" w:noVBand="1"/>
      </w:tblPr>
      <w:tblGrid>
        <w:gridCol w:w="1220"/>
        <w:gridCol w:w="8182"/>
      </w:tblGrid>
      <w:tr w:rsidR="007B1D90" w:rsidRPr="00C53B16" w:rsidTr="00E914BF">
        <w:trPr>
          <w:trHeight w:val="678"/>
        </w:trPr>
        <w:tc>
          <w:tcPr>
            <w:tcW w:w="1220" w:type="dxa"/>
            <w:tcBorders>
              <w:top w:val="single" w:sz="6" w:space="0" w:color="auto"/>
              <w:left w:val="single" w:sz="6" w:space="0" w:color="auto"/>
              <w:bottom w:val="single" w:sz="6" w:space="0" w:color="auto"/>
              <w:right w:val="single" w:sz="6" w:space="0" w:color="auto"/>
            </w:tcBorders>
            <w:hideMark/>
          </w:tcPr>
          <w:p w:rsidR="007B1D90" w:rsidRPr="00E914BF" w:rsidRDefault="007B1D90" w:rsidP="00E914BF">
            <w:pPr>
              <w:widowControl/>
              <w:jc w:val="center"/>
              <w:rPr>
                <w:rFonts w:ascii="Times New Roman" w:eastAsia="Times New Roman" w:hAnsi="Times New Roman" w:cs="Times New Roman"/>
                <w:bCs/>
                <w:szCs w:val="28"/>
                <w:lang w:val="en-US" w:eastAsia="en-US"/>
              </w:rPr>
            </w:pPr>
            <w:r w:rsidRPr="00E914BF">
              <w:rPr>
                <w:rFonts w:ascii="Times New Roman" w:eastAsia="Times New Roman" w:hAnsi="Times New Roman" w:cs="Times New Roman"/>
                <w:bCs/>
                <w:szCs w:val="28"/>
                <w:lang w:val="en-US" w:eastAsia="en-US"/>
              </w:rPr>
              <w:t>Категория</w:t>
            </w:r>
          </w:p>
        </w:tc>
        <w:tc>
          <w:tcPr>
            <w:tcW w:w="8182" w:type="dxa"/>
            <w:tcBorders>
              <w:top w:val="single" w:sz="6" w:space="0" w:color="auto"/>
              <w:left w:val="single" w:sz="6" w:space="0" w:color="auto"/>
              <w:bottom w:val="single" w:sz="6" w:space="0" w:color="auto"/>
              <w:right w:val="single" w:sz="6" w:space="0" w:color="auto"/>
            </w:tcBorders>
            <w:hideMark/>
          </w:tcPr>
          <w:p w:rsidR="007B1D90" w:rsidRPr="00E914BF" w:rsidRDefault="007B1D90" w:rsidP="00E914BF">
            <w:pPr>
              <w:widowControl/>
              <w:jc w:val="center"/>
              <w:rPr>
                <w:rFonts w:ascii="Times New Roman" w:eastAsia="Times New Roman" w:hAnsi="Times New Roman" w:cs="Times New Roman"/>
                <w:bCs/>
                <w:szCs w:val="28"/>
                <w:lang w:val="en-US" w:eastAsia="en-US"/>
              </w:rPr>
            </w:pPr>
            <w:r w:rsidRPr="00E914BF">
              <w:rPr>
                <w:rFonts w:ascii="Times New Roman" w:eastAsia="Times New Roman" w:hAnsi="Times New Roman" w:cs="Times New Roman"/>
                <w:bCs/>
                <w:szCs w:val="28"/>
                <w:lang w:val="en-US" w:eastAsia="en-US"/>
              </w:rPr>
              <w:t>Примеры категорий проверок</w:t>
            </w:r>
          </w:p>
        </w:tc>
      </w:tr>
      <w:tr w:rsidR="007B1D90" w:rsidRPr="00C53B16" w:rsidTr="00E914BF">
        <w:trPr>
          <w:trHeight w:val="1963"/>
        </w:trPr>
        <w:tc>
          <w:tcPr>
            <w:tcW w:w="1220" w:type="dxa"/>
            <w:tcBorders>
              <w:top w:val="single" w:sz="6" w:space="0" w:color="auto"/>
              <w:left w:val="single" w:sz="6" w:space="0" w:color="auto"/>
              <w:bottom w:val="single" w:sz="6" w:space="0" w:color="auto"/>
              <w:right w:val="single" w:sz="6" w:space="0" w:color="auto"/>
            </w:tcBorders>
            <w:hideMark/>
          </w:tcPr>
          <w:p w:rsidR="007B1D90" w:rsidRPr="00E914BF" w:rsidRDefault="007B1D90" w:rsidP="00E914BF">
            <w:pPr>
              <w:widowControl/>
              <w:jc w:val="center"/>
              <w:rPr>
                <w:rFonts w:ascii="Times New Roman" w:eastAsia="Times New Roman" w:hAnsi="Times New Roman" w:cs="Times New Roman"/>
                <w:bCs/>
                <w:szCs w:val="28"/>
                <w:lang w:val="en-US" w:eastAsia="en-US"/>
              </w:rPr>
            </w:pPr>
            <w:r w:rsidRPr="00E914BF">
              <w:rPr>
                <w:rFonts w:ascii="Times New Roman" w:eastAsia="Times New Roman" w:hAnsi="Times New Roman" w:cs="Times New Roman"/>
                <w:bCs/>
                <w:szCs w:val="28"/>
                <w:lang w:val="en-US" w:eastAsia="en-US"/>
              </w:rPr>
              <w:t>1</w:t>
            </w:r>
          </w:p>
        </w:tc>
        <w:tc>
          <w:tcPr>
            <w:tcW w:w="8182" w:type="dxa"/>
            <w:tcBorders>
              <w:top w:val="single" w:sz="6" w:space="0" w:color="auto"/>
              <w:left w:val="single" w:sz="6" w:space="0" w:color="auto"/>
              <w:bottom w:val="single" w:sz="6" w:space="0" w:color="auto"/>
              <w:right w:val="single" w:sz="6" w:space="0" w:color="auto"/>
            </w:tcBorders>
            <w:hideMark/>
          </w:tcPr>
          <w:p w:rsidR="007B1D90" w:rsidRPr="00E914BF" w:rsidRDefault="007B1D90" w:rsidP="00E914BF">
            <w:pPr>
              <w:widowControl/>
              <w:jc w:val="both"/>
              <w:rPr>
                <w:rFonts w:ascii="Times New Roman" w:eastAsia="Times New Roman" w:hAnsi="Times New Roman" w:cs="Times New Roman"/>
                <w:szCs w:val="28"/>
                <w:lang w:eastAsia="en-US"/>
              </w:rPr>
            </w:pPr>
            <w:r w:rsidRPr="00E914BF">
              <w:rPr>
                <w:rFonts w:ascii="Times New Roman" w:eastAsia="Times New Roman" w:hAnsi="Times New Roman" w:cs="Times New Roman"/>
                <w:szCs w:val="28"/>
                <w:lang w:eastAsia="en-US"/>
              </w:rPr>
              <w:t>Конструкции с незначительной степенью риска в проектировании и структурной нестабильности, а также с низкими требованиями к долговечности, обычно конструкции с коротким сроком службы и низким риском структурной нестабильности, такие как:</w:t>
            </w:r>
          </w:p>
          <w:p w:rsidR="007B1D90" w:rsidRPr="00E914BF" w:rsidRDefault="007B1D90" w:rsidP="00E914BF">
            <w:pPr>
              <w:widowControl/>
              <w:jc w:val="both"/>
              <w:rPr>
                <w:rFonts w:ascii="Times New Roman" w:eastAsia="Times New Roman" w:hAnsi="Times New Roman" w:cs="Times New Roman"/>
                <w:szCs w:val="28"/>
                <w:lang w:eastAsia="en-US"/>
              </w:rPr>
            </w:pPr>
            <w:r w:rsidRPr="00E914BF">
              <w:rPr>
                <w:rFonts w:ascii="Times New Roman" w:eastAsia="Times New Roman" w:hAnsi="Times New Roman" w:cs="Times New Roman"/>
                <w:szCs w:val="28"/>
                <w:lang w:eastAsia="en-US"/>
              </w:rPr>
              <w:t>небольшие постоянные сооружения;</w:t>
            </w:r>
          </w:p>
          <w:p w:rsidR="007B1D90" w:rsidRPr="00E914BF" w:rsidRDefault="007B1D90" w:rsidP="00E914BF">
            <w:pPr>
              <w:widowControl/>
              <w:jc w:val="both"/>
              <w:rPr>
                <w:rFonts w:ascii="Times New Roman" w:eastAsia="Times New Roman" w:hAnsi="Times New Roman" w:cs="Times New Roman"/>
                <w:szCs w:val="28"/>
                <w:lang w:eastAsia="en-US"/>
              </w:rPr>
            </w:pPr>
            <w:r w:rsidRPr="00E914BF">
              <w:rPr>
                <w:rFonts w:ascii="Times New Roman" w:eastAsia="Times New Roman" w:hAnsi="Times New Roman" w:cs="Times New Roman"/>
                <w:szCs w:val="28"/>
                <w:lang w:eastAsia="en-US"/>
              </w:rPr>
              <w:t>стабилизация для небольших или временных склонов или котлованов.</w:t>
            </w:r>
          </w:p>
        </w:tc>
      </w:tr>
      <w:tr w:rsidR="007B1D90" w:rsidRPr="00C53B16" w:rsidTr="00E914BF">
        <w:trPr>
          <w:trHeight w:val="1831"/>
        </w:trPr>
        <w:tc>
          <w:tcPr>
            <w:tcW w:w="1220" w:type="dxa"/>
            <w:tcBorders>
              <w:top w:val="single" w:sz="6" w:space="0" w:color="auto"/>
              <w:left w:val="single" w:sz="6" w:space="0" w:color="auto"/>
              <w:bottom w:val="single" w:sz="6" w:space="0" w:color="auto"/>
              <w:right w:val="single" w:sz="6" w:space="0" w:color="auto"/>
            </w:tcBorders>
            <w:hideMark/>
          </w:tcPr>
          <w:p w:rsidR="007B1D90" w:rsidRPr="00E914BF" w:rsidRDefault="007B1D90" w:rsidP="00E914BF">
            <w:pPr>
              <w:widowControl/>
              <w:jc w:val="center"/>
              <w:rPr>
                <w:rFonts w:ascii="Times New Roman" w:eastAsia="Times New Roman" w:hAnsi="Times New Roman" w:cs="Times New Roman"/>
                <w:bCs/>
                <w:szCs w:val="28"/>
                <w:lang w:val="en-US" w:eastAsia="en-US"/>
              </w:rPr>
            </w:pPr>
            <w:r w:rsidRPr="00E914BF">
              <w:rPr>
                <w:rFonts w:ascii="Times New Roman" w:eastAsia="Times New Roman" w:hAnsi="Times New Roman" w:cs="Times New Roman"/>
                <w:bCs/>
                <w:szCs w:val="28"/>
                <w:lang w:val="en-US" w:eastAsia="en-US"/>
              </w:rPr>
              <w:t>2</w:t>
            </w:r>
          </w:p>
        </w:tc>
        <w:tc>
          <w:tcPr>
            <w:tcW w:w="8182" w:type="dxa"/>
            <w:tcBorders>
              <w:top w:val="single" w:sz="6" w:space="0" w:color="auto"/>
              <w:left w:val="single" w:sz="6" w:space="0" w:color="auto"/>
              <w:bottom w:val="single" w:sz="6" w:space="0" w:color="auto"/>
              <w:right w:val="single" w:sz="6" w:space="0" w:color="auto"/>
            </w:tcBorders>
            <w:hideMark/>
          </w:tcPr>
          <w:p w:rsidR="007B1D90" w:rsidRPr="00E914BF" w:rsidRDefault="007B1D90" w:rsidP="00E914BF">
            <w:pPr>
              <w:widowControl/>
              <w:jc w:val="both"/>
              <w:rPr>
                <w:rFonts w:ascii="Times New Roman" w:eastAsia="Times New Roman" w:hAnsi="Times New Roman" w:cs="Times New Roman"/>
                <w:szCs w:val="28"/>
                <w:lang w:eastAsia="en-US"/>
              </w:rPr>
            </w:pPr>
            <w:r w:rsidRPr="00E914BF">
              <w:rPr>
                <w:rFonts w:ascii="Times New Roman" w:eastAsia="Times New Roman" w:hAnsi="Times New Roman" w:cs="Times New Roman"/>
                <w:szCs w:val="28"/>
                <w:lang w:eastAsia="en-US"/>
              </w:rPr>
              <w:t>Конструкции с нормальной проектной сложностью в отношении риска структурной нестабильности или функциональной безопасности, а также конструкции с умеренными требованиями к долговечности/расчетному сроку службы, такие как:</w:t>
            </w:r>
          </w:p>
          <w:p w:rsidR="007B1D90" w:rsidRPr="00E914BF" w:rsidRDefault="007B1D90" w:rsidP="00E914BF">
            <w:pPr>
              <w:widowControl/>
              <w:jc w:val="both"/>
              <w:rPr>
                <w:rFonts w:ascii="Times New Roman" w:eastAsia="Times New Roman" w:hAnsi="Times New Roman" w:cs="Times New Roman"/>
                <w:szCs w:val="28"/>
                <w:lang w:eastAsia="en-US"/>
              </w:rPr>
            </w:pPr>
            <w:r w:rsidRPr="00E914BF">
              <w:rPr>
                <w:rFonts w:ascii="Times New Roman" w:eastAsia="Times New Roman" w:hAnsi="Times New Roman" w:cs="Times New Roman"/>
                <w:szCs w:val="28"/>
                <w:lang w:eastAsia="en-US"/>
              </w:rPr>
              <w:t>постоянная стабилизация склонов;</w:t>
            </w:r>
          </w:p>
          <w:p w:rsidR="007B1D90" w:rsidRPr="00E914BF" w:rsidRDefault="007B1D90" w:rsidP="00E914BF">
            <w:pPr>
              <w:widowControl/>
              <w:jc w:val="both"/>
              <w:rPr>
                <w:rFonts w:ascii="Times New Roman" w:eastAsia="Times New Roman" w:hAnsi="Times New Roman" w:cs="Times New Roman"/>
                <w:szCs w:val="28"/>
                <w:lang w:eastAsia="en-US"/>
              </w:rPr>
            </w:pPr>
            <w:r w:rsidRPr="00E914BF">
              <w:rPr>
                <w:rFonts w:ascii="Times New Roman" w:eastAsia="Times New Roman" w:hAnsi="Times New Roman" w:cs="Times New Roman"/>
                <w:szCs w:val="28"/>
                <w:lang w:eastAsia="en-US"/>
              </w:rPr>
              <w:t>временный набрызг бетона для туннелей и каверн в плохом грунте.</w:t>
            </w:r>
          </w:p>
        </w:tc>
      </w:tr>
      <w:tr w:rsidR="007B1D90" w:rsidRPr="00C53B16" w:rsidTr="00E914BF">
        <w:trPr>
          <w:trHeight w:val="1733"/>
        </w:trPr>
        <w:tc>
          <w:tcPr>
            <w:tcW w:w="1220" w:type="dxa"/>
            <w:tcBorders>
              <w:top w:val="single" w:sz="6" w:space="0" w:color="auto"/>
              <w:left w:val="single" w:sz="6" w:space="0" w:color="auto"/>
              <w:bottom w:val="single" w:sz="6" w:space="0" w:color="auto"/>
              <w:right w:val="single" w:sz="6" w:space="0" w:color="auto"/>
            </w:tcBorders>
            <w:hideMark/>
          </w:tcPr>
          <w:p w:rsidR="007B1D90" w:rsidRPr="00E914BF" w:rsidRDefault="007B1D90" w:rsidP="00E914BF">
            <w:pPr>
              <w:widowControl/>
              <w:jc w:val="center"/>
              <w:rPr>
                <w:rFonts w:ascii="Times New Roman" w:eastAsia="Times New Roman" w:hAnsi="Times New Roman" w:cs="Times New Roman"/>
                <w:bCs/>
                <w:szCs w:val="28"/>
                <w:lang w:val="en-US" w:eastAsia="en-US"/>
              </w:rPr>
            </w:pPr>
            <w:r w:rsidRPr="00E914BF">
              <w:rPr>
                <w:rFonts w:ascii="Times New Roman" w:eastAsia="Times New Roman" w:hAnsi="Times New Roman" w:cs="Times New Roman"/>
                <w:bCs/>
                <w:szCs w:val="28"/>
                <w:lang w:val="en-US" w:eastAsia="en-US"/>
              </w:rPr>
              <w:t>3</w:t>
            </w:r>
          </w:p>
        </w:tc>
        <w:tc>
          <w:tcPr>
            <w:tcW w:w="8182" w:type="dxa"/>
            <w:tcBorders>
              <w:top w:val="single" w:sz="6" w:space="0" w:color="auto"/>
              <w:left w:val="single" w:sz="6" w:space="0" w:color="auto"/>
              <w:bottom w:val="single" w:sz="6" w:space="0" w:color="auto"/>
              <w:right w:val="single" w:sz="6" w:space="0" w:color="auto"/>
            </w:tcBorders>
            <w:hideMark/>
          </w:tcPr>
          <w:p w:rsidR="007B1D90" w:rsidRPr="00E914BF" w:rsidRDefault="007B1D90" w:rsidP="00E914BF">
            <w:pPr>
              <w:widowControl/>
              <w:jc w:val="both"/>
              <w:rPr>
                <w:rFonts w:ascii="Times New Roman" w:eastAsia="Times New Roman" w:hAnsi="Times New Roman" w:cs="Times New Roman"/>
                <w:szCs w:val="28"/>
                <w:lang w:eastAsia="en-US"/>
              </w:rPr>
            </w:pPr>
            <w:r w:rsidRPr="00E914BF">
              <w:rPr>
                <w:rFonts w:ascii="Times New Roman" w:eastAsia="Times New Roman" w:hAnsi="Times New Roman" w:cs="Times New Roman"/>
                <w:szCs w:val="28"/>
                <w:lang w:eastAsia="en-US"/>
              </w:rPr>
              <w:t>Конструкции с особой сложностью конструкции в отношении риска структурной нестабильности или функциональной безопасности, а также конструкции с высокими требованиями к прочности/длительному сроку службы, такие как:</w:t>
            </w:r>
          </w:p>
          <w:p w:rsidR="007B1D90" w:rsidRPr="00E914BF" w:rsidRDefault="007B1D90" w:rsidP="00E914BF">
            <w:pPr>
              <w:widowControl/>
              <w:jc w:val="both"/>
              <w:rPr>
                <w:rFonts w:ascii="Times New Roman" w:eastAsia="Times New Roman" w:hAnsi="Times New Roman" w:cs="Times New Roman"/>
                <w:szCs w:val="28"/>
                <w:lang w:eastAsia="en-US"/>
              </w:rPr>
            </w:pPr>
            <w:r w:rsidRPr="00E914BF">
              <w:rPr>
                <w:rFonts w:ascii="Times New Roman" w:eastAsia="Times New Roman" w:hAnsi="Times New Roman" w:cs="Times New Roman"/>
                <w:szCs w:val="28"/>
                <w:lang w:eastAsia="en-US"/>
              </w:rPr>
              <w:t>каверны в очень бедном грунте; туннели для движения транспорта.</w:t>
            </w:r>
          </w:p>
        </w:tc>
      </w:tr>
    </w:tbl>
    <w:p w:rsidR="007B1D90" w:rsidRDefault="007B1D90" w:rsidP="007B1D90">
      <w:pPr>
        <w:widowControl/>
        <w:jc w:val="center"/>
        <w:rPr>
          <w:rFonts w:ascii="Times New Roman" w:eastAsia="Times New Roman" w:hAnsi="Times New Roman" w:cs="Times New Roman"/>
          <w:b/>
          <w:bCs/>
          <w:lang w:eastAsia="en-US"/>
        </w:rPr>
      </w:pPr>
    </w:p>
    <w:p w:rsidR="007B1D90" w:rsidRDefault="007B1D90" w:rsidP="00E914BF">
      <w:pPr>
        <w:widowControl/>
        <w:jc w:val="center"/>
        <w:rPr>
          <w:rFonts w:ascii="Times New Roman" w:eastAsia="Times New Roman" w:hAnsi="Times New Roman" w:cs="Times New Roman"/>
          <w:b/>
          <w:bCs/>
          <w:lang w:eastAsia="en-US"/>
        </w:rPr>
      </w:pPr>
      <w:r w:rsidRPr="000E49FA">
        <w:rPr>
          <w:rFonts w:ascii="Times New Roman" w:eastAsia="Times New Roman" w:hAnsi="Times New Roman" w:cs="Times New Roman"/>
          <w:b/>
          <w:bCs/>
          <w:lang w:eastAsia="en-US"/>
        </w:rPr>
        <w:lastRenderedPageBreak/>
        <w:t xml:space="preserve">Таблица </w:t>
      </w:r>
      <w:r w:rsidRPr="000E49FA">
        <w:rPr>
          <w:rFonts w:ascii="Times New Roman" w:eastAsia="Times New Roman" w:hAnsi="Times New Roman" w:cs="Times New Roman"/>
          <w:b/>
          <w:bCs/>
          <w:lang w:val="en-US" w:eastAsia="en-US"/>
        </w:rPr>
        <w:t>A</w:t>
      </w:r>
      <w:r w:rsidRPr="000E49FA">
        <w:rPr>
          <w:rFonts w:ascii="Times New Roman" w:eastAsia="Times New Roman" w:hAnsi="Times New Roman" w:cs="Times New Roman"/>
          <w:b/>
          <w:bCs/>
          <w:lang w:eastAsia="en-US"/>
        </w:rPr>
        <w:t>.4 - Категории, относящиеся к отдельно стоящим сооружениям</w:t>
      </w:r>
    </w:p>
    <w:p w:rsidR="007B1D90" w:rsidRPr="000E49FA" w:rsidRDefault="007B1D90" w:rsidP="007B1D90">
      <w:pPr>
        <w:widowControl/>
        <w:jc w:val="center"/>
        <w:rPr>
          <w:rFonts w:ascii="Times New Roman" w:eastAsia="Times New Roman" w:hAnsi="Times New Roman" w:cs="Times New Roman"/>
          <w:b/>
          <w:bCs/>
          <w:lang w:eastAsia="en-US"/>
        </w:rPr>
      </w:pPr>
    </w:p>
    <w:tbl>
      <w:tblPr>
        <w:tblW w:w="9259" w:type="dxa"/>
        <w:tblInd w:w="40" w:type="dxa"/>
        <w:tblLayout w:type="fixed"/>
        <w:tblCellMar>
          <w:left w:w="40" w:type="dxa"/>
          <w:right w:w="40" w:type="dxa"/>
        </w:tblCellMar>
        <w:tblLook w:val="04A0" w:firstRow="1" w:lastRow="0" w:firstColumn="1" w:lastColumn="0" w:noHBand="0" w:noVBand="1"/>
      </w:tblPr>
      <w:tblGrid>
        <w:gridCol w:w="1205"/>
        <w:gridCol w:w="8054"/>
      </w:tblGrid>
      <w:tr w:rsidR="007B1D90" w:rsidRPr="000E49FA" w:rsidTr="00E914BF">
        <w:trPr>
          <w:trHeight w:val="556"/>
        </w:trPr>
        <w:tc>
          <w:tcPr>
            <w:tcW w:w="1205" w:type="dxa"/>
            <w:tcBorders>
              <w:top w:val="single" w:sz="6" w:space="0" w:color="auto"/>
              <w:left w:val="single" w:sz="6" w:space="0" w:color="auto"/>
              <w:bottom w:val="single" w:sz="6" w:space="0" w:color="auto"/>
              <w:right w:val="single" w:sz="6" w:space="0" w:color="auto"/>
            </w:tcBorders>
            <w:hideMark/>
          </w:tcPr>
          <w:p w:rsidR="007B1D90" w:rsidRPr="00E914BF" w:rsidRDefault="007B1D90" w:rsidP="0083731F">
            <w:pPr>
              <w:widowControl/>
              <w:jc w:val="center"/>
              <w:rPr>
                <w:rFonts w:ascii="Times New Roman" w:eastAsia="Times New Roman" w:hAnsi="Times New Roman" w:cs="Times New Roman"/>
                <w:bCs/>
                <w:lang w:val="en-US" w:eastAsia="en-US"/>
              </w:rPr>
            </w:pPr>
            <w:r w:rsidRPr="00E914BF">
              <w:rPr>
                <w:rFonts w:ascii="Times New Roman" w:eastAsia="Times New Roman" w:hAnsi="Times New Roman" w:cs="Times New Roman"/>
                <w:bCs/>
                <w:lang w:val="en-US" w:eastAsia="en-US"/>
              </w:rPr>
              <w:t>Категория</w:t>
            </w:r>
          </w:p>
        </w:tc>
        <w:tc>
          <w:tcPr>
            <w:tcW w:w="8054" w:type="dxa"/>
            <w:tcBorders>
              <w:top w:val="single" w:sz="6" w:space="0" w:color="auto"/>
              <w:left w:val="single" w:sz="6" w:space="0" w:color="auto"/>
              <w:bottom w:val="single" w:sz="6" w:space="0" w:color="auto"/>
              <w:right w:val="single" w:sz="6" w:space="0" w:color="auto"/>
            </w:tcBorders>
            <w:hideMark/>
          </w:tcPr>
          <w:p w:rsidR="007B1D90" w:rsidRPr="00E914BF" w:rsidRDefault="007B1D90" w:rsidP="0083731F">
            <w:pPr>
              <w:widowControl/>
              <w:jc w:val="center"/>
              <w:rPr>
                <w:rFonts w:ascii="Times New Roman" w:eastAsia="Times New Roman" w:hAnsi="Times New Roman" w:cs="Times New Roman"/>
                <w:bCs/>
                <w:lang w:val="en-US" w:eastAsia="en-US"/>
              </w:rPr>
            </w:pPr>
            <w:r w:rsidRPr="00E914BF">
              <w:rPr>
                <w:rFonts w:ascii="Times New Roman" w:eastAsia="Times New Roman" w:hAnsi="Times New Roman" w:cs="Times New Roman"/>
                <w:bCs/>
                <w:lang w:val="en-US" w:eastAsia="en-US"/>
              </w:rPr>
              <w:t>Примеры категорий проверок</w:t>
            </w:r>
          </w:p>
        </w:tc>
      </w:tr>
      <w:tr w:rsidR="007B1D90" w:rsidRPr="000E49FA" w:rsidTr="00E914BF">
        <w:trPr>
          <w:trHeight w:val="1429"/>
        </w:trPr>
        <w:tc>
          <w:tcPr>
            <w:tcW w:w="1205" w:type="dxa"/>
            <w:tcBorders>
              <w:top w:val="single" w:sz="6" w:space="0" w:color="auto"/>
              <w:left w:val="single" w:sz="6" w:space="0" w:color="auto"/>
              <w:bottom w:val="single" w:sz="6" w:space="0" w:color="auto"/>
              <w:right w:val="single" w:sz="6" w:space="0" w:color="auto"/>
            </w:tcBorders>
            <w:hideMark/>
          </w:tcPr>
          <w:p w:rsidR="007B1D90" w:rsidRPr="00E914BF" w:rsidRDefault="007B1D90" w:rsidP="0083731F">
            <w:pPr>
              <w:widowControl/>
              <w:jc w:val="center"/>
              <w:rPr>
                <w:rFonts w:ascii="Times New Roman" w:eastAsia="Times New Roman" w:hAnsi="Times New Roman" w:cs="Times New Roman"/>
                <w:bCs/>
                <w:lang w:val="en-US" w:eastAsia="en-US"/>
              </w:rPr>
            </w:pPr>
            <w:r w:rsidRPr="00E914BF">
              <w:rPr>
                <w:rFonts w:ascii="Times New Roman" w:eastAsia="Times New Roman" w:hAnsi="Times New Roman" w:cs="Times New Roman"/>
                <w:bCs/>
                <w:lang w:val="en-US" w:eastAsia="en-US"/>
              </w:rPr>
              <w:t>1</w:t>
            </w:r>
          </w:p>
        </w:tc>
        <w:tc>
          <w:tcPr>
            <w:tcW w:w="8054" w:type="dxa"/>
            <w:tcBorders>
              <w:top w:val="single" w:sz="6" w:space="0" w:color="auto"/>
              <w:left w:val="single" w:sz="6" w:space="0" w:color="auto"/>
              <w:bottom w:val="single" w:sz="6" w:space="0" w:color="auto"/>
              <w:right w:val="single" w:sz="6" w:space="0" w:color="auto"/>
            </w:tcBorders>
            <w:hideMark/>
          </w:tcPr>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Конструкции с незначительной степенью риска в проектировании и структурной нестабильности, а также с низкими требованиями к долговечности, обычно конструкции с коротким сроком службы и низким риском структурной нестабильности, такие как:</w:t>
            </w:r>
          </w:p>
          <w:p w:rsidR="001D618C"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 xml:space="preserve">декоративная имитация камня; </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окружающие стены.</w:t>
            </w:r>
          </w:p>
        </w:tc>
      </w:tr>
      <w:tr w:rsidR="007B1D90" w:rsidRPr="000E49FA" w:rsidTr="00E914BF">
        <w:trPr>
          <w:trHeight w:val="1795"/>
        </w:trPr>
        <w:tc>
          <w:tcPr>
            <w:tcW w:w="1205" w:type="dxa"/>
            <w:tcBorders>
              <w:top w:val="single" w:sz="6" w:space="0" w:color="auto"/>
              <w:left w:val="single" w:sz="6" w:space="0" w:color="auto"/>
              <w:bottom w:val="single" w:sz="6" w:space="0" w:color="auto"/>
              <w:right w:val="single" w:sz="6" w:space="0" w:color="auto"/>
            </w:tcBorders>
            <w:hideMark/>
          </w:tcPr>
          <w:p w:rsidR="007B1D90" w:rsidRPr="00E914BF" w:rsidRDefault="007B1D90" w:rsidP="0083731F">
            <w:pPr>
              <w:widowControl/>
              <w:jc w:val="center"/>
              <w:rPr>
                <w:rFonts w:ascii="Times New Roman" w:eastAsia="Times New Roman" w:hAnsi="Times New Roman" w:cs="Times New Roman"/>
                <w:bCs/>
                <w:lang w:val="en-US" w:eastAsia="en-US"/>
              </w:rPr>
            </w:pPr>
            <w:r w:rsidRPr="00E914BF">
              <w:rPr>
                <w:rFonts w:ascii="Times New Roman" w:eastAsia="Times New Roman" w:hAnsi="Times New Roman" w:cs="Times New Roman"/>
                <w:bCs/>
                <w:lang w:val="en-US" w:eastAsia="en-US"/>
              </w:rPr>
              <w:t>2</w:t>
            </w:r>
          </w:p>
        </w:tc>
        <w:tc>
          <w:tcPr>
            <w:tcW w:w="8054" w:type="dxa"/>
            <w:tcBorders>
              <w:top w:val="single" w:sz="6" w:space="0" w:color="auto"/>
              <w:left w:val="single" w:sz="6" w:space="0" w:color="auto"/>
              <w:bottom w:val="single" w:sz="6" w:space="0" w:color="auto"/>
              <w:right w:val="single" w:sz="6" w:space="0" w:color="auto"/>
            </w:tcBorders>
            <w:hideMark/>
          </w:tcPr>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Сооружения с нормальной проектной сложностью в отношении риска структурной нестабильности или функциональной безопасности, а также сооружения с умеренными требованиями к долговечности и низким риском для пользователей и местных жителей, такие как:</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акведуки или каналы с открытым верхом;</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небольшие плавательные бассейны;</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декоративная имитация камня или скульптуры.</w:t>
            </w:r>
          </w:p>
        </w:tc>
      </w:tr>
      <w:tr w:rsidR="007B1D90" w:rsidRPr="000E49FA" w:rsidTr="00E914BF">
        <w:trPr>
          <w:trHeight w:val="3112"/>
        </w:trPr>
        <w:tc>
          <w:tcPr>
            <w:tcW w:w="1205" w:type="dxa"/>
            <w:tcBorders>
              <w:top w:val="single" w:sz="6" w:space="0" w:color="auto"/>
              <w:left w:val="single" w:sz="6" w:space="0" w:color="auto"/>
              <w:bottom w:val="single" w:sz="6" w:space="0" w:color="auto"/>
              <w:right w:val="single" w:sz="6" w:space="0" w:color="auto"/>
            </w:tcBorders>
            <w:hideMark/>
          </w:tcPr>
          <w:p w:rsidR="007B1D90" w:rsidRPr="00E914BF" w:rsidRDefault="007B1D90" w:rsidP="0083731F">
            <w:pPr>
              <w:widowControl/>
              <w:jc w:val="center"/>
              <w:rPr>
                <w:rFonts w:ascii="Times New Roman" w:eastAsia="Times New Roman" w:hAnsi="Times New Roman" w:cs="Times New Roman"/>
                <w:bCs/>
                <w:lang w:val="en-US" w:eastAsia="en-US"/>
              </w:rPr>
            </w:pPr>
            <w:r w:rsidRPr="00E914BF">
              <w:rPr>
                <w:rFonts w:ascii="Times New Roman" w:eastAsia="Times New Roman" w:hAnsi="Times New Roman" w:cs="Times New Roman"/>
                <w:bCs/>
                <w:lang w:val="en-US" w:eastAsia="en-US"/>
              </w:rPr>
              <w:t>3</w:t>
            </w:r>
          </w:p>
        </w:tc>
        <w:tc>
          <w:tcPr>
            <w:tcW w:w="8054" w:type="dxa"/>
            <w:tcBorders>
              <w:top w:val="single" w:sz="6" w:space="0" w:color="auto"/>
              <w:left w:val="single" w:sz="6" w:space="0" w:color="auto"/>
              <w:bottom w:val="single" w:sz="6" w:space="0" w:color="auto"/>
              <w:right w:val="single" w:sz="6" w:space="0" w:color="auto"/>
            </w:tcBorders>
            <w:hideMark/>
          </w:tcPr>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Сооружения с особой сложностью конструкции в отношении риска структурной нестабильности или функциональной безопасности, а также сооружения с высокими требованиями к долговечности и высоким риском для пользователей и местных жителей, такие как:</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небольшие здания, дома;</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купола и раковины;</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огнезащита стальных конструкций;</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большие плавательные бассейны;</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охранные структуры;</w:t>
            </w:r>
          </w:p>
          <w:p w:rsidR="007B1D90" w:rsidRPr="00E914BF" w:rsidRDefault="007B1D90" w:rsidP="0083731F">
            <w:pPr>
              <w:widowControl/>
              <w:jc w:val="both"/>
              <w:rPr>
                <w:rFonts w:ascii="Times New Roman" w:eastAsia="Times New Roman" w:hAnsi="Times New Roman" w:cs="Times New Roman"/>
                <w:lang w:eastAsia="en-US"/>
              </w:rPr>
            </w:pPr>
            <w:r w:rsidRPr="00E914BF">
              <w:rPr>
                <w:rFonts w:ascii="Times New Roman" w:eastAsia="Times New Roman" w:hAnsi="Times New Roman" w:cs="Times New Roman"/>
                <w:lang w:eastAsia="en-US"/>
              </w:rPr>
              <w:t>горные породы с высокой степенью имитации, принимающие посетителей;</w:t>
            </w:r>
          </w:p>
          <w:p w:rsidR="007B1D90" w:rsidRPr="00E914BF" w:rsidRDefault="007B1D90" w:rsidP="0083731F">
            <w:pPr>
              <w:widowControl/>
              <w:jc w:val="both"/>
              <w:rPr>
                <w:rFonts w:ascii="Times New Roman" w:eastAsia="Times New Roman" w:hAnsi="Times New Roman" w:cs="Times New Roman"/>
                <w:lang w:val="en-US" w:eastAsia="en-US"/>
              </w:rPr>
            </w:pPr>
            <w:r w:rsidRPr="00E914BF">
              <w:rPr>
                <w:rFonts w:ascii="Times New Roman" w:eastAsia="Times New Roman" w:hAnsi="Times New Roman" w:cs="Times New Roman"/>
                <w:lang w:val="en-US" w:eastAsia="en-US"/>
              </w:rPr>
              <w:t>высокие скалодромы.</w:t>
            </w:r>
          </w:p>
        </w:tc>
      </w:tr>
    </w:tbl>
    <w:p w:rsidR="002338B1" w:rsidRDefault="002338B1" w:rsidP="007B1D90">
      <w:pPr>
        <w:pStyle w:val="Style12"/>
        <w:widowControl/>
        <w:jc w:val="center"/>
        <w:rPr>
          <w:rStyle w:val="FontStyle35"/>
          <w:rFonts w:ascii="Times New Roman" w:hAnsi="Times New Roman" w:cs="Times New Roman"/>
          <w:sz w:val="24"/>
          <w:szCs w:val="24"/>
          <w:lang w:eastAsia="en-US"/>
        </w:rPr>
      </w:pPr>
    </w:p>
    <w:p w:rsidR="00E914BF" w:rsidRDefault="00E914BF" w:rsidP="007B1D90">
      <w:pPr>
        <w:pStyle w:val="Style12"/>
        <w:widowControl/>
        <w:jc w:val="center"/>
        <w:rPr>
          <w:rStyle w:val="FontStyle35"/>
          <w:rFonts w:ascii="Times New Roman" w:hAnsi="Times New Roman" w:cs="Times New Roman"/>
          <w:sz w:val="24"/>
          <w:szCs w:val="24"/>
          <w:lang w:eastAsia="en-US"/>
        </w:rPr>
      </w:pPr>
    </w:p>
    <w:p w:rsidR="00E914BF" w:rsidRDefault="00E914BF" w:rsidP="007B1D90">
      <w:pPr>
        <w:pStyle w:val="Style12"/>
        <w:widowControl/>
        <w:jc w:val="center"/>
        <w:rPr>
          <w:rStyle w:val="FontStyle35"/>
          <w:rFonts w:ascii="Times New Roman" w:hAnsi="Times New Roman" w:cs="Times New Roman"/>
          <w:sz w:val="24"/>
          <w:szCs w:val="24"/>
          <w:lang w:eastAsia="en-US"/>
        </w:rPr>
      </w:pPr>
    </w:p>
    <w:p w:rsidR="00E914BF" w:rsidRDefault="00E914BF" w:rsidP="007B1D90">
      <w:pPr>
        <w:pStyle w:val="Style12"/>
        <w:widowControl/>
        <w:jc w:val="center"/>
        <w:rPr>
          <w:rStyle w:val="FontStyle35"/>
          <w:rFonts w:ascii="Times New Roman" w:hAnsi="Times New Roman" w:cs="Times New Roman"/>
          <w:sz w:val="24"/>
          <w:szCs w:val="24"/>
          <w:lang w:eastAsia="en-US"/>
        </w:rPr>
      </w:pPr>
    </w:p>
    <w:p w:rsidR="00E914BF" w:rsidRDefault="00E914BF" w:rsidP="007B1D90">
      <w:pPr>
        <w:pStyle w:val="Style12"/>
        <w:widowControl/>
        <w:jc w:val="center"/>
        <w:rPr>
          <w:rStyle w:val="FontStyle35"/>
          <w:rFonts w:ascii="Times New Roman" w:hAnsi="Times New Roman" w:cs="Times New Roman"/>
          <w:sz w:val="24"/>
          <w:szCs w:val="24"/>
          <w:lang w:eastAsia="en-US"/>
        </w:rPr>
      </w:pPr>
    </w:p>
    <w:p w:rsidR="00E914BF" w:rsidRDefault="00E914BF" w:rsidP="007B1D90">
      <w:pPr>
        <w:pStyle w:val="Style12"/>
        <w:widowControl/>
        <w:jc w:val="center"/>
        <w:rPr>
          <w:rStyle w:val="FontStyle35"/>
          <w:rFonts w:ascii="Times New Roman" w:hAnsi="Times New Roman" w:cs="Times New Roman"/>
          <w:sz w:val="24"/>
          <w:szCs w:val="24"/>
          <w:lang w:eastAsia="en-US"/>
        </w:rPr>
      </w:pPr>
    </w:p>
    <w:p w:rsidR="00E914BF" w:rsidRDefault="00E914BF" w:rsidP="007B1D90">
      <w:pPr>
        <w:pStyle w:val="Style12"/>
        <w:widowControl/>
        <w:jc w:val="center"/>
        <w:rPr>
          <w:rStyle w:val="FontStyle35"/>
          <w:rFonts w:ascii="Times New Roman" w:hAnsi="Times New Roman" w:cs="Times New Roman"/>
          <w:sz w:val="24"/>
          <w:szCs w:val="24"/>
          <w:lang w:eastAsia="en-US"/>
        </w:rPr>
      </w:pPr>
    </w:p>
    <w:p w:rsidR="00E914BF" w:rsidRDefault="00E914BF" w:rsidP="007B1D90">
      <w:pPr>
        <w:pStyle w:val="Style12"/>
        <w:widowControl/>
        <w:jc w:val="center"/>
        <w:rPr>
          <w:rStyle w:val="FontStyle35"/>
          <w:rFonts w:ascii="Times New Roman" w:hAnsi="Times New Roman" w:cs="Times New Roman"/>
          <w:sz w:val="24"/>
          <w:szCs w:val="24"/>
          <w:lang w:eastAsia="en-US"/>
        </w:rPr>
      </w:pPr>
    </w:p>
    <w:p w:rsidR="00E914BF" w:rsidRDefault="00E914BF" w:rsidP="007B1D90">
      <w:pPr>
        <w:pStyle w:val="Style12"/>
        <w:widowControl/>
        <w:jc w:val="center"/>
        <w:rPr>
          <w:rStyle w:val="FontStyle35"/>
          <w:rFonts w:ascii="Times New Roman" w:hAnsi="Times New Roman" w:cs="Times New Roman"/>
          <w:sz w:val="24"/>
          <w:szCs w:val="24"/>
          <w:lang w:eastAsia="en-US"/>
        </w:rPr>
      </w:pPr>
    </w:p>
    <w:p w:rsidR="00E914BF" w:rsidRDefault="00E914BF" w:rsidP="007B1D90">
      <w:pPr>
        <w:pStyle w:val="Style12"/>
        <w:widowControl/>
        <w:jc w:val="center"/>
        <w:rPr>
          <w:rStyle w:val="FontStyle35"/>
          <w:rFonts w:ascii="Times New Roman" w:hAnsi="Times New Roman" w:cs="Times New Roman"/>
          <w:sz w:val="24"/>
          <w:szCs w:val="24"/>
          <w:lang w:eastAsia="en-US"/>
        </w:rPr>
      </w:pPr>
    </w:p>
    <w:p w:rsidR="00E914BF" w:rsidRDefault="00E914BF" w:rsidP="007B1D90">
      <w:pPr>
        <w:pStyle w:val="Style12"/>
        <w:widowControl/>
        <w:jc w:val="center"/>
        <w:rPr>
          <w:rStyle w:val="FontStyle35"/>
          <w:rFonts w:ascii="Times New Roman" w:hAnsi="Times New Roman" w:cs="Times New Roman"/>
          <w:sz w:val="24"/>
          <w:szCs w:val="24"/>
          <w:lang w:eastAsia="en-US"/>
        </w:rPr>
      </w:pPr>
    </w:p>
    <w:p w:rsidR="00E914BF" w:rsidRDefault="00E914BF" w:rsidP="007B1D90">
      <w:pPr>
        <w:pStyle w:val="Style12"/>
        <w:widowControl/>
        <w:jc w:val="center"/>
        <w:rPr>
          <w:rStyle w:val="FontStyle35"/>
          <w:rFonts w:ascii="Times New Roman" w:hAnsi="Times New Roman" w:cs="Times New Roman"/>
          <w:sz w:val="24"/>
          <w:szCs w:val="24"/>
          <w:lang w:eastAsia="en-US"/>
        </w:rPr>
      </w:pPr>
    </w:p>
    <w:p w:rsidR="00E914BF" w:rsidRDefault="00E914BF" w:rsidP="007B1D90">
      <w:pPr>
        <w:pStyle w:val="Style12"/>
        <w:widowControl/>
        <w:jc w:val="center"/>
        <w:rPr>
          <w:rStyle w:val="FontStyle35"/>
          <w:rFonts w:ascii="Times New Roman" w:hAnsi="Times New Roman" w:cs="Times New Roman"/>
          <w:sz w:val="24"/>
          <w:szCs w:val="24"/>
          <w:lang w:eastAsia="en-US"/>
        </w:rPr>
      </w:pPr>
    </w:p>
    <w:p w:rsidR="00E914BF" w:rsidRDefault="00E914BF" w:rsidP="007B1D90">
      <w:pPr>
        <w:pStyle w:val="Style12"/>
        <w:widowControl/>
        <w:jc w:val="center"/>
        <w:rPr>
          <w:rStyle w:val="FontStyle35"/>
          <w:rFonts w:ascii="Times New Roman" w:hAnsi="Times New Roman" w:cs="Times New Roman"/>
          <w:sz w:val="24"/>
          <w:szCs w:val="24"/>
          <w:lang w:eastAsia="en-US"/>
        </w:rPr>
      </w:pPr>
    </w:p>
    <w:p w:rsidR="00652B69" w:rsidRDefault="00652B69" w:rsidP="007B1D90">
      <w:pPr>
        <w:pStyle w:val="Style12"/>
        <w:widowControl/>
        <w:jc w:val="center"/>
        <w:rPr>
          <w:rStyle w:val="FontStyle35"/>
          <w:rFonts w:ascii="Times New Roman" w:hAnsi="Times New Roman" w:cs="Times New Roman"/>
          <w:sz w:val="24"/>
          <w:szCs w:val="24"/>
          <w:lang w:eastAsia="en-US"/>
        </w:rPr>
      </w:pPr>
    </w:p>
    <w:p w:rsidR="00652B69" w:rsidRDefault="00652B69" w:rsidP="007B1D90">
      <w:pPr>
        <w:pStyle w:val="Style12"/>
        <w:widowControl/>
        <w:jc w:val="center"/>
        <w:rPr>
          <w:rStyle w:val="FontStyle35"/>
          <w:rFonts w:ascii="Times New Roman" w:hAnsi="Times New Roman" w:cs="Times New Roman"/>
          <w:sz w:val="24"/>
          <w:szCs w:val="24"/>
          <w:lang w:eastAsia="en-US"/>
        </w:rPr>
      </w:pPr>
    </w:p>
    <w:p w:rsidR="00652B69" w:rsidRDefault="00652B69" w:rsidP="007B1D90">
      <w:pPr>
        <w:pStyle w:val="Style12"/>
        <w:widowControl/>
        <w:jc w:val="center"/>
        <w:rPr>
          <w:rStyle w:val="FontStyle35"/>
          <w:rFonts w:ascii="Times New Roman" w:hAnsi="Times New Roman" w:cs="Times New Roman"/>
          <w:sz w:val="24"/>
          <w:szCs w:val="24"/>
          <w:lang w:eastAsia="en-US"/>
        </w:rPr>
      </w:pPr>
    </w:p>
    <w:p w:rsidR="00652B69" w:rsidRDefault="00652B69" w:rsidP="007B1D90">
      <w:pPr>
        <w:pStyle w:val="Style12"/>
        <w:widowControl/>
        <w:jc w:val="center"/>
        <w:rPr>
          <w:rStyle w:val="FontStyle35"/>
          <w:rFonts w:ascii="Times New Roman" w:hAnsi="Times New Roman" w:cs="Times New Roman"/>
          <w:sz w:val="24"/>
          <w:szCs w:val="24"/>
          <w:lang w:eastAsia="en-US"/>
        </w:rPr>
      </w:pPr>
    </w:p>
    <w:p w:rsidR="00652B69" w:rsidRDefault="00652B69" w:rsidP="007B1D90">
      <w:pPr>
        <w:pStyle w:val="Style12"/>
        <w:widowControl/>
        <w:jc w:val="center"/>
        <w:rPr>
          <w:rStyle w:val="FontStyle35"/>
          <w:rFonts w:ascii="Times New Roman" w:hAnsi="Times New Roman" w:cs="Times New Roman"/>
          <w:sz w:val="24"/>
          <w:szCs w:val="24"/>
          <w:lang w:eastAsia="en-US"/>
        </w:rPr>
      </w:pPr>
    </w:p>
    <w:p w:rsidR="00652B69" w:rsidRDefault="00652B69" w:rsidP="007B1D90">
      <w:pPr>
        <w:pStyle w:val="Style12"/>
        <w:widowControl/>
        <w:jc w:val="center"/>
        <w:rPr>
          <w:rStyle w:val="FontStyle35"/>
          <w:rFonts w:ascii="Times New Roman" w:hAnsi="Times New Roman" w:cs="Times New Roman"/>
          <w:sz w:val="24"/>
          <w:szCs w:val="24"/>
          <w:lang w:eastAsia="en-US"/>
        </w:rPr>
      </w:pPr>
    </w:p>
    <w:p w:rsidR="00652B69" w:rsidRDefault="00652B69" w:rsidP="007B1D90">
      <w:pPr>
        <w:pStyle w:val="Style12"/>
        <w:widowControl/>
        <w:jc w:val="center"/>
        <w:rPr>
          <w:rStyle w:val="FontStyle35"/>
          <w:rFonts w:ascii="Times New Roman" w:hAnsi="Times New Roman" w:cs="Times New Roman"/>
          <w:sz w:val="24"/>
          <w:szCs w:val="24"/>
          <w:lang w:eastAsia="en-US"/>
        </w:rPr>
      </w:pPr>
    </w:p>
    <w:p w:rsidR="007B1D90" w:rsidRPr="004A65D2" w:rsidRDefault="007B1D90" w:rsidP="007B1D90">
      <w:pPr>
        <w:pStyle w:val="Style12"/>
        <w:widowControl/>
        <w:jc w:val="center"/>
        <w:rPr>
          <w:rStyle w:val="FontStyle35"/>
          <w:rFonts w:ascii="Times New Roman" w:hAnsi="Times New Roman" w:cs="Times New Roman"/>
          <w:sz w:val="24"/>
          <w:szCs w:val="24"/>
          <w:lang w:val="en-US" w:eastAsia="en-US"/>
        </w:rPr>
      </w:pPr>
      <w:r w:rsidRPr="00D233E9">
        <w:rPr>
          <w:rStyle w:val="FontStyle35"/>
          <w:rFonts w:ascii="Times New Roman" w:hAnsi="Times New Roman" w:cs="Times New Roman"/>
          <w:sz w:val="24"/>
          <w:szCs w:val="24"/>
          <w:lang w:eastAsia="en-US"/>
        </w:rPr>
        <w:lastRenderedPageBreak/>
        <w:t>Библиография</w:t>
      </w:r>
    </w:p>
    <w:p w:rsidR="007B1D90" w:rsidRPr="004A65D2" w:rsidRDefault="007B1D90" w:rsidP="007B1D90">
      <w:pPr>
        <w:pStyle w:val="Style12"/>
        <w:widowControl/>
        <w:jc w:val="center"/>
        <w:rPr>
          <w:rStyle w:val="FontStyle35"/>
          <w:rFonts w:ascii="Times New Roman" w:hAnsi="Times New Roman" w:cs="Times New Roman"/>
          <w:sz w:val="24"/>
          <w:szCs w:val="24"/>
          <w:lang w:val="en-US" w:eastAsia="en-US"/>
        </w:rPr>
      </w:pPr>
    </w:p>
    <w:p w:rsidR="007B1D90" w:rsidRPr="008728D8" w:rsidRDefault="007B1D90" w:rsidP="00E24B0B">
      <w:pPr>
        <w:widowControl/>
        <w:ind w:firstLine="567"/>
        <w:jc w:val="both"/>
        <w:rPr>
          <w:rStyle w:val="FontStyle36"/>
          <w:rFonts w:ascii="Times New Roman" w:eastAsiaTheme="minorEastAsia" w:hAnsi="Times New Roman" w:cs="Times New Roman"/>
          <w:sz w:val="24"/>
          <w:szCs w:val="24"/>
          <w:lang w:val="en-US"/>
        </w:rPr>
      </w:pPr>
      <w:r w:rsidRPr="008728D8">
        <w:rPr>
          <w:rStyle w:val="FontStyle36"/>
          <w:rFonts w:ascii="Times New Roman" w:eastAsiaTheme="minorEastAsia" w:hAnsi="Times New Roman" w:cs="Times New Roman"/>
          <w:sz w:val="24"/>
          <w:szCs w:val="24"/>
          <w:lang w:val="en-US"/>
        </w:rPr>
        <w:t xml:space="preserve">[1] EN 450-1 </w:t>
      </w:r>
      <w:r w:rsidR="0005406A" w:rsidRPr="008728D8">
        <w:rPr>
          <w:rStyle w:val="FontStyle36"/>
          <w:rFonts w:ascii="Times New Roman" w:eastAsiaTheme="minorEastAsia" w:hAnsi="Times New Roman" w:cs="Times New Roman"/>
          <w:sz w:val="24"/>
          <w:szCs w:val="24"/>
          <w:lang w:val="en-US" w:eastAsia="en-US"/>
        </w:rPr>
        <w:t xml:space="preserve">Fly ash for concrete </w:t>
      </w:r>
      <w:r w:rsidR="008728D8" w:rsidRPr="008728D8">
        <w:rPr>
          <w:rStyle w:val="FontStyle36"/>
          <w:rFonts w:ascii="Times New Roman" w:eastAsiaTheme="minorEastAsia" w:hAnsi="Times New Roman" w:cs="Times New Roman"/>
          <w:sz w:val="24"/>
          <w:szCs w:val="24"/>
          <w:lang w:val="en-US" w:eastAsia="en-US"/>
        </w:rPr>
        <w:t>-</w:t>
      </w:r>
      <w:r w:rsidR="0005406A" w:rsidRPr="008728D8">
        <w:rPr>
          <w:rStyle w:val="FontStyle36"/>
          <w:rFonts w:ascii="Times New Roman" w:eastAsiaTheme="minorEastAsia" w:hAnsi="Times New Roman" w:cs="Times New Roman"/>
          <w:sz w:val="24"/>
          <w:szCs w:val="24"/>
          <w:lang w:val="en-US" w:eastAsia="en-US"/>
        </w:rPr>
        <w:t xml:space="preserve"> Part 1: Definition, specifications and conformity criteria </w:t>
      </w:r>
      <w:r w:rsidR="008728D8" w:rsidRPr="008728D8">
        <w:rPr>
          <w:rStyle w:val="FontStyle36"/>
          <w:rFonts w:ascii="Times New Roman" w:eastAsiaTheme="minorEastAsia" w:hAnsi="Times New Roman" w:cs="Times New Roman"/>
          <w:sz w:val="24"/>
          <w:szCs w:val="24"/>
          <w:lang w:val="en-US" w:eastAsia="en-US"/>
        </w:rPr>
        <w:t>(</w:t>
      </w:r>
      <w:r w:rsidRPr="008728D8">
        <w:rPr>
          <w:rStyle w:val="FontStyle36"/>
          <w:rFonts w:ascii="Times New Roman" w:eastAsiaTheme="minorEastAsia" w:hAnsi="Times New Roman" w:cs="Times New Roman"/>
          <w:sz w:val="24"/>
          <w:szCs w:val="24"/>
          <w:lang w:val="en-US"/>
        </w:rPr>
        <w:t>Бетон с применением золы уноса. Часть 1. Определения, требования и критерии соответствия</w:t>
      </w:r>
      <w:r w:rsidR="008728D8" w:rsidRPr="008728D8">
        <w:rPr>
          <w:rStyle w:val="FontStyle36"/>
          <w:rFonts w:ascii="Times New Roman" w:eastAsiaTheme="minorEastAsia" w:hAnsi="Times New Roman" w:cs="Times New Roman"/>
          <w:sz w:val="24"/>
          <w:szCs w:val="24"/>
          <w:lang w:val="en-US"/>
        </w:rPr>
        <w:t>)</w:t>
      </w:r>
      <w:r w:rsidRPr="008728D8">
        <w:rPr>
          <w:rStyle w:val="FontStyle36"/>
          <w:rFonts w:ascii="Times New Roman" w:eastAsiaTheme="minorEastAsia" w:hAnsi="Times New Roman" w:cs="Times New Roman"/>
          <w:sz w:val="24"/>
          <w:szCs w:val="24"/>
          <w:lang w:val="en-US"/>
        </w:rPr>
        <w:t xml:space="preserve"> </w:t>
      </w:r>
    </w:p>
    <w:p w:rsidR="007B1D90" w:rsidRPr="008728D8" w:rsidRDefault="007B1D90" w:rsidP="00E24B0B">
      <w:pPr>
        <w:widowControl/>
        <w:ind w:firstLine="567"/>
        <w:jc w:val="both"/>
        <w:rPr>
          <w:rStyle w:val="FontStyle36"/>
          <w:rFonts w:ascii="Times New Roman" w:eastAsiaTheme="minorEastAsia" w:hAnsi="Times New Roman" w:cs="Times New Roman"/>
          <w:sz w:val="24"/>
          <w:szCs w:val="24"/>
          <w:lang w:val="en-US"/>
        </w:rPr>
      </w:pPr>
      <w:r w:rsidRPr="008728D8">
        <w:rPr>
          <w:rStyle w:val="FontStyle36"/>
          <w:rFonts w:ascii="Times New Roman" w:eastAsiaTheme="minorEastAsia" w:hAnsi="Times New Roman" w:cs="Times New Roman"/>
          <w:sz w:val="24"/>
          <w:szCs w:val="24"/>
          <w:lang w:val="en-US"/>
        </w:rPr>
        <w:t>[2] EN</w:t>
      </w:r>
      <w:r w:rsidR="008728D8">
        <w:rPr>
          <w:rStyle w:val="FontStyle36"/>
          <w:rFonts w:ascii="Times New Roman" w:eastAsiaTheme="minorEastAsia" w:hAnsi="Times New Roman" w:cs="Times New Roman"/>
          <w:sz w:val="24"/>
          <w:szCs w:val="24"/>
          <w:lang w:val="en-US"/>
        </w:rPr>
        <w:t xml:space="preserve"> 12504-3</w:t>
      </w:r>
      <w:r w:rsidRPr="008728D8">
        <w:rPr>
          <w:rStyle w:val="FontStyle36"/>
          <w:rFonts w:ascii="Times New Roman" w:eastAsiaTheme="minorEastAsia" w:hAnsi="Times New Roman" w:cs="Times New Roman"/>
          <w:sz w:val="24"/>
          <w:szCs w:val="24"/>
          <w:lang w:val="en-US"/>
        </w:rPr>
        <w:t xml:space="preserve"> </w:t>
      </w:r>
      <w:r w:rsidR="0005406A" w:rsidRPr="008728D8">
        <w:rPr>
          <w:rStyle w:val="FontStyle36"/>
          <w:rFonts w:ascii="Times New Roman" w:eastAsiaTheme="minorEastAsia" w:hAnsi="Times New Roman" w:cs="Times New Roman"/>
          <w:sz w:val="24"/>
          <w:szCs w:val="24"/>
          <w:lang w:val="en-US" w:eastAsia="en-US"/>
        </w:rPr>
        <w:t xml:space="preserve">Testing concrete in structures </w:t>
      </w:r>
      <w:r w:rsidR="008728D8" w:rsidRPr="008728D8">
        <w:rPr>
          <w:rStyle w:val="FontStyle36"/>
          <w:rFonts w:ascii="Times New Roman" w:eastAsiaTheme="minorEastAsia" w:hAnsi="Times New Roman" w:cs="Times New Roman"/>
          <w:sz w:val="24"/>
          <w:szCs w:val="24"/>
          <w:lang w:val="en-US" w:eastAsia="en-US"/>
        </w:rPr>
        <w:t>-</w:t>
      </w:r>
      <w:r w:rsidR="0005406A" w:rsidRPr="008728D8">
        <w:rPr>
          <w:rStyle w:val="FontStyle36"/>
          <w:rFonts w:ascii="Times New Roman" w:eastAsiaTheme="minorEastAsia" w:hAnsi="Times New Roman" w:cs="Times New Roman"/>
          <w:sz w:val="24"/>
          <w:szCs w:val="24"/>
          <w:lang w:val="en-US" w:eastAsia="en-US"/>
        </w:rPr>
        <w:t xml:space="preserve"> Part 3: Determination of pull-out force </w:t>
      </w:r>
      <w:r w:rsidR="008728D8" w:rsidRPr="008728D8">
        <w:rPr>
          <w:rStyle w:val="FontStyle36"/>
          <w:rFonts w:ascii="Times New Roman" w:eastAsiaTheme="minorEastAsia" w:hAnsi="Times New Roman" w:cs="Times New Roman"/>
          <w:sz w:val="24"/>
          <w:szCs w:val="24"/>
          <w:lang w:val="en-US" w:eastAsia="en-US"/>
        </w:rPr>
        <w:t>(</w:t>
      </w:r>
      <w:r w:rsidRPr="008728D8">
        <w:rPr>
          <w:rStyle w:val="FontStyle36"/>
          <w:rFonts w:ascii="Times New Roman" w:eastAsiaTheme="minorEastAsia" w:hAnsi="Times New Roman" w:cs="Times New Roman"/>
          <w:sz w:val="24"/>
          <w:szCs w:val="24"/>
          <w:lang w:val="en-US"/>
        </w:rPr>
        <w:t>Испытание бетона в конструкциях Часть 3. Определение усилия отрыва</w:t>
      </w:r>
      <w:r w:rsidR="008728D8" w:rsidRPr="008728D8">
        <w:rPr>
          <w:rStyle w:val="FontStyle36"/>
          <w:rFonts w:ascii="Times New Roman" w:eastAsiaTheme="minorEastAsia" w:hAnsi="Times New Roman" w:cs="Times New Roman"/>
          <w:sz w:val="24"/>
          <w:szCs w:val="24"/>
          <w:lang w:val="en-US"/>
        </w:rPr>
        <w:t>)</w:t>
      </w:r>
      <w:r w:rsidRPr="008728D8">
        <w:rPr>
          <w:rStyle w:val="FontStyle36"/>
          <w:rFonts w:ascii="Times New Roman" w:eastAsiaTheme="minorEastAsia" w:hAnsi="Times New Roman" w:cs="Times New Roman"/>
          <w:sz w:val="24"/>
          <w:szCs w:val="24"/>
          <w:lang w:val="en-US"/>
        </w:rPr>
        <w:t xml:space="preserve"> </w:t>
      </w:r>
    </w:p>
    <w:p w:rsidR="007B1D90" w:rsidRPr="008728D8" w:rsidRDefault="007B1D90" w:rsidP="005938BB">
      <w:pPr>
        <w:widowControl/>
        <w:ind w:firstLine="567"/>
        <w:rPr>
          <w:rStyle w:val="FontStyle36"/>
          <w:rFonts w:ascii="Times New Roman" w:eastAsiaTheme="minorEastAsia" w:hAnsi="Times New Roman" w:cs="Times New Roman"/>
          <w:sz w:val="24"/>
          <w:szCs w:val="24"/>
        </w:rPr>
      </w:pPr>
      <w:r w:rsidRPr="008728D8">
        <w:rPr>
          <w:rStyle w:val="FontStyle36"/>
          <w:rFonts w:ascii="Times New Roman" w:eastAsiaTheme="minorEastAsia" w:hAnsi="Times New Roman" w:cs="Times New Roman"/>
          <w:sz w:val="24"/>
          <w:szCs w:val="24"/>
          <w:lang w:val="en-US"/>
        </w:rPr>
        <w:t>[3] EN 12350-3</w:t>
      </w:r>
      <w:r w:rsidR="0005406A" w:rsidRPr="008728D8">
        <w:rPr>
          <w:rStyle w:val="FontStyle36"/>
          <w:rFonts w:ascii="Times New Roman" w:eastAsiaTheme="minorEastAsia" w:hAnsi="Times New Roman" w:cs="Times New Roman"/>
          <w:sz w:val="24"/>
          <w:szCs w:val="24"/>
          <w:lang w:val="en-US" w:eastAsia="en-US"/>
        </w:rPr>
        <w:t xml:space="preserve"> Testing fresh concrete </w:t>
      </w:r>
      <w:r w:rsidR="008728D8" w:rsidRPr="008728D8">
        <w:rPr>
          <w:rStyle w:val="FontStyle36"/>
          <w:rFonts w:ascii="Times New Roman" w:eastAsiaTheme="minorEastAsia" w:hAnsi="Times New Roman" w:cs="Times New Roman"/>
          <w:sz w:val="24"/>
          <w:szCs w:val="24"/>
          <w:lang w:val="en-US" w:eastAsia="en-US"/>
        </w:rPr>
        <w:t>-</w:t>
      </w:r>
      <w:r w:rsidR="0005406A" w:rsidRPr="008728D8">
        <w:rPr>
          <w:rStyle w:val="FontStyle36"/>
          <w:rFonts w:ascii="Times New Roman" w:eastAsiaTheme="minorEastAsia" w:hAnsi="Times New Roman" w:cs="Times New Roman"/>
          <w:sz w:val="24"/>
          <w:szCs w:val="24"/>
          <w:lang w:val="en-US" w:eastAsia="en-US"/>
        </w:rPr>
        <w:t xml:space="preserve"> Part 3: Vebe </w:t>
      </w:r>
      <w:proofErr w:type="gramStart"/>
      <w:r w:rsidR="0005406A" w:rsidRPr="008728D8">
        <w:rPr>
          <w:rStyle w:val="FontStyle36"/>
          <w:rFonts w:ascii="Times New Roman" w:eastAsiaTheme="minorEastAsia" w:hAnsi="Times New Roman" w:cs="Times New Roman"/>
          <w:sz w:val="24"/>
          <w:szCs w:val="24"/>
          <w:lang w:val="en-US" w:eastAsia="en-US"/>
        </w:rPr>
        <w:t xml:space="preserve">test </w:t>
      </w:r>
      <w:r w:rsidRPr="008728D8">
        <w:rPr>
          <w:rStyle w:val="FontStyle36"/>
          <w:rFonts w:ascii="Times New Roman" w:eastAsiaTheme="minorEastAsia" w:hAnsi="Times New Roman" w:cs="Times New Roman"/>
          <w:sz w:val="24"/>
          <w:szCs w:val="24"/>
          <w:lang w:val="en-US"/>
        </w:rPr>
        <w:t xml:space="preserve"> </w:t>
      </w:r>
      <w:r w:rsidR="008728D8" w:rsidRPr="008728D8">
        <w:rPr>
          <w:rStyle w:val="FontStyle36"/>
          <w:rFonts w:ascii="Times New Roman" w:eastAsiaTheme="minorEastAsia" w:hAnsi="Times New Roman" w:cs="Times New Roman"/>
          <w:sz w:val="24"/>
          <w:szCs w:val="24"/>
          <w:lang w:val="en-US"/>
        </w:rPr>
        <w:t>(</w:t>
      </w:r>
      <w:proofErr w:type="gramEnd"/>
      <w:r w:rsidRPr="008728D8">
        <w:rPr>
          <w:rStyle w:val="FontStyle36"/>
          <w:rFonts w:ascii="Times New Roman" w:eastAsiaTheme="minorEastAsia" w:hAnsi="Times New Roman" w:cs="Times New Roman"/>
          <w:sz w:val="24"/>
          <w:szCs w:val="24"/>
          <w:lang w:val="en-US"/>
        </w:rPr>
        <w:t xml:space="preserve">Испытания бетонной смеси. </w:t>
      </w:r>
      <w:r w:rsidRPr="00867C21">
        <w:rPr>
          <w:rStyle w:val="FontStyle36"/>
          <w:rFonts w:ascii="Times New Roman" w:eastAsiaTheme="minorEastAsia" w:hAnsi="Times New Roman" w:cs="Times New Roman"/>
          <w:sz w:val="24"/>
          <w:szCs w:val="24"/>
        </w:rPr>
        <w:t>Часть 3. Метод Вебе</w:t>
      </w:r>
      <w:r w:rsidR="008728D8">
        <w:rPr>
          <w:rStyle w:val="FontStyle36"/>
          <w:rFonts w:ascii="Times New Roman" w:eastAsiaTheme="minorEastAsia" w:hAnsi="Times New Roman" w:cs="Times New Roman"/>
          <w:sz w:val="24"/>
          <w:szCs w:val="24"/>
        </w:rPr>
        <w:t>)</w:t>
      </w:r>
    </w:p>
    <w:p w:rsidR="002338B1" w:rsidRDefault="002338B1">
      <w:pPr>
        <w:widowControl/>
        <w:spacing w:after="200" w:line="276" w:lineRule="auto"/>
        <w:rPr>
          <w:rFonts w:ascii="Times New Roman" w:eastAsia="Times New Roman" w:hAnsi="Times New Roman" w:cs="Times New Roman"/>
          <w:b/>
          <w:bCs/>
          <w:lang w:eastAsia="en-US"/>
        </w:rPr>
      </w:pPr>
      <w:r>
        <w:rPr>
          <w:rFonts w:ascii="Times New Roman" w:eastAsia="Times New Roman" w:hAnsi="Times New Roman" w:cs="Times New Roman"/>
          <w:b/>
          <w:bCs/>
          <w:lang w:eastAsia="en-US"/>
        </w:rPr>
        <w:br w:type="page"/>
      </w:r>
    </w:p>
    <w:p w:rsidR="007B1D90" w:rsidRPr="00632B63" w:rsidRDefault="007B1D90" w:rsidP="007B1D90">
      <w:pPr>
        <w:widowControl/>
        <w:autoSpaceDE w:val="0"/>
        <w:autoSpaceDN w:val="0"/>
        <w:adjustRightInd w:val="0"/>
        <w:jc w:val="center"/>
        <w:rPr>
          <w:rFonts w:ascii="Times New Roman" w:eastAsia="Arial Unicode MS" w:hAnsi="Times New Roman" w:cs="Times New Roman"/>
          <w:b/>
          <w:bCs/>
          <w:lang w:eastAsia="en-US"/>
        </w:rPr>
      </w:pPr>
      <w:r w:rsidRPr="00632B63">
        <w:rPr>
          <w:rFonts w:ascii="Times New Roman" w:eastAsia="Arial Unicode MS" w:hAnsi="Times New Roman" w:cs="Times New Roman"/>
          <w:b/>
          <w:bCs/>
          <w:lang w:eastAsia="en-US"/>
        </w:rPr>
        <w:lastRenderedPageBreak/>
        <w:t>Приложение В.А</w:t>
      </w:r>
    </w:p>
    <w:p w:rsidR="007B1D90" w:rsidRPr="00632B63" w:rsidRDefault="007B1D90" w:rsidP="007B1D90">
      <w:pPr>
        <w:widowControl/>
        <w:autoSpaceDE w:val="0"/>
        <w:autoSpaceDN w:val="0"/>
        <w:adjustRightInd w:val="0"/>
        <w:jc w:val="center"/>
        <w:rPr>
          <w:rFonts w:ascii="Times New Roman" w:eastAsia="Arial Unicode MS" w:hAnsi="Times New Roman" w:cs="Times New Roman"/>
          <w:bCs/>
          <w:i/>
          <w:lang w:eastAsia="en-US"/>
        </w:rPr>
      </w:pPr>
      <w:r w:rsidRPr="00632B63">
        <w:rPr>
          <w:rFonts w:ascii="Times New Roman" w:eastAsia="Arial Unicode MS" w:hAnsi="Times New Roman" w:cs="Times New Roman"/>
          <w:bCs/>
          <w:i/>
          <w:lang w:eastAsia="en-US"/>
        </w:rPr>
        <w:t>(информационное)</w:t>
      </w:r>
    </w:p>
    <w:p w:rsidR="007B1D90" w:rsidRPr="00E122C2" w:rsidRDefault="007B1D90" w:rsidP="007B1D90">
      <w:pPr>
        <w:widowControl/>
        <w:autoSpaceDE w:val="0"/>
        <w:autoSpaceDN w:val="0"/>
        <w:adjustRightInd w:val="0"/>
        <w:jc w:val="both"/>
        <w:rPr>
          <w:rFonts w:asciiTheme="minorHAnsi" w:eastAsia="Arial Unicode MS" w:hAnsiTheme="minorHAnsi" w:cs="Times New Roman"/>
          <w:b/>
          <w:bCs/>
          <w:lang w:eastAsia="en-US"/>
        </w:rPr>
      </w:pPr>
    </w:p>
    <w:p w:rsidR="00867C21" w:rsidRDefault="00867C21" w:rsidP="00867C21">
      <w:pPr>
        <w:widowControl/>
        <w:autoSpaceDE w:val="0"/>
        <w:autoSpaceDN w:val="0"/>
        <w:adjustRightInd w:val="0"/>
        <w:jc w:val="center"/>
        <w:rPr>
          <w:rFonts w:ascii="Times New Roman" w:eastAsia="Arial Unicode MS" w:hAnsi="Times New Roman" w:cs="Times New Roman"/>
          <w:b/>
          <w:bCs/>
          <w:color w:val="auto"/>
          <w:lang w:eastAsia="en-US"/>
        </w:rPr>
      </w:pPr>
      <w:bookmarkStart w:id="46" w:name="_Hlk132796991"/>
      <w:r w:rsidRPr="00632B63">
        <w:rPr>
          <w:rFonts w:ascii="Times New Roman" w:eastAsia="Arial Unicode MS" w:hAnsi="Times New Roman" w:cs="Times New Roman"/>
          <w:b/>
          <w:bCs/>
          <w:color w:val="auto"/>
          <w:lang w:eastAsia="en-US"/>
        </w:rPr>
        <w:t xml:space="preserve">Сведения о соответствии </w:t>
      </w:r>
      <w:r w:rsidRPr="004A4E12">
        <w:rPr>
          <w:rFonts w:ascii="Times New Roman" w:eastAsia="Arial Unicode MS" w:hAnsi="Times New Roman" w:cs="Times New Roman"/>
          <w:b/>
          <w:bCs/>
          <w:color w:val="auto"/>
          <w:lang w:eastAsia="en-US"/>
        </w:rPr>
        <w:t>национальных (межгосударственных) стандартов ссылочным европейским стандартам</w:t>
      </w:r>
    </w:p>
    <w:p w:rsidR="00867C21" w:rsidRDefault="00867C21" w:rsidP="00867C21">
      <w:pPr>
        <w:widowControl/>
        <w:autoSpaceDE w:val="0"/>
        <w:autoSpaceDN w:val="0"/>
        <w:adjustRightInd w:val="0"/>
        <w:jc w:val="center"/>
        <w:rPr>
          <w:rFonts w:ascii="Times New Roman" w:eastAsia="Arial Unicode MS" w:hAnsi="Times New Roman" w:cs="Times New Roman"/>
          <w:b/>
          <w:bCs/>
          <w:color w:val="auto"/>
          <w:lang w:eastAsia="en-US"/>
        </w:rPr>
      </w:pPr>
    </w:p>
    <w:p w:rsidR="00867C21" w:rsidRDefault="00867C21" w:rsidP="00867C21">
      <w:pPr>
        <w:widowControl/>
        <w:autoSpaceDE w:val="0"/>
        <w:autoSpaceDN w:val="0"/>
        <w:adjustRightInd w:val="0"/>
        <w:jc w:val="center"/>
        <w:rPr>
          <w:rFonts w:ascii="Times New Roman" w:eastAsia="Arial Unicode MS" w:hAnsi="Times New Roman" w:cs="Times New Roman"/>
          <w:b/>
          <w:bCs/>
          <w:color w:val="auto"/>
          <w:lang w:eastAsia="en-US"/>
        </w:rPr>
      </w:pPr>
      <w:r>
        <w:rPr>
          <w:rFonts w:ascii="Times New Roman" w:eastAsia="Arial Unicode MS" w:hAnsi="Times New Roman" w:cs="Times New Roman"/>
          <w:b/>
          <w:bCs/>
          <w:color w:val="auto"/>
          <w:lang w:eastAsia="en-US"/>
        </w:rPr>
        <w:t xml:space="preserve">Таблица В.А.1 - </w:t>
      </w:r>
      <w:r w:rsidRPr="00632B63">
        <w:rPr>
          <w:rFonts w:ascii="Times New Roman" w:eastAsia="Arial Unicode MS" w:hAnsi="Times New Roman" w:cs="Times New Roman"/>
          <w:b/>
          <w:bCs/>
          <w:color w:val="auto"/>
          <w:lang w:eastAsia="en-US"/>
        </w:rPr>
        <w:t xml:space="preserve">Сведения о соответствии </w:t>
      </w:r>
      <w:r w:rsidRPr="004A4E12">
        <w:rPr>
          <w:rFonts w:ascii="Times New Roman" w:eastAsia="Arial Unicode MS" w:hAnsi="Times New Roman" w:cs="Times New Roman"/>
          <w:b/>
          <w:bCs/>
          <w:color w:val="auto"/>
          <w:lang w:eastAsia="en-US"/>
        </w:rPr>
        <w:t xml:space="preserve">национальных (межгосударственных) стандартов ссылочным </w:t>
      </w:r>
      <w:r>
        <w:rPr>
          <w:rFonts w:ascii="Times New Roman" w:eastAsia="Arial Unicode MS" w:hAnsi="Times New Roman" w:cs="Times New Roman"/>
          <w:b/>
          <w:bCs/>
          <w:color w:val="auto"/>
          <w:lang w:eastAsia="en-US"/>
        </w:rPr>
        <w:t>региональным стандартам</w:t>
      </w:r>
    </w:p>
    <w:bookmarkEnd w:id="46"/>
    <w:p w:rsidR="007B1D90" w:rsidRPr="00F50D63" w:rsidRDefault="007B1D90" w:rsidP="007B1D90">
      <w:pPr>
        <w:jc w:val="both"/>
        <w:rPr>
          <w:rFonts w:ascii="Times New Roman" w:eastAsia="Times New Roman" w:hAnsi="Times New Roman" w:cs="Times New Roman"/>
          <w:bCs/>
        </w:rPr>
      </w:pPr>
    </w:p>
    <w:tbl>
      <w:tblPr>
        <w:tblW w:w="9594" w:type="dxa"/>
        <w:jc w:val="center"/>
        <w:tblLayout w:type="fixed"/>
        <w:tblCellMar>
          <w:left w:w="0" w:type="dxa"/>
          <w:right w:w="0" w:type="dxa"/>
        </w:tblCellMar>
        <w:tblLook w:val="04A0" w:firstRow="1" w:lastRow="0" w:firstColumn="1" w:lastColumn="0" w:noHBand="0" w:noVBand="1"/>
      </w:tblPr>
      <w:tblGrid>
        <w:gridCol w:w="4767"/>
        <w:gridCol w:w="1798"/>
        <w:gridCol w:w="3029"/>
      </w:tblGrid>
      <w:tr w:rsidR="007B1D90" w:rsidRPr="00F50D63" w:rsidTr="0083731F">
        <w:trPr>
          <w:trHeight w:val="324"/>
          <w:jc w:val="center"/>
        </w:trPr>
        <w:tc>
          <w:tcPr>
            <w:tcW w:w="4767"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7B1D90" w:rsidRPr="00E914BF" w:rsidRDefault="007B1D90" w:rsidP="0083731F">
            <w:pPr>
              <w:pStyle w:val="TableParagraph"/>
              <w:spacing w:before="0"/>
              <w:jc w:val="center"/>
              <w:rPr>
                <w:rFonts w:ascii="Times New Roman" w:hAnsi="Times New Roman" w:cs="Times New Roman"/>
                <w:sz w:val="24"/>
                <w:szCs w:val="24"/>
                <w:lang w:val="ru-RU" w:eastAsia="ru-RU"/>
              </w:rPr>
            </w:pPr>
            <w:r w:rsidRPr="00E914BF">
              <w:rPr>
                <w:rFonts w:ascii="Times New Roman" w:eastAsia="Arial Unicode MS" w:hAnsi="Times New Roman" w:cs="Times New Roman"/>
                <w:bCs/>
                <w:sz w:val="24"/>
                <w:szCs w:val="24"/>
                <w:lang w:val="ru-RU"/>
              </w:rPr>
              <w:t>Обозначение и наименование регионального стандарта</w:t>
            </w:r>
          </w:p>
        </w:tc>
        <w:tc>
          <w:tcPr>
            <w:tcW w:w="1798"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7B1D90" w:rsidRPr="00E914BF" w:rsidRDefault="007B1D90" w:rsidP="0083731F">
            <w:pPr>
              <w:pStyle w:val="TableParagraph"/>
              <w:spacing w:before="0"/>
              <w:jc w:val="center"/>
              <w:rPr>
                <w:rFonts w:ascii="Times New Roman" w:hAnsi="Times New Roman" w:cs="Times New Roman"/>
                <w:i/>
                <w:sz w:val="24"/>
                <w:szCs w:val="24"/>
                <w:lang w:val="ru-RU"/>
              </w:rPr>
            </w:pPr>
            <w:r w:rsidRPr="00E914BF">
              <w:rPr>
                <w:rFonts w:ascii="Times New Roman" w:eastAsia="Arial Unicode MS" w:hAnsi="Times New Roman" w:cs="Times New Roman"/>
                <w:bCs/>
                <w:sz w:val="24"/>
                <w:szCs w:val="24"/>
              </w:rPr>
              <w:t>Степень соответствия</w:t>
            </w:r>
          </w:p>
          <w:p w:rsidR="007B1D90" w:rsidRPr="00E914BF" w:rsidRDefault="007B1D90" w:rsidP="0083731F">
            <w:pPr>
              <w:pStyle w:val="TableParagraph"/>
              <w:spacing w:before="0"/>
              <w:jc w:val="center"/>
              <w:rPr>
                <w:rFonts w:ascii="Times New Roman" w:hAnsi="Times New Roman" w:cs="Times New Roman"/>
                <w:sz w:val="24"/>
                <w:szCs w:val="24"/>
                <w:lang w:val="ru-RU" w:eastAsia="ru-RU"/>
              </w:rPr>
            </w:pPr>
          </w:p>
        </w:tc>
        <w:tc>
          <w:tcPr>
            <w:tcW w:w="3029"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7B1D90" w:rsidRPr="00E914BF" w:rsidRDefault="007718A9" w:rsidP="0083731F">
            <w:pPr>
              <w:pStyle w:val="TableParagraph"/>
              <w:spacing w:before="0"/>
              <w:jc w:val="center"/>
              <w:rPr>
                <w:rFonts w:ascii="Times New Roman" w:hAnsi="Times New Roman" w:cs="Times New Roman"/>
                <w:sz w:val="24"/>
                <w:szCs w:val="24"/>
                <w:lang w:val="ru-RU" w:eastAsia="ru-RU"/>
              </w:rPr>
            </w:pPr>
            <w:r w:rsidRPr="00E914BF">
              <w:rPr>
                <w:rFonts w:ascii="Times New Roman" w:eastAsia="Arial Unicode MS" w:hAnsi="Times New Roman" w:cs="Times New Roman"/>
                <w:bCs/>
                <w:sz w:val="24"/>
                <w:szCs w:val="24"/>
                <w:lang w:val="ru-RU"/>
              </w:rPr>
              <w:t xml:space="preserve">Обозначение и наименование национального стандарта, межгосударственного стандарта </w:t>
            </w:r>
            <w:r w:rsidR="007B1D90" w:rsidRPr="00E914BF">
              <w:rPr>
                <w:rFonts w:ascii="Times New Roman" w:eastAsia="Arial Unicode MS" w:hAnsi="Times New Roman" w:cs="Times New Roman"/>
                <w:bCs/>
                <w:sz w:val="24"/>
                <w:szCs w:val="24"/>
                <w:lang w:val="ru-RU"/>
              </w:rPr>
              <w:t>а</w:t>
            </w:r>
          </w:p>
        </w:tc>
      </w:tr>
      <w:tr w:rsidR="007B1D90" w:rsidRPr="00F50D63" w:rsidTr="0083731F">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7B1D90" w:rsidRPr="001C7582" w:rsidRDefault="007B1D90" w:rsidP="0083731F">
            <w:pPr>
              <w:widowControl/>
              <w:autoSpaceDE w:val="0"/>
              <w:autoSpaceDN w:val="0"/>
              <w:adjustRightInd w:val="0"/>
              <w:ind w:left="30" w:right="-59"/>
              <w:jc w:val="both"/>
              <w:rPr>
                <w:rFonts w:ascii="Times New Roman" w:eastAsia="Times New Roman" w:hAnsi="Times New Roman" w:cs="Times New Roman"/>
              </w:rPr>
            </w:pPr>
          </w:p>
        </w:tc>
        <w:tc>
          <w:tcPr>
            <w:tcW w:w="1798" w:type="dxa"/>
            <w:tcBorders>
              <w:top w:val="single" w:sz="6" w:space="0" w:color="000000"/>
              <w:left w:val="single" w:sz="6" w:space="0" w:color="000000"/>
              <w:bottom w:val="single" w:sz="6" w:space="0" w:color="000000"/>
              <w:right w:val="single" w:sz="6" w:space="0" w:color="000000"/>
            </w:tcBorders>
          </w:tcPr>
          <w:p w:rsidR="007B1D90" w:rsidRPr="003C48A1" w:rsidRDefault="007B1D90" w:rsidP="0083731F">
            <w:pPr>
              <w:pStyle w:val="TableParagraph"/>
              <w:spacing w:before="0"/>
              <w:ind w:left="142"/>
              <w:jc w:val="center"/>
              <w:rPr>
                <w:rFonts w:ascii="Times New Roman" w:hAnsi="Times New Roman" w:cs="Times New Roman"/>
                <w:sz w:val="24"/>
                <w:szCs w:val="24"/>
                <w:lang w:val="ru-RU"/>
              </w:rPr>
            </w:pPr>
          </w:p>
        </w:tc>
        <w:tc>
          <w:tcPr>
            <w:tcW w:w="3029" w:type="dxa"/>
            <w:tcBorders>
              <w:top w:val="single" w:sz="6" w:space="0" w:color="000000"/>
              <w:left w:val="single" w:sz="6" w:space="0" w:color="000000"/>
              <w:bottom w:val="single" w:sz="6" w:space="0" w:color="000000"/>
              <w:right w:val="single" w:sz="6" w:space="0" w:color="000000"/>
            </w:tcBorders>
          </w:tcPr>
          <w:p w:rsidR="007B1D90" w:rsidRPr="003C48A1" w:rsidRDefault="007B1D90" w:rsidP="0083731F">
            <w:pPr>
              <w:pStyle w:val="TableParagraph"/>
              <w:spacing w:before="0"/>
              <w:ind w:left="142"/>
              <w:jc w:val="both"/>
              <w:rPr>
                <w:rFonts w:ascii="Times New Roman" w:hAnsi="Times New Roman" w:cs="Times New Roman"/>
                <w:sz w:val="24"/>
                <w:szCs w:val="24"/>
                <w:lang w:val="ru-RU"/>
              </w:rPr>
            </w:pPr>
          </w:p>
        </w:tc>
      </w:tr>
      <w:tr w:rsidR="007B1D90" w:rsidRPr="00F50D63" w:rsidTr="0083731F">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7B1D90" w:rsidRPr="001C7582" w:rsidRDefault="007B1D90" w:rsidP="0083731F">
            <w:pPr>
              <w:widowControl/>
              <w:autoSpaceDE w:val="0"/>
              <w:autoSpaceDN w:val="0"/>
              <w:adjustRightInd w:val="0"/>
              <w:ind w:left="30" w:right="-59"/>
              <w:jc w:val="both"/>
              <w:rPr>
                <w:rFonts w:ascii="Times New Roman" w:eastAsia="Times New Roman" w:hAnsi="Times New Roman" w:cs="Times New Roman"/>
              </w:rPr>
            </w:pPr>
          </w:p>
        </w:tc>
        <w:tc>
          <w:tcPr>
            <w:tcW w:w="1798" w:type="dxa"/>
            <w:tcBorders>
              <w:top w:val="single" w:sz="6" w:space="0" w:color="000000"/>
              <w:left w:val="single" w:sz="6" w:space="0" w:color="000000"/>
              <w:bottom w:val="single" w:sz="6" w:space="0" w:color="000000"/>
              <w:right w:val="single" w:sz="6" w:space="0" w:color="000000"/>
            </w:tcBorders>
          </w:tcPr>
          <w:p w:rsidR="007B1D90" w:rsidRPr="003C48A1" w:rsidRDefault="007B1D90" w:rsidP="0083731F">
            <w:pPr>
              <w:pStyle w:val="TableParagraph"/>
              <w:spacing w:before="0"/>
              <w:ind w:left="142"/>
              <w:jc w:val="center"/>
              <w:rPr>
                <w:rFonts w:ascii="Times New Roman" w:hAnsi="Times New Roman" w:cs="Times New Roman"/>
                <w:sz w:val="24"/>
                <w:szCs w:val="24"/>
                <w:lang w:val="ru-RU"/>
              </w:rPr>
            </w:pPr>
          </w:p>
        </w:tc>
        <w:tc>
          <w:tcPr>
            <w:tcW w:w="3029" w:type="dxa"/>
            <w:tcBorders>
              <w:top w:val="single" w:sz="6" w:space="0" w:color="000000"/>
              <w:left w:val="single" w:sz="6" w:space="0" w:color="000000"/>
              <w:bottom w:val="single" w:sz="6" w:space="0" w:color="000000"/>
              <w:right w:val="single" w:sz="6" w:space="0" w:color="000000"/>
            </w:tcBorders>
          </w:tcPr>
          <w:p w:rsidR="007B1D90" w:rsidRPr="003C48A1" w:rsidRDefault="007B1D90" w:rsidP="0083731F">
            <w:pPr>
              <w:pStyle w:val="TableParagraph"/>
              <w:spacing w:before="0"/>
              <w:ind w:left="142"/>
              <w:jc w:val="both"/>
              <w:rPr>
                <w:rFonts w:ascii="Times New Roman" w:hAnsi="Times New Roman" w:cs="Times New Roman"/>
                <w:sz w:val="24"/>
                <w:szCs w:val="24"/>
                <w:lang w:val="ru-RU"/>
              </w:rPr>
            </w:pPr>
          </w:p>
        </w:tc>
      </w:tr>
    </w:tbl>
    <w:p w:rsidR="002338B1" w:rsidRDefault="002338B1" w:rsidP="00B7571E">
      <w:pPr>
        <w:widowControl/>
        <w:autoSpaceDE w:val="0"/>
        <w:autoSpaceDN w:val="0"/>
        <w:adjustRightInd w:val="0"/>
        <w:jc w:val="center"/>
        <w:rPr>
          <w:rFonts w:ascii="Times New Roman" w:eastAsia="Arial Unicode MS" w:hAnsi="Times New Roman" w:cs="Times New Roman"/>
          <w:b/>
          <w:bCs/>
          <w:lang w:eastAsia="en-US"/>
        </w:rPr>
      </w:pPr>
    </w:p>
    <w:p w:rsidR="002338B1" w:rsidRDefault="002338B1">
      <w:pPr>
        <w:widowControl/>
        <w:spacing w:after="200" w:line="276" w:lineRule="auto"/>
        <w:rPr>
          <w:rFonts w:ascii="Times New Roman" w:eastAsia="Arial Unicode MS" w:hAnsi="Times New Roman" w:cs="Times New Roman"/>
          <w:b/>
          <w:bCs/>
          <w:lang w:eastAsia="en-US"/>
        </w:rPr>
      </w:pPr>
      <w:r>
        <w:rPr>
          <w:rFonts w:ascii="Times New Roman" w:eastAsia="Arial Unicode MS" w:hAnsi="Times New Roman" w:cs="Times New Roman"/>
          <w:b/>
          <w:bCs/>
          <w:lang w:eastAsia="en-US"/>
        </w:rPr>
        <w:br w:type="page"/>
      </w: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B15F17" w:rsidRDefault="00B15F17" w:rsidP="007B1D90">
      <w:pPr>
        <w:pBdr>
          <w:bottom w:val="single" w:sz="4" w:space="1" w:color="auto"/>
        </w:pBdr>
        <w:jc w:val="both"/>
        <w:rPr>
          <w:rFonts w:ascii="Times New Roman" w:hAnsi="Times New Roman" w:cs="Times New Roman"/>
          <w:sz w:val="28"/>
          <w:szCs w:val="28"/>
        </w:rPr>
      </w:pPr>
    </w:p>
    <w:p w:rsidR="00430C30" w:rsidRDefault="00430C30" w:rsidP="007B1D90">
      <w:pPr>
        <w:pBdr>
          <w:bottom w:val="single" w:sz="4" w:space="1" w:color="auto"/>
        </w:pBdr>
        <w:jc w:val="both"/>
        <w:rPr>
          <w:rFonts w:ascii="Times New Roman" w:hAnsi="Times New Roman" w:cs="Times New Roman"/>
          <w:sz w:val="28"/>
          <w:szCs w:val="28"/>
        </w:rPr>
      </w:pPr>
    </w:p>
    <w:p w:rsidR="00430C30" w:rsidRDefault="00430C30" w:rsidP="007B1D90">
      <w:pPr>
        <w:pBdr>
          <w:bottom w:val="single" w:sz="4" w:space="1" w:color="auto"/>
        </w:pBdr>
        <w:jc w:val="both"/>
        <w:rPr>
          <w:rFonts w:ascii="Times New Roman" w:hAnsi="Times New Roman" w:cs="Times New Roman"/>
          <w:sz w:val="28"/>
          <w:szCs w:val="28"/>
        </w:rPr>
      </w:pPr>
    </w:p>
    <w:p w:rsidR="002338B1" w:rsidRDefault="002338B1" w:rsidP="007B1D90">
      <w:pPr>
        <w:pBdr>
          <w:bottom w:val="single" w:sz="4" w:space="1" w:color="auto"/>
        </w:pBdr>
        <w:jc w:val="both"/>
        <w:rPr>
          <w:rFonts w:ascii="Times New Roman" w:hAnsi="Times New Roman" w:cs="Times New Roman"/>
          <w:sz w:val="28"/>
          <w:szCs w:val="28"/>
        </w:rPr>
      </w:pPr>
    </w:p>
    <w:p w:rsidR="002338B1" w:rsidRDefault="002338B1" w:rsidP="007B1D90">
      <w:pPr>
        <w:pBdr>
          <w:bottom w:val="single" w:sz="4" w:space="1" w:color="auto"/>
        </w:pBdr>
        <w:jc w:val="both"/>
        <w:rPr>
          <w:rFonts w:ascii="Times New Roman" w:hAnsi="Times New Roman" w:cs="Times New Roman"/>
          <w:sz w:val="28"/>
          <w:szCs w:val="28"/>
        </w:rPr>
      </w:pPr>
    </w:p>
    <w:p w:rsidR="002338B1" w:rsidRDefault="002338B1" w:rsidP="007B1D90">
      <w:pPr>
        <w:pBdr>
          <w:bottom w:val="single" w:sz="4" w:space="1" w:color="auto"/>
        </w:pBdr>
        <w:jc w:val="both"/>
        <w:rPr>
          <w:rFonts w:ascii="Times New Roman" w:hAnsi="Times New Roman" w:cs="Times New Roman"/>
          <w:sz w:val="28"/>
          <w:szCs w:val="28"/>
        </w:rPr>
      </w:pPr>
    </w:p>
    <w:p w:rsidR="002338B1" w:rsidRDefault="002338B1" w:rsidP="007B1D90">
      <w:pPr>
        <w:pBdr>
          <w:bottom w:val="single" w:sz="4" w:space="1" w:color="auto"/>
        </w:pBdr>
        <w:jc w:val="both"/>
        <w:rPr>
          <w:rFonts w:ascii="Times New Roman" w:hAnsi="Times New Roman" w:cs="Times New Roman"/>
          <w:sz w:val="28"/>
          <w:szCs w:val="28"/>
        </w:rPr>
      </w:pPr>
    </w:p>
    <w:p w:rsidR="00430C30" w:rsidRDefault="00430C30" w:rsidP="007B1D90">
      <w:pPr>
        <w:pBdr>
          <w:bottom w:val="single" w:sz="4" w:space="1" w:color="auto"/>
        </w:pBdr>
        <w:jc w:val="both"/>
        <w:rPr>
          <w:rFonts w:ascii="Times New Roman" w:hAnsi="Times New Roman" w:cs="Times New Roman"/>
          <w:sz w:val="28"/>
          <w:szCs w:val="28"/>
        </w:rPr>
      </w:pPr>
    </w:p>
    <w:p w:rsidR="00B15F17" w:rsidRDefault="00B15F17" w:rsidP="00B15F17">
      <w:pPr>
        <w:pBdr>
          <w:bottom w:val="single" w:sz="4" w:space="1" w:color="auto"/>
        </w:pBdr>
        <w:jc w:val="both"/>
        <w:rPr>
          <w:rFonts w:ascii="Times New Roman" w:hAnsi="Times New Roman" w:cs="Times New Roman"/>
        </w:rPr>
      </w:pPr>
    </w:p>
    <w:p w:rsidR="002338B1" w:rsidRDefault="002338B1" w:rsidP="00B15F17">
      <w:pPr>
        <w:pBdr>
          <w:bottom w:val="single" w:sz="4" w:space="1" w:color="auto"/>
        </w:pBdr>
        <w:jc w:val="both"/>
        <w:rPr>
          <w:rFonts w:ascii="Times New Roman" w:hAnsi="Times New Roman" w:cs="Times New Roman"/>
        </w:rPr>
      </w:pPr>
    </w:p>
    <w:p w:rsidR="002338B1" w:rsidRDefault="002338B1" w:rsidP="00B15F17">
      <w:pPr>
        <w:pBdr>
          <w:bottom w:val="single" w:sz="4" w:space="1" w:color="auto"/>
        </w:pBdr>
        <w:jc w:val="both"/>
        <w:rPr>
          <w:rFonts w:ascii="Times New Roman" w:hAnsi="Times New Roman" w:cs="Times New Roman"/>
        </w:rPr>
      </w:pPr>
    </w:p>
    <w:p w:rsidR="002338B1" w:rsidRDefault="002338B1" w:rsidP="00B15F17">
      <w:pPr>
        <w:pBdr>
          <w:bottom w:val="single" w:sz="4" w:space="1" w:color="auto"/>
        </w:pBdr>
        <w:jc w:val="both"/>
        <w:rPr>
          <w:rFonts w:ascii="Times New Roman" w:hAnsi="Times New Roman" w:cs="Times New Roman"/>
        </w:rPr>
      </w:pPr>
    </w:p>
    <w:p w:rsidR="002338B1" w:rsidRDefault="002338B1" w:rsidP="00B15F17">
      <w:pPr>
        <w:pBdr>
          <w:bottom w:val="single" w:sz="4" w:space="1" w:color="auto"/>
        </w:pBdr>
        <w:jc w:val="both"/>
        <w:rPr>
          <w:rFonts w:ascii="Times New Roman" w:hAnsi="Times New Roman" w:cs="Times New Roman"/>
        </w:rPr>
      </w:pPr>
    </w:p>
    <w:p w:rsidR="002338B1" w:rsidRDefault="002338B1" w:rsidP="00B15F17">
      <w:pPr>
        <w:pBdr>
          <w:bottom w:val="single" w:sz="4" w:space="1" w:color="auto"/>
        </w:pBdr>
        <w:jc w:val="both"/>
        <w:rPr>
          <w:rFonts w:ascii="Times New Roman" w:hAnsi="Times New Roman" w:cs="Times New Roman"/>
        </w:rPr>
      </w:pPr>
    </w:p>
    <w:p w:rsidR="002338B1" w:rsidRDefault="002338B1" w:rsidP="00B15F17">
      <w:pPr>
        <w:pBdr>
          <w:bottom w:val="single" w:sz="4" w:space="1" w:color="auto"/>
        </w:pBdr>
        <w:jc w:val="both"/>
        <w:rPr>
          <w:rFonts w:ascii="Times New Roman" w:hAnsi="Times New Roman" w:cs="Times New Roman"/>
        </w:rPr>
      </w:pPr>
    </w:p>
    <w:p w:rsidR="002338B1" w:rsidRDefault="002338B1" w:rsidP="00B15F17">
      <w:pPr>
        <w:pBdr>
          <w:bottom w:val="single" w:sz="4" w:space="1" w:color="auto"/>
        </w:pBdr>
        <w:jc w:val="both"/>
        <w:rPr>
          <w:rFonts w:ascii="Times New Roman" w:hAnsi="Times New Roman" w:cs="Times New Roman"/>
        </w:rPr>
      </w:pPr>
    </w:p>
    <w:p w:rsidR="002338B1" w:rsidRDefault="002338B1" w:rsidP="00B15F17">
      <w:pPr>
        <w:pBdr>
          <w:bottom w:val="single" w:sz="4" w:space="1" w:color="auto"/>
        </w:pBdr>
        <w:jc w:val="both"/>
        <w:rPr>
          <w:rFonts w:ascii="Times New Roman" w:hAnsi="Times New Roman" w:cs="Times New Roman"/>
        </w:rPr>
      </w:pPr>
    </w:p>
    <w:p w:rsidR="002338B1" w:rsidRDefault="002338B1" w:rsidP="00B15F17">
      <w:pPr>
        <w:pBdr>
          <w:bottom w:val="single" w:sz="4" w:space="1" w:color="auto"/>
        </w:pBdr>
        <w:jc w:val="both"/>
        <w:rPr>
          <w:rFonts w:ascii="Times New Roman" w:hAnsi="Times New Roman" w:cs="Times New Roman"/>
        </w:rPr>
      </w:pPr>
    </w:p>
    <w:p w:rsidR="002338B1" w:rsidRPr="0089377E" w:rsidRDefault="002338B1" w:rsidP="00B15F17">
      <w:pPr>
        <w:pBdr>
          <w:bottom w:val="single" w:sz="4" w:space="1" w:color="auto"/>
        </w:pBdr>
        <w:jc w:val="both"/>
        <w:rPr>
          <w:rFonts w:ascii="Times New Roman" w:hAnsi="Times New Roman" w:cs="Times New Roman"/>
        </w:rPr>
      </w:pPr>
    </w:p>
    <w:p w:rsidR="00B15F17" w:rsidRPr="0089377E" w:rsidRDefault="00B15F17" w:rsidP="00B15F17">
      <w:pPr>
        <w:jc w:val="both"/>
        <w:rPr>
          <w:rFonts w:ascii="Times New Roman" w:hAnsi="Times New Roman" w:cs="Times New Roman"/>
          <w:b/>
        </w:rPr>
      </w:pPr>
      <w:r w:rsidRPr="0089377E">
        <w:rPr>
          <w:rFonts w:ascii="Times New Roman" w:hAnsi="Times New Roman" w:cs="Times New Roman"/>
          <w:b/>
        </w:rPr>
        <w:t xml:space="preserve">                                                                        </w:t>
      </w:r>
      <w:r>
        <w:rPr>
          <w:rFonts w:ascii="Times New Roman" w:hAnsi="Times New Roman" w:cs="Times New Roman"/>
          <w:b/>
        </w:rPr>
        <w:t xml:space="preserve">                    </w:t>
      </w:r>
      <w:r w:rsidRPr="0089377E">
        <w:rPr>
          <w:rFonts w:ascii="Times New Roman" w:hAnsi="Times New Roman" w:cs="Times New Roman"/>
          <w:b/>
        </w:rPr>
        <w:t xml:space="preserve"> </w:t>
      </w:r>
      <w:r w:rsidR="0005406A">
        <w:rPr>
          <w:rFonts w:ascii="Times New Roman" w:hAnsi="Times New Roman" w:cs="Times New Roman"/>
          <w:b/>
        </w:rPr>
        <w:t xml:space="preserve">      </w:t>
      </w:r>
      <w:r w:rsidR="0005406A" w:rsidRPr="0089377E">
        <w:rPr>
          <w:rFonts w:ascii="Times New Roman" w:hAnsi="Times New Roman" w:cs="Times New Roman"/>
          <w:b/>
        </w:rPr>
        <w:t>МКС</w:t>
      </w:r>
      <w:r w:rsidR="0005406A">
        <w:rPr>
          <w:rFonts w:ascii="Times New Roman" w:hAnsi="Times New Roman" w:cs="Times New Roman"/>
          <w:b/>
        </w:rPr>
        <w:t xml:space="preserve"> </w:t>
      </w:r>
      <w:r w:rsidR="0005406A" w:rsidRPr="0005406A">
        <w:rPr>
          <w:rFonts w:ascii="Times New Roman" w:hAnsi="Times New Roman" w:cs="Times New Roman"/>
          <w:b/>
        </w:rPr>
        <w:t>01.040.91; 91.100.30</w:t>
      </w:r>
      <w:r w:rsidR="0005406A" w:rsidRPr="0089377E">
        <w:rPr>
          <w:rFonts w:ascii="Times New Roman" w:hAnsi="Times New Roman" w:cs="Times New Roman"/>
          <w:b/>
        </w:rPr>
        <w:t xml:space="preserve"> </w:t>
      </w:r>
      <w:r w:rsidR="0005406A" w:rsidRPr="00824072">
        <w:rPr>
          <w:rFonts w:ascii="Times New Roman" w:hAnsi="Times New Roman" w:cs="Times New Roman"/>
          <w:b/>
        </w:rPr>
        <w:t xml:space="preserve"> </w:t>
      </w:r>
      <w:r w:rsidR="0005406A" w:rsidRPr="001E7AF3">
        <w:rPr>
          <w:rFonts w:ascii="Times New Roman" w:hAnsi="Times New Roman" w:cs="Times New Roman"/>
          <w:b/>
        </w:rPr>
        <w:t>(IDT)</w:t>
      </w:r>
    </w:p>
    <w:p w:rsidR="00B15F17" w:rsidRPr="0089377E" w:rsidRDefault="00B15F17" w:rsidP="00B15F17">
      <w:pPr>
        <w:ind w:firstLine="709"/>
        <w:jc w:val="both"/>
        <w:rPr>
          <w:rFonts w:ascii="Times New Roman" w:hAnsi="Times New Roman" w:cs="Times New Roman"/>
        </w:rPr>
      </w:pPr>
    </w:p>
    <w:p w:rsidR="00B15F17" w:rsidRPr="0089377E" w:rsidRDefault="00B15F17" w:rsidP="00B15F17">
      <w:pPr>
        <w:ind w:firstLine="709"/>
        <w:jc w:val="both"/>
        <w:rPr>
          <w:rFonts w:ascii="Times New Roman" w:hAnsi="Times New Roman" w:cs="Times New Roman"/>
        </w:rPr>
      </w:pPr>
      <w:r w:rsidRPr="0089377E">
        <w:rPr>
          <w:rFonts w:ascii="Times New Roman" w:hAnsi="Times New Roman" w:cs="Times New Roman"/>
          <w:b/>
        </w:rPr>
        <w:t>Ключевые слова:</w:t>
      </w:r>
      <w:r w:rsidR="00430C30" w:rsidRPr="00430C30">
        <w:rPr>
          <w:rFonts w:ascii="Times New Roman" w:eastAsia="Times New Roman" w:hAnsi="Times New Roman"/>
        </w:rPr>
        <w:t xml:space="preserve"> </w:t>
      </w:r>
      <w:proofErr w:type="gramStart"/>
      <w:r w:rsidR="00430C30" w:rsidRPr="000011F7">
        <w:rPr>
          <w:rFonts w:ascii="Times New Roman" w:eastAsia="Times New Roman" w:hAnsi="Times New Roman"/>
        </w:rPr>
        <w:t>торкрет-</w:t>
      </w:r>
      <w:r w:rsidR="00430C30" w:rsidRPr="00226C45">
        <w:rPr>
          <w:rFonts w:ascii="Times New Roman" w:eastAsia="Times New Roman" w:hAnsi="Times New Roman"/>
        </w:rPr>
        <w:t>бетон</w:t>
      </w:r>
      <w:proofErr w:type="gramEnd"/>
      <w:r w:rsidR="00430C30">
        <w:rPr>
          <w:rFonts w:ascii="Times New Roman" w:hAnsi="Times New Roman" w:cs="Times New Roman"/>
        </w:rPr>
        <w:t xml:space="preserve">, </w:t>
      </w:r>
      <w:r w:rsidR="00430C30" w:rsidRPr="000011F7">
        <w:rPr>
          <w:rFonts w:ascii="Times New Roman" w:eastAsia="Times New Roman" w:hAnsi="Times New Roman"/>
        </w:rPr>
        <w:t>классификаци</w:t>
      </w:r>
      <w:r w:rsidR="00430C30">
        <w:rPr>
          <w:rFonts w:ascii="Times New Roman" w:eastAsia="Times New Roman" w:hAnsi="Times New Roman"/>
        </w:rPr>
        <w:t>я</w:t>
      </w:r>
      <w:r w:rsidR="00430C30" w:rsidRPr="000011F7">
        <w:rPr>
          <w:rFonts w:ascii="Times New Roman" w:eastAsia="Times New Roman" w:hAnsi="Times New Roman"/>
        </w:rPr>
        <w:t xml:space="preserve"> влажной смеси</w:t>
      </w:r>
      <w:r w:rsidR="00430C30">
        <w:rPr>
          <w:rFonts w:ascii="Times New Roman" w:eastAsia="Times New Roman" w:hAnsi="Times New Roman"/>
        </w:rPr>
        <w:t>,</w:t>
      </w:r>
      <w:r w:rsidR="00430C30" w:rsidRPr="000C78CF">
        <w:rPr>
          <w:rFonts w:ascii="Times New Roman" w:hAnsi="Times New Roman" w:cs="Times New Roman"/>
        </w:rPr>
        <w:t xml:space="preserve"> свойства свежеуложенного и затвердевшего бетона</w:t>
      </w:r>
      <w:r w:rsidR="00430C30">
        <w:rPr>
          <w:rFonts w:ascii="Times New Roman" w:hAnsi="Times New Roman" w:cs="Times New Roman"/>
        </w:rPr>
        <w:t xml:space="preserve">, </w:t>
      </w:r>
      <w:r w:rsidR="00430C30" w:rsidRPr="000011F7">
        <w:rPr>
          <w:rFonts w:ascii="Times New Roman" w:eastAsia="Times New Roman" w:hAnsi="Times New Roman"/>
        </w:rPr>
        <w:t>требования к состав</w:t>
      </w:r>
      <w:r w:rsidR="00430C30">
        <w:rPr>
          <w:rFonts w:ascii="Times New Roman" w:eastAsia="Times New Roman" w:hAnsi="Times New Roman"/>
        </w:rPr>
        <w:t>у бе</w:t>
      </w:r>
      <w:r w:rsidR="00430C30">
        <w:rPr>
          <w:rFonts w:ascii="Times New Roman" w:hAnsi="Times New Roman" w:cs="Times New Roman"/>
        </w:rPr>
        <w:t>тона, соответствие</w:t>
      </w:r>
      <w:r w:rsidR="00430C30" w:rsidRPr="00941180">
        <w:rPr>
          <w:rFonts w:ascii="Times New Roman" w:hAnsi="Times New Roman" w:cs="Times New Roman"/>
        </w:rPr>
        <w:t>.</w:t>
      </w:r>
    </w:p>
    <w:p w:rsidR="00B15F17" w:rsidRPr="0089377E" w:rsidRDefault="00B15F17" w:rsidP="00B15F17">
      <w:pPr>
        <w:pBdr>
          <w:bottom w:val="single" w:sz="4" w:space="1" w:color="auto"/>
        </w:pBdr>
        <w:jc w:val="both"/>
        <w:rPr>
          <w:rFonts w:ascii="Times New Roman" w:hAnsi="Times New Roman" w:cs="Times New Roman"/>
        </w:rPr>
      </w:pPr>
    </w:p>
    <w:p w:rsidR="00B15F17" w:rsidRPr="0089377E" w:rsidRDefault="00B15F17" w:rsidP="00B15F17">
      <w:pPr>
        <w:jc w:val="both"/>
        <w:rPr>
          <w:rFonts w:ascii="Times New Roman" w:hAnsi="Times New Roman" w:cs="Times New Roman"/>
          <w:b/>
        </w:rPr>
      </w:pPr>
      <w:r w:rsidRPr="0089377E">
        <w:rPr>
          <w:rFonts w:ascii="Times New Roman" w:hAnsi="Times New Roman" w:cs="Times New Roman"/>
          <w:b/>
        </w:rPr>
        <w:t xml:space="preserve">                                                                                                               </w:t>
      </w:r>
    </w:p>
    <w:p w:rsidR="002338B1" w:rsidRDefault="002338B1" w:rsidP="002338B1">
      <w:pPr>
        <w:pBdr>
          <w:bottom w:val="single" w:sz="4" w:space="1" w:color="auto"/>
        </w:pBdr>
        <w:jc w:val="both"/>
        <w:rPr>
          <w:rFonts w:ascii="Times New Roman" w:hAnsi="Times New Roman" w:cs="Times New Roman"/>
        </w:rPr>
      </w:pPr>
    </w:p>
    <w:p w:rsidR="002338B1" w:rsidRPr="0089377E" w:rsidRDefault="002338B1" w:rsidP="002338B1">
      <w:pPr>
        <w:pBdr>
          <w:bottom w:val="single" w:sz="4" w:space="1" w:color="auto"/>
        </w:pBdr>
        <w:jc w:val="both"/>
        <w:rPr>
          <w:rFonts w:ascii="Times New Roman" w:hAnsi="Times New Roman" w:cs="Times New Roman"/>
        </w:rPr>
      </w:pPr>
    </w:p>
    <w:p w:rsidR="002338B1" w:rsidRPr="0089377E" w:rsidRDefault="002338B1" w:rsidP="002338B1">
      <w:pPr>
        <w:jc w:val="both"/>
        <w:rPr>
          <w:rFonts w:ascii="Times New Roman" w:hAnsi="Times New Roman" w:cs="Times New Roman"/>
          <w:b/>
        </w:rPr>
      </w:pPr>
      <w:r w:rsidRPr="0089377E">
        <w:rPr>
          <w:rFonts w:ascii="Times New Roman" w:hAnsi="Times New Roman" w:cs="Times New Roman"/>
          <w:b/>
        </w:rPr>
        <w:t xml:space="preserve">                                                                        </w:t>
      </w:r>
      <w:r>
        <w:rPr>
          <w:rFonts w:ascii="Times New Roman" w:hAnsi="Times New Roman" w:cs="Times New Roman"/>
          <w:b/>
        </w:rPr>
        <w:t xml:space="preserve">                    </w:t>
      </w:r>
      <w:r w:rsidRPr="0089377E">
        <w:rPr>
          <w:rFonts w:ascii="Times New Roman" w:hAnsi="Times New Roman" w:cs="Times New Roman"/>
          <w:b/>
        </w:rPr>
        <w:t xml:space="preserve"> </w:t>
      </w:r>
      <w:r>
        <w:rPr>
          <w:rFonts w:ascii="Times New Roman" w:hAnsi="Times New Roman" w:cs="Times New Roman"/>
          <w:b/>
        </w:rPr>
        <w:t xml:space="preserve">      </w:t>
      </w:r>
      <w:r w:rsidRPr="0089377E">
        <w:rPr>
          <w:rFonts w:ascii="Times New Roman" w:hAnsi="Times New Roman" w:cs="Times New Roman"/>
          <w:b/>
        </w:rPr>
        <w:t>МКС</w:t>
      </w:r>
      <w:r>
        <w:rPr>
          <w:rFonts w:ascii="Times New Roman" w:hAnsi="Times New Roman" w:cs="Times New Roman"/>
          <w:b/>
        </w:rPr>
        <w:t xml:space="preserve"> </w:t>
      </w:r>
      <w:r w:rsidRPr="0005406A">
        <w:rPr>
          <w:rFonts w:ascii="Times New Roman" w:hAnsi="Times New Roman" w:cs="Times New Roman"/>
          <w:b/>
        </w:rPr>
        <w:t>01.040.91; 91.100.30</w:t>
      </w:r>
      <w:r w:rsidRPr="0089377E">
        <w:rPr>
          <w:rFonts w:ascii="Times New Roman" w:hAnsi="Times New Roman" w:cs="Times New Roman"/>
          <w:b/>
        </w:rPr>
        <w:t xml:space="preserve"> </w:t>
      </w:r>
      <w:r w:rsidRPr="00824072">
        <w:rPr>
          <w:rFonts w:ascii="Times New Roman" w:hAnsi="Times New Roman" w:cs="Times New Roman"/>
          <w:b/>
        </w:rPr>
        <w:t xml:space="preserve"> </w:t>
      </w:r>
      <w:r w:rsidRPr="001E7AF3">
        <w:rPr>
          <w:rFonts w:ascii="Times New Roman" w:hAnsi="Times New Roman" w:cs="Times New Roman"/>
          <w:b/>
        </w:rPr>
        <w:t>(IDT)</w:t>
      </w:r>
    </w:p>
    <w:p w:rsidR="002338B1" w:rsidRPr="0089377E" w:rsidRDefault="002338B1" w:rsidP="002338B1">
      <w:pPr>
        <w:ind w:firstLine="709"/>
        <w:jc w:val="both"/>
        <w:rPr>
          <w:rFonts w:ascii="Times New Roman" w:hAnsi="Times New Roman" w:cs="Times New Roman"/>
        </w:rPr>
      </w:pPr>
    </w:p>
    <w:p w:rsidR="002338B1" w:rsidRPr="0089377E" w:rsidRDefault="002338B1" w:rsidP="002338B1">
      <w:pPr>
        <w:ind w:firstLine="709"/>
        <w:jc w:val="both"/>
        <w:rPr>
          <w:rFonts w:ascii="Times New Roman" w:hAnsi="Times New Roman" w:cs="Times New Roman"/>
        </w:rPr>
      </w:pPr>
      <w:r w:rsidRPr="0089377E">
        <w:rPr>
          <w:rFonts w:ascii="Times New Roman" w:hAnsi="Times New Roman" w:cs="Times New Roman"/>
          <w:b/>
        </w:rPr>
        <w:t>Ключевые слова:</w:t>
      </w:r>
      <w:r w:rsidRPr="00430C30">
        <w:rPr>
          <w:rFonts w:ascii="Times New Roman" w:eastAsia="Times New Roman" w:hAnsi="Times New Roman"/>
        </w:rPr>
        <w:t xml:space="preserve"> </w:t>
      </w:r>
      <w:proofErr w:type="gramStart"/>
      <w:r w:rsidRPr="000011F7">
        <w:rPr>
          <w:rFonts w:ascii="Times New Roman" w:eastAsia="Times New Roman" w:hAnsi="Times New Roman"/>
        </w:rPr>
        <w:t>торкрет-</w:t>
      </w:r>
      <w:r w:rsidRPr="00226C45">
        <w:rPr>
          <w:rFonts w:ascii="Times New Roman" w:eastAsia="Times New Roman" w:hAnsi="Times New Roman"/>
        </w:rPr>
        <w:t>бетон</w:t>
      </w:r>
      <w:proofErr w:type="gramEnd"/>
      <w:r>
        <w:rPr>
          <w:rFonts w:ascii="Times New Roman" w:hAnsi="Times New Roman" w:cs="Times New Roman"/>
        </w:rPr>
        <w:t xml:space="preserve">, </w:t>
      </w:r>
      <w:r w:rsidRPr="000011F7">
        <w:rPr>
          <w:rFonts w:ascii="Times New Roman" w:eastAsia="Times New Roman" w:hAnsi="Times New Roman"/>
        </w:rPr>
        <w:t>классификаци</w:t>
      </w:r>
      <w:r>
        <w:rPr>
          <w:rFonts w:ascii="Times New Roman" w:eastAsia="Times New Roman" w:hAnsi="Times New Roman"/>
        </w:rPr>
        <w:t>я</w:t>
      </w:r>
      <w:r w:rsidRPr="000011F7">
        <w:rPr>
          <w:rFonts w:ascii="Times New Roman" w:eastAsia="Times New Roman" w:hAnsi="Times New Roman"/>
        </w:rPr>
        <w:t xml:space="preserve"> влажной смеси</w:t>
      </w:r>
      <w:r>
        <w:rPr>
          <w:rFonts w:ascii="Times New Roman" w:eastAsia="Times New Roman" w:hAnsi="Times New Roman"/>
        </w:rPr>
        <w:t>,</w:t>
      </w:r>
      <w:r w:rsidRPr="000C78CF">
        <w:rPr>
          <w:rFonts w:ascii="Times New Roman" w:hAnsi="Times New Roman" w:cs="Times New Roman"/>
        </w:rPr>
        <w:t xml:space="preserve"> свойства свежеуложенного и затвердевшего бетона</w:t>
      </w:r>
      <w:r>
        <w:rPr>
          <w:rFonts w:ascii="Times New Roman" w:hAnsi="Times New Roman" w:cs="Times New Roman"/>
        </w:rPr>
        <w:t xml:space="preserve">, </w:t>
      </w:r>
      <w:r w:rsidRPr="000011F7">
        <w:rPr>
          <w:rFonts w:ascii="Times New Roman" w:eastAsia="Times New Roman" w:hAnsi="Times New Roman"/>
        </w:rPr>
        <w:t>требования к состав</w:t>
      </w:r>
      <w:r>
        <w:rPr>
          <w:rFonts w:ascii="Times New Roman" w:eastAsia="Times New Roman" w:hAnsi="Times New Roman"/>
        </w:rPr>
        <w:t>у бе</w:t>
      </w:r>
      <w:r>
        <w:rPr>
          <w:rFonts w:ascii="Times New Roman" w:hAnsi="Times New Roman" w:cs="Times New Roman"/>
        </w:rPr>
        <w:t>тона, соответствие</w:t>
      </w:r>
      <w:r w:rsidRPr="00941180">
        <w:rPr>
          <w:rFonts w:ascii="Times New Roman" w:hAnsi="Times New Roman" w:cs="Times New Roman"/>
        </w:rPr>
        <w:t>.</w:t>
      </w:r>
    </w:p>
    <w:p w:rsidR="002338B1" w:rsidRPr="0089377E" w:rsidRDefault="002338B1" w:rsidP="002338B1">
      <w:pPr>
        <w:pBdr>
          <w:bottom w:val="single" w:sz="4" w:space="1" w:color="auto"/>
        </w:pBdr>
        <w:jc w:val="both"/>
        <w:rPr>
          <w:rFonts w:ascii="Times New Roman" w:hAnsi="Times New Roman" w:cs="Times New Roman"/>
        </w:rPr>
      </w:pPr>
    </w:p>
    <w:p w:rsidR="002338B1" w:rsidRPr="0089377E" w:rsidRDefault="002338B1" w:rsidP="002338B1">
      <w:pPr>
        <w:jc w:val="both"/>
        <w:rPr>
          <w:rFonts w:ascii="Times New Roman" w:hAnsi="Times New Roman" w:cs="Times New Roman"/>
          <w:b/>
        </w:rPr>
      </w:pPr>
      <w:r w:rsidRPr="0089377E">
        <w:rPr>
          <w:rFonts w:ascii="Times New Roman" w:hAnsi="Times New Roman" w:cs="Times New Roman"/>
          <w:b/>
        </w:rPr>
        <w:t xml:space="preserve">                                                                                                               </w:t>
      </w:r>
    </w:p>
    <w:p w:rsidR="002338B1" w:rsidRPr="0089377E" w:rsidRDefault="002338B1" w:rsidP="002338B1">
      <w:pPr>
        <w:widowControl/>
        <w:autoSpaceDE w:val="0"/>
        <w:autoSpaceDN w:val="0"/>
        <w:adjustRightInd w:val="0"/>
        <w:jc w:val="center"/>
        <w:rPr>
          <w:rFonts w:ascii="Times New Roman" w:eastAsia="Arial Unicode MS" w:hAnsi="Times New Roman" w:cs="Times New Roman"/>
          <w:spacing w:val="10"/>
          <w:lang w:eastAsia="en-US"/>
        </w:rPr>
      </w:pPr>
    </w:p>
    <w:p w:rsidR="002338B1" w:rsidRPr="0089377E" w:rsidRDefault="002338B1" w:rsidP="002338B1">
      <w:pPr>
        <w:widowControl/>
        <w:autoSpaceDE w:val="0"/>
        <w:autoSpaceDN w:val="0"/>
        <w:adjustRightInd w:val="0"/>
        <w:jc w:val="center"/>
        <w:rPr>
          <w:rFonts w:ascii="Times New Roman" w:eastAsia="Arial Unicode MS" w:hAnsi="Times New Roman" w:cs="Times New Roman"/>
          <w:spacing w:val="10"/>
          <w:lang w:eastAsia="en-US"/>
        </w:rPr>
      </w:pPr>
    </w:p>
    <w:p w:rsidR="002338B1" w:rsidRPr="00F81390" w:rsidRDefault="002338B1" w:rsidP="002338B1">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РАЗРАБОТЧИК</w:t>
      </w:r>
    </w:p>
    <w:p w:rsidR="002338B1" w:rsidRPr="00F81390" w:rsidRDefault="002338B1" w:rsidP="002338B1">
      <w:pPr>
        <w:autoSpaceDE w:val="0"/>
        <w:autoSpaceDN w:val="0"/>
        <w:adjustRightInd w:val="0"/>
        <w:ind w:firstLine="567"/>
        <w:jc w:val="both"/>
        <w:rPr>
          <w:rFonts w:ascii="Times New Roman" w:eastAsia="Calibri" w:hAnsi="Times New Roman" w:cs="Times New Roman"/>
          <w:color w:val="auto"/>
          <w:lang w:eastAsia="en-US"/>
        </w:rPr>
      </w:pPr>
      <w:r w:rsidRPr="00F81390">
        <w:rPr>
          <w:rFonts w:ascii="Times New Roman" w:eastAsia="Calibri" w:hAnsi="Times New Roman" w:cs="Times New Roman"/>
          <w:color w:val="auto"/>
          <w:lang w:eastAsia="en-US"/>
        </w:rPr>
        <w:t>РГП «Казахстанский институт стандартизации и метрологии»</w:t>
      </w:r>
    </w:p>
    <w:p w:rsidR="002338B1" w:rsidRPr="00F81390" w:rsidRDefault="002338B1" w:rsidP="002338B1">
      <w:pPr>
        <w:autoSpaceDE w:val="0"/>
        <w:autoSpaceDN w:val="0"/>
        <w:adjustRightInd w:val="0"/>
        <w:ind w:firstLine="567"/>
        <w:jc w:val="both"/>
        <w:rPr>
          <w:rFonts w:ascii="Times New Roman" w:eastAsia="Calibri" w:hAnsi="Times New Roman" w:cs="Times New Roman"/>
          <w:color w:val="auto"/>
          <w:lang w:eastAsia="en-US"/>
        </w:rPr>
      </w:pPr>
    </w:p>
    <w:p w:rsidR="002338B1" w:rsidRPr="00F81390" w:rsidRDefault="002338B1" w:rsidP="002338B1">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Заместитель</w:t>
      </w:r>
    </w:p>
    <w:p w:rsidR="002338B1" w:rsidRPr="00F81390" w:rsidRDefault="002338B1" w:rsidP="002338B1">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 xml:space="preserve">генерального директора </w:t>
      </w:r>
      <w:r>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2338B1" w:rsidRDefault="002338B1" w:rsidP="002338B1">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Руководитель Департамента разработки НТД</w:t>
      </w:r>
      <w:r>
        <w:rPr>
          <w:rFonts w:ascii="Times New Roman" w:eastAsia="Calibri" w:hAnsi="Times New Roman" w:cs="Times New Roman"/>
          <w:b/>
          <w:color w:val="auto"/>
          <w:lang w:eastAsia="en-US"/>
        </w:rPr>
        <w:tab/>
      </w:r>
    </w:p>
    <w:p w:rsidR="002338B1" w:rsidRDefault="002338B1" w:rsidP="002338B1">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2338B1" w:rsidRDefault="002338B1" w:rsidP="002338B1">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Pr>
          <w:rFonts w:ascii="Times New Roman" w:eastAsia="Calibri" w:hAnsi="Times New Roman" w:cs="Times New Roman"/>
          <w:b/>
          <w:color w:val="auto"/>
          <w:lang w:eastAsia="en-US"/>
        </w:rPr>
        <w:t>Эксперт по стандартизации</w:t>
      </w:r>
    </w:p>
    <w:p w:rsidR="002338B1" w:rsidRDefault="002338B1" w:rsidP="002338B1">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2338B1" w:rsidRDefault="002338B1" w:rsidP="00B15F17">
      <w:pPr>
        <w:tabs>
          <w:tab w:val="left" w:pos="6379"/>
        </w:tabs>
        <w:autoSpaceDE w:val="0"/>
        <w:autoSpaceDN w:val="0"/>
        <w:adjustRightInd w:val="0"/>
        <w:ind w:firstLine="567"/>
        <w:jc w:val="both"/>
        <w:rPr>
          <w:rFonts w:ascii="Times New Roman" w:eastAsia="Calibri" w:hAnsi="Times New Roman" w:cs="Times New Roman"/>
          <w:b/>
          <w:color w:val="auto"/>
          <w:lang w:eastAsia="en-US"/>
        </w:rPr>
      </w:pPr>
    </w:p>
    <w:sectPr w:rsidR="002338B1" w:rsidSect="005F115D">
      <w:footerReference w:type="even" r:id="rId36"/>
      <w:footerReference w:type="default" r:id="rId37"/>
      <w:pgSz w:w="11909" w:h="16838"/>
      <w:pgMar w:top="1418" w:right="1418" w:bottom="1418" w:left="1134" w:header="1021" w:footer="1021" w:gutter="0"/>
      <w:pgNumType w:start="26"/>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43B82" w:rsidRDefault="00843B82" w:rsidP="00C501EF">
      <w:r>
        <w:separator/>
      </w:r>
    </w:p>
  </w:endnote>
  <w:endnote w:type="continuationSeparator" w:id="0">
    <w:p w:rsidR="00843B82" w:rsidRDefault="00843B82"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0702709"/>
      <w:docPartObj>
        <w:docPartGallery w:val="Page Numbers (Bottom of Page)"/>
        <w:docPartUnique/>
      </w:docPartObj>
    </w:sdtPr>
    <w:sdtContent>
      <w:p w:rsidR="00374599" w:rsidRDefault="00374599">
        <w:pPr>
          <w:pStyle w:val="ad"/>
        </w:pPr>
        <w:r w:rsidRPr="00470F76">
          <w:rPr>
            <w:rFonts w:ascii="Times New Roman" w:hAnsi="Times New Roman" w:cs="Times New Roman"/>
            <w:sz w:val="24"/>
            <w:szCs w:val="24"/>
          </w:rPr>
          <w:fldChar w:fldCharType="begin"/>
        </w:r>
        <w:r w:rsidRPr="00470F76">
          <w:rPr>
            <w:rFonts w:ascii="Times New Roman" w:hAnsi="Times New Roman" w:cs="Times New Roman"/>
            <w:sz w:val="24"/>
            <w:szCs w:val="24"/>
          </w:rPr>
          <w:instrText>PAGE   \* MERGEFORMAT</w:instrText>
        </w:r>
        <w:r w:rsidRPr="00470F76">
          <w:rPr>
            <w:rFonts w:ascii="Times New Roman" w:hAnsi="Times New Roman" w:cs="Times New Roman"/>
            <w:sz w:val="24"/>
            <w:szCs w:val="24"/>
          </w:rPr>
          <w:fldChar w:fldCharType="separate"/>
        </w:r>
        <w:r w:rsidR="00CC3C24">
          <w:rPr>
            <w:rFonts w:ascii="Times New Roman" w:hAnsi="Times New Roman" w:cs="Times New Roman"/>
            <w:noProof/>
            <w:sz w:val="24"/>
            <w:szCs w:val="24"/>
          </w:rPr>
          <w:t>18</w:t>
        </w:r>
        <w:r w:rsidRPr="00470F76">
          <w:rPr>
            <w:rFonts w:ascii="Times New Roman" w:hAnsi="Times New Roman" w:cs="Times New Roman"/>
            <w:sz w:val="24"/>
            <w:szCs w:val="24"/>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4599" w:rsidRDefault="00374599" w:rsidP="00A429C0">
    <w:pPr>
      <w:pStyle w:val="ad"/>
    </w:pPr>
    <w:r>
      <w:t>26</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8676489"/>
      <w:docPartObj>
        <w:docPartGallery w:val="Page Numbers (Bottom of Page)"/>
        <w:docPartUnique/>
      </w:docPartObj>
    </w:sdtPr>
    <w:sdtEndPr>
      <w:rPr>
        <w:rFonts w:ascii="Times New Roman" w:hAnsi="Times New Roman" w:cs="Times New Roman"/>
        <w:sz w:val="24"/>
        <w:szCs w:val="24"/>
      </w:rPr>
    </w:sdtEndPr>
    <w:sdtContent>
      <w:p w:rsidR="00374599" w:rsidRPr="00C46527" w:rsidRDefault="00374599" w:rsidP="00B6432F">
        <w:pPr>
          <w:pStyle w:val="ad"/>
          <w:jc w:val="right"/>
          <w:rPr>
            <w:rFonts w:ascii="Times New Roman" w:hAnsi="Times New Roman" w:cs="Times New Roman"/>
            <w:sz w:val="24"/>
            <w:szCs w:val="24"/>
          </w:rPr>
        </w:pPr>
        <w:r w:rsidRPr="00C46527">
          <w:rPr>
            <w:rFonts w:ascii="Times New Roman" w:hAnsi="Times New Roman" w:cs="Times New Roman"/>
            <w:sz w:val="24"/>
            <w:szCs w:val="24"/>
          </w:rPr>
          <w:fldChar w:fldCharType="begin"/>
        </w:r>
        <w:r w:rsidRPr="00C46527">
          <w:rPr>
            <w:rFonts w:ascii="Times New Roman" w:hAnsi="Times New Roman" w:cs="Times New Roman"/>
            <w:sz w:val="24"/>
            <w:szCs w:val="24"/>
          </w:rPr>
          <w:instrText>PAGE   \* MERGEFORMAT</w:instrText>
        </w:r>
        <w:r w:rsidRPr="00C46527">
          <w:rPr>
            <w:rFonts w:ascii="Times New Roman" w:hAnsi="Times New Roman" w:cs="Times New Roman"/>
            <w:sz w:val="24"/>
            <w:szCs w:val="24"/>
          </w:rPr>
          <w:fldChar w:fldCharType="separate"/>
        </w:r>
        <w:r w:rsidR="00CC3C24">
          <w:rPr>
            <w:rFonts w:ascii="Times New Roman" w:hAnsi="Times New Roman" w:cs="Times New Roman"/>
            <w:noProof/>
            <w:sz w:val="24"/>
            <w:szCs w:val="24"/>
          </w:rPr>
          <w:t>25</w:t>
        </w:r>
        <w:r w:rsidRPr="00C46527">
          <w:rPr>
            <w:rFonts w:ascii="Times New Roman" w:hAnsi="Times New Roman" w:cs="Times New Roman"/>
            <w:sz w:val="24"/>
            <w:szCs w:val="24"/>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088988"/>
      <w:docPartObj>
        <w:docPartGallery w:val="Page Numbers (Bottom of Page)"/>
        <w:docPartUnique/>
      </w:docPartObj>
    </w:sdtPr>
    <w:sdtContent>
      <w:p w:rsidR="00374599" w:rsidRDefault="00374599" w:rsidP="005F115D">
        <w:pPr>
          <w:pStyle w:val="ad"/>
        </w:pPr>
        <w:r w:rsidRPr="00C46527">
          <w:rPr>
            <w:rFonts w:ascii="Times New Roman" w:hAnsi="Times New Roman" w:cs="Times New Roman"/>
            <w:sz w:val="24"/>
            <w:szCs w:val="24"/>
          </w:rPr>
          <w:fldChar w:fldCharType="begin"/>
        </w:r>
        <w:r w:rsidRPr="00C46527">
          <w:rPr>
            <w:rFonts w:ascii="Times New Roman" w:hAnsi="Times New Roman" w:cs="Times New Roman"/>
            <w:sz w:val="24"/>
            <w:szCs w:val="24"/>
          </w:rPr>
          <w:instrText>PAGE   \* MERGEFORMAT</w:instrText>
        </w:r>
        <w:r w:rsidRPr="00C46527">
          <w:rPr>
            <w:rFonts w:ascii="Times New Roman" w:hAnsi="Times New Roman" w:cs="Times New Roman"/>
            <w:sz w:val="24"/>
            <w:szCs w:val="24"/>
          </w:rPr>
          <w:fldChar w:fldCharType="separate"/>
        </w:r>
        <w:r w:rsidR="00CC3C24">
          <w:rPr>
            <w:rFonts w:ascii="Times New Roman" w:hAnsi="Times New Roman" w:cs="Times New Roman"/>
            <w:noProof/>
            <w:sz w:val="24"/>
            <w:szCs w:val="24"/>
          </w:rPr>
          <w:t>36</w:t>
        </w:r>
        <w:r w:rsidRPr="00C46527">
          <w:rPr>
            <w:rFonts w:ascii="Times New Roman" w:hAnsi="Times New Roman" w:cs="Times New Roman"/>
            <w:sz w:val="24"/>
            <w:szCs w:val="24"/>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1328898"/>
      <w:docPartObj>
        <w:docPartGallery w:val="Page Numbers (Bottom of Page)"/>
        <w:docPartUnique/>
      </w:docPartObj>
    </w:sdtPr>
    <w:sdtContent>
      <w:p w:rsidR="00374599" w:rsidRDefault="00374599">
        <w:pPr>
          <w:pStyle w:val="ad"/>
          <w:jc w:val="right"/>
        </w:pPr>
        <w:r w:rsidRPr="00343A62">
          <w:rPr>
            <w:rFonts w:ascii="Times New Roman" w:hAnsi="Times New Roman" w:cs="Times New Roman"/>
            <w:sz w:val="24"/>
            <w:szCs w:val="24"/>
          </w:rPr>
          <w:fldChar w:fldCharType="begin"/>
        </w:r>
        <w:r w:rsidRPr="00343A62">
          <w:rPr>
            <w:rFonts w:ascii="Times New Roman" w:hAnsi="Times New Roman" w:cs="Times New Roman"/>
            <w:sz w:val="24"/>
            <w:szCs w:val="24"/>
          </w:rPr>
          <w:instrText>PAGE   \* MERGEFORMAT</w:instrText>
        </w:r>
        <w:r w:rsidRPr="00343A62">
          <w:rPr>
            <w:rFonts w:ascii="Times New Roman" w:hAnsi="Times New Roman" w:cs="Times New Roman"/>
            <w:sz w:val="24"/>
            <w:szCs w:val="24"/>
          </w:rPr>
          <w:fldChar w:fldCharType="separate"/>
        </w:r>
        <w:r w:rsidR="00CC3C24">
          <w:rPr>
            <w:rFonts w:ascii="Times New Roman" w:hAnsi="Times New Roman" w:cs="Times New Roman"/>
            <w:noProof/>
            <w:sz w:val="24"/>
            <w:szCs w:val="24"/>
          </w:rPr>
          <w:t>37</w:t>
        </w:r>
        <w:r w:rsidRPr="00343A62">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3455207"/>
      <w:docPartObj>
        <w:docPartGallery w:val="Page Numbers (Bottom of Page)"/>
        <w:docPartUnique/>
      </w:docPartObj>
    </w:sdtPr>
    <w:sdtEndPr>
      <w:rPr>
        <w:rFonts w:ascii="Times New Roman" w:hAnsi="Times New Roman" w:cs="Times New Roman"/>
        <w:sz w:val="24"/>
        <w:szCs w:val="24"/>
      </w:rPr>
    </w:sdtEndPr>
    <w:sdtContent>
      <w:p w:rsidR="00374599" w:rsidRPr="00541BCF" w:rsidRDefault="00374599" w:rsidP="00541BCF">
        <w:pPr>
          <w:pStyle w:val="ad"/>
          <w:jc w:val="right"/>
          <w:rPr>
            <w:rFonts w:ascii="Times New Roman" w:hAnsi="Times New Roman" w:cs="Times New Roman"/>
            <w:sz w:val="24"/>
            <w:szCs w:val="24"/>
          </w:rPr>
        </w:pPr>
        <w:r w:rsidRPr="00541BCF">
          <w:rPr>
            <w:rFonts w:ascii="Times New Roman" w:hAnsi="Times New Roman" w:cs="Times New Roman"/>
            <w:sz w:val="24"/>
            <w:szCs w:val="24"/>
          </w:rPr>
          <w:fldChar w:fldCharType="begin"/>
        </w:r>
        <w:r w:rsidRPr="00541BCF">
          <w:rPr>
            <w:rFonts w:ascii="Times New Roman" w:hAnsi="Times New Roman" w:cs="Times New Roman"/>
            <w:sz w:val="24"/>
            <w:szCs w:val="24"/>
          </w:rPr>
          <w:instrText>PAGE   \* MERGEFORMAT</w:instrText>
        </w:r>
        <w:r w:rsidRPr="00541BCF">
          <w:rPr>
            <w:rFonts w:ascii="Times New Roman" w:hAnsi="Times New Roman" w:cs="Times New Roman"/>
            <w:sz w:val="24"/>
            <w:szCs w:val="24"/>
          </w:rPr>
          <w:fldChar w:fldCharType="separate"/>
        </w:r>
        <w:r w:rsidR="00CC3C24">
          <w:rPr>
            <w:rFonts w:ascii="Times New Roman" w:hAnsi="Times New Roman" w:cs="Times New Roman"/>
            <w:noProof/>
            <w:sz w:val="24"/>
            <w:szCs w:val="24"/>
          </w:rPr>
          <w:t>17</w:t>
        </w:r>
        <w:r w:rsidRPr="00541BCF">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1899247100"/>
      <w:docPartObj>
        <w:docPartGallery w:val="Page Numbers (Bottom of Page)"/>
        <w:docPartUnique/>
      </w:docPartObj>
    </w:sdtPr>
    <w:sdtEndPr>
      <w:rPr>
        <w:rFonts w:ascii="Times New Roman" w:hAnsi="Times New Roman" w:cs="Times New Roman"/>
      </w:rPr>
    </w:sdtEndPr>
    <w:sdtContent>
      <w:p w:rsidR="00374599" w:rsidRPr="007535C4" w:rsidRDefault="00374599" w:rsidP="007535C4">
        <w:pPr>
          <w:pStyle w:val="ad"/>
          <w:pBdr>
            <w:top w:val="single" w:sz="18" w:space="1" w:color="auto"/>
          </w:pBdr>
          <w:tabs>
            <w:tab w:val="right" w:pos="9631"/>
          </w:tabs>
          <w:spacing w:before="40"/>
          <w:ind w:firstLine="567"/>
          <w:jc w:val="both"/>
          <w:rPr>
            <w:rFonts w:ascii="Times New Roman" w:hAnsi="Times New Roman"/>
            <w:sz w:val="24"/>
            <w:szCs w:val="24"/>
          </w:rPr>
        </w:pPr>
        <w:r w:rsidRPr="007535C4">
          <w:rPr>
            <w:rFonts w:ascii="Times New Roman" w:hAnsi="Times New Roman"/>
            <w:b/>
            <w:i/>
            <w:sz w:val="24"/>
            <w:szCs w:val="24"/>
          </w:rPr>
          <w:t>Проект, редакция 1</w:t>
        </w:r>
        <w:r w:rsidRPr="007535C4">
          <w:rPr>
            <w:rFonts w:ascii="Times New Roman" w:hAnsi="Times New Roman"/>
            <w:i/>
            <w:sz w:val="24"/>
            <w:szCs w:val="24"/>
          </w:rPr>
          <w:t xml:space="preserve">     </w:t>
        </w:r>
        <w:r w:rsidRPr="007535C4">
          <w:rPr>
            <w:rFonts w:ascii="Times New Roman" w:hAnsi="Times New Roman"/>
            <w:sz w:val="24"/>
            <w:szCs w:val="24"/>
          </w:rPr>
          <w:t xml:space="preserve">                                                                                                     1</w:t>
        </w:r>
      </w:p>
      <w:p w:rsidR="00374599" w:rsidRPr="007D6148" w:rsidRDefault="00000000" w:rsidP="007D6148">
        <w:pPr>
          <w:pStyle w:val="ad"/>
          <w:jc w:val="right"/>
          <w:rPr>
            <w:rFonts w:ascii="Times New Roman" w:hAnsi="Times New Roman" w:cs="Times New Roman"/>
            <w:sz w:val="24"/>
            <w:szCs w:val="24"/>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4599" w:rsidRPr="005C2EBA" w:rsidRDefault="00374599" w:rsidP="00417BED">
    <w:pPr>
      <w:pStyle w:val="ad"/>
      <w:rPr>
        <w:rFonts w:ascii="Times New Roman" w:hAnsi="Times New Roman" w:cs="Times New Roman"/>
      </w:rPr>
    </w:pPr>
    <w:r>
      <w:rPr>
        <w:rFonts w:ascii="Times New Roman" w:hAnsi="Times New Roman" w:cs="Times New Roman"/>
      </w:rPr>
      <w:t>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9921156"/>
      <w:docPartObj>
        <w:docPartGallery w:val="Page Numbers (Bottom of Page)"/>
        <w:docPartUnique/>
      </w:docPartObj>
    </w:sdtPr>
    <w:sdtContent>
      <w:p w:rsidR="00374599" w:rsidRDefault="00374599" w:rsidP="00A535A1">
        <w:pPr>
          <w:pStyle w:val="ad"/>
          <w:jc w:val="right"/>
        </w:pPr>
        <w:r w:rsidRPr="00297B88">
          <w:rPr>
            <w:rFonts w:ascii="Times New Roman" w:hAnsi="Times New Roman" w:cs="Times New Roman"/>
            <w:sz w:val="24"/>
            <w:szCs w:val="24"/>
          </w:rPr>
          <w:fldChar w:fldCharType="begin"/>
        </w:r>
        <w:r w:rsidRPr="00297B88">
          <w:rPr>
            <w:rFonts w:ascii="Times New Roman" w:hAnsi="Times New Roman" w:cs="Times New Roman"/>
            <w:sz w:val="24"/>
            <w:szCs w:val="24"/>
          </w:rPr>
          <w:instrText>PAGE   \* MERGEFORMAT</w:instrText>
        </w:r>
        <w:r w:rsidRPr="00297B88">
          <w:rPr>
            <w:rFonts w:ascii="Times New Roman" w:hAnsi="Times New Roman" w:cs="Times New Roman"/>
            <w:sz w:val="24"/>
            <w:szCs w:val="24"/>
          </w:rPr>
          <w:fldChar w:fldCharType="separate"/>
        </w:r>
        <w:r w:rsidR="00CC3C24">
          <w:rPr>
            <w:rFonts w:ascii="Times New Roman" w:hAnsi="Times New Roman" w:cs="Times New Roman"/>
            <w:noProof/>
            <w:sz w:val="24"/>
            <w:szCs w:val="24"/>
          </w:rPr>
          <w:t>19</w:t>
        </w:r>
        <w:r w:rsidRPr="00297B88">
          <w:rPr>
            <w:rFonts w:ascii="Times New Roman" w:hAnsi="Times New Roman" w:cs="Times New Roman"/>
            <w:sz w:val="24"/>
            <w:szCs w:val="24"/>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3467670"/>
      <w:docPartObj>
        <w:docPartGallery w:val="Page Numbers (Bottom of Page)"/>
        <w:docPartUnique/>
      </w:docPartObj>
    </w:sdtPr>
    <w:sdtEndPr>
      <w:rPr>
        <w:rFonts w:ascii="Times New Roman" w:hAnsi="Times New Roman" w:cs="Times New Roman"/>
        <w:sz w:val="24"/>
        <w:szCs w:val="24"/>
      </w:rPr>
    </w:sdtEndPr>
    <w:sdtContent>
      <w:p w:rsidR="00374599" w:rsidRPr="00C46527" w:rsidRDefault="00374599" w:rsidP="005B07D1">
        <w:pPr>
          <w:pStyle w:val="ad"/>
          <w:rPr>
            <w:rFonts w:ascii="Times New Roman" w:hAnsi="Times New Roman" w:cs="Times New Roman"/>
            <w:sz w:val="24"/>
            <w:szCs w:val="24"/>
          </w:rPr>
        </w:pPr>
        <w:r w:rsidRPr="00C46527">
          <w:rPr>
            <w:rFonts w:ascii="Times New Roman" w:hAnsi="Times New Roman" w:cs="Times New Roman"/>
            <w:sz w:val="24"/>
            <w:szCs w:val="24"/>
          </w:rPr>
          <w:fldChar w:fldCharType="begin"/>
        </w:r>
        <w:r w:rsidRPr="00C46527">
          <w:rPr>
            <w:rFonts w:ascii="Times New Roman" w:hAnsi="Times New Roman" w:cs="Times New Roman"/>
            <w:sz w:val="24"/>
            <w:szCs w:val="24"/>
          </w:rPr>
          <w:instrText>PAGE   \* MERGEFORMAT</w:instrText>
        </w:r>
        <w:r w:rsidRPr="00C46527">
          <w:rPr>
            <w:rFonts w:ascii="Times New Roman" w:hAnsi="Times New Roman" w:cs="Times New Roman"/>
            <w:sz w:val="24"/>
            <w:szCs w:val="24"/>
          </w:rPr>
          <w:fldChar w:fldCharType="separate"/>
        </w:r>
        <w:r w:rsidR="00CC3C24">
          <w:rPr>
            <w:rFonts w:ascii="Times New Roman" w:hAnsi="Times New Roman" w:cs="Times New Roman"/>
            <w:noProof/>
            <w:sz w:val="24"/>
            <w:szCs w:val="24"/>
          </w:rPr>
          <w:t>22</w:t>
        </w:r>
        <w:r w:rsidRPr="00C46527">
          <w:rPr>
            <w:rFonts w:ascii="Times New Roman" w:hAnsi="Times New Roman" w:cs="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8973007"/>
      <w:docPartObj>
        <w:docPartGallery w:val="Page Numbers (Bottom of Page)"/>
        <w:docPartUnique/>
      </w:docPartObj>
    </w:sdtPr>
    <w:sdtEndPr>
      <w:rPr>
        <w:rFonts w:ascii="Times New Roman" w:hAnsi="Times New Roman" w:cs="Times New Roman"/>
        <w:sz w:val="24"/>
        <w:szCs w:val="24"/>
      </w:rPr>
    </w:sdtEndPr>
    <w:sdtContent>
      <w:p w:rsidR="00374599" w:rsidRPr="00C46527" w:rsidRDefault="00374599" w:rsidP="0074593B">
        <w:pPr>
          <w:pStyle w:val="ad"/>
          <w:jc w:val="right"/>
          <w:rPr>
            <w:rFonts w:ascii="Times New Roman" w:hAnsi="Times New Roman" w:cs="Times New Roman"/>
            <w:sz w:val="24"/>
            <w:szCs w:val="24"/>
          </w:rPr>
        </w:pPr>
        <w:r w:rsidRPr="00C46527">
          <w:rPr>
            <w:rFonts w:ascii="Times New Roman" w:hAnsi="Times New Roman" w:cs="Times New Roman"/>
            <w:sz w:val="24"/>
            <w:szCs w:val="24"/>
          </w:rPr>
          <w:fldChar w:fldCharType="begin"/>
        </w:r>
        <w:r w:rsidRPr="00C46527">
          <w:rPr>
            <w:rFonts w:ascii="Times New Roman" w:hAnsi="Times New Roman" w:cs="Times New Roman"/>
            <w:sz w:val="24"/>
            <w:szCs w:val="24"/>
          </w:rPr>
          <w:instrText>PAGE   \* MERGEFORMAT</w:instrText>
        </w:r>
        <w:r w:rsidRPr="00C46527">
          <w:rPr>
            <w:rFonts w:ascii="Times New Roman" w:hAnsi="Times New Roman" w:cs="Times New Roman"/>
            <w:sz w:val="24"/>
            <w:szCs w:val="24"/>
          </w:rPr>
          <w:fldChar w:fldCharType="separate"/>
        </w:r>
        <w:r w:rsidR="00CC3C24">
          <w:rPr>
            <w:rFonts w:ascii="Times New Roman" w:hAnsi="Times New Roman" w:cs="Times New Roman"/>
            <w:noProof/>
            <w:sz w:val="24"/>
            <w:szCs w:val="24"/>
          </w:rPr>
          <w:t>23</w:t>
        </w:r>
        <w:r w:rsidRPr="00C46527">
          <w:rPr>
            <w:rFonts w:ascii="Times New Roman" w:hAnsi="Times New Roman" w:cs="Times New Roman"/>
            <w:sz w:val="24"/>
            <w:szCs w:val="24"/>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1162827"/>
      <w:docPartObj>
        <w:docPartGallery w:val="Page Numbers (Bottom of Page)"/>
        <w:docPartUnique/>
      </w:docPartObj>
    </w:sdtPr>
    <w:sdtContent>
      <w:p w:rsidR="00374599" w:rsidRPr="005B07D1" w:rsidRDefault="00374599" w:rsidP="005B07D1">
        <w:pPr>
          <w:pStyle w:val="ad"/>
        </w:pPr>
        <w:r w:rsidRPr="00C46527">
          <w:rPr>
            <w:rFonts w:ascii="Times New Roman" w:hAnsi="Times New Roman" w:cs="Times New Roman"/>
            <w:sz w:val="24"/>
            <w:szCs w:val="24"/>
          </w:rPr>
          <w:fldChar w:fldCharType="begin"/>
        </w:r>
        <w:r w:rsidRPr="00C46527">
          <w:rPr>
            <w:rFonts w:ascii="Times New Roman" w:hAnsi="Times New Roman" w:cs="Times New Roman"/>
            <w:sz w:val="24"/>
            <w:szCs w:val="24"/>
          </w:rPr>
          <w:instrText>PAGE   \* MERGEFORMAT</w:instrText>
        </w:r>
        <w:r w:rsidRPr="00C46527">
          <w:rPr>
            <w:rFonts w:ascii="Times New Roman" w:hAnsi="Times New Roman" w:cs="Times New Roman"/>
            <w:sz w:val="24"/>
            <w:szCs w:val="24"/>
          </w:rPr>
          <w:fldChar w:fldCharType="separate"/>
        </w:r>
        <w:r w:rsidR="00CC3C24">
          <w:rPr>
            <w:rFonts w:ascii="Times New Roman" w:hAnsi="Times New Roman" w:cs="Times New Roman"/>
            <w:noProof/>
            <w:sz w:val="24"/>
            <w:szCs w:val="24"/>
          </w:rPr>
          <w:t>24</w:t>
        </w:r>
        <w:r w:rsidRPr="00C46527">
          <w:rPr>
            <w:rFonts w:ascii="Times New Roman" w:hAnsi="Times New Roman" w:cs="Times New Roman"/>
            <w:sz w:val="24"/>
            <w:szCs w:val="24"/>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4599" w:rsidRDefault="00374599" w:rsidP="00A429C0">
    <w:pPr>
      <w:pStyle w:val="ad"/>
      <w:jc w:val="right"/>
    </w:pPr>
    <w: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43B82" w:rsidRDefault="00843B82" w:rsidP="00C501EF">
      <w:r>
        <w:separator/>
      </w:r>
    </w:p>
  </w:footnote>
  <w:footnote w:type="continuationSeparator" w:id="0">
    <w:p w:rsidR="00843B82" w:rsidRDefault="00843B82" w:rsidP="00C5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4599" w:rsidRPr="00CB5808" w:rsidRDefault="00374599" w:rsidP="002D41E9">
    <w:pPr>
      <w:pStyle w:val="af"/>
      <w:rPr>
        <w:b/>
      </w:rPr>
    </w:pPr>
    <w:r w:rsidRPr="001815F1">
      <w:rPr>
        <w:rStyle w:val="FontStyle36"/>
        <w:rFonts w:ascii="Times New Roman" w:hAnsi="Times New Roman" w:cs="Times New Roman"/>
        <w:b/>
        <w:sz w:val="24"/>
        <w:szCs w:val="24"/>
        <w:lang w:eastAsia="fr-FR"/>
      </w:rPr>
      <w:t xml:space="preserve">СТ РК </w:t>
    </w:r>
    <w:r w:rsidRPr="001815F1">
      <w:rPr>
        <w:b/>
        <w:lang w:val="en-US"/>
      </w:rPr>
      <w:t>EN</w:t>
    </w:r>
    <w:r w:rsidRPr="001815F1">
      <w:rPr>
        <w:b/>
      </w:rPr>
      <w:t xml:space="preserve"> 1</w:t>
    </w:r>
    <w:r>
      <w:rPr>
        <w:b/>
      </w:rPr>
      <w:t>4487-1</w:t>
    </w:r>
    <w:r w:rsidRPr="00CB5808">
      <w:rPr>
        <w:b/>
      </w:rPr>
      <w:t>__</w:t>
    </w:r>
  </w:p>
  <w:p w:rsidR="00374599" w:rsidRDefault="00374599" w:rsidP="002D41E9">
    <w:pPr>
      <w:pStyle w:val="af"/>
    </w:pPr>
    <w:r w:rsidRPr="00CB5808">
      <w:rPr>
        <w:i/>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4599" w:rsidRPr="00CB5808" w:rsidRDefault="00374599" w:rsidP="002D41E9">
    <w:pPr>
      <w:pStyle w:val="af"/>
      <w:jc w:val="right"/>
      <w:rPr>
        <w:b/>
      </w:rPr>
    </w:pPr>
    <w:r w:rsidRPr="001815F1">
      <w:rPr>
        <w:rStyle w:val="FontStyle36"/>
        <w:rFonts w:ascii="Times New Roman" w:hAnsi="Times New Roman" w:cs="Times New Roman"/>
        <w:b/>
        <w:sz w:val="24"/>
        <w:szCs w:val="24"/>
        <w:lang w:eastAsia="fr-FR"/>
      </w:rPr>
      <w:t xml:space="preserve">СТ РК </w:t>
    </w:r>
    <w:r w:rsidRPr="001815F1">
      <w:rPr>
        <w:b/>
        <w:lang w:val="en-US"/>
      </w:rPr>
      <w:t>EN</w:t>
    </w:r>
    <w:r w:rsidRPr="001815F1">
      <w:rPr>
        <w:b/>
      </w:rPr>
      <w:t xml:space="preserve"> 1</w:t>
    </w:r>
    <w:r>
      <w:rPr>
        <w:b/>
      </w:rPr>
      <w:t>4487-1</w:t>
    </w:r>
    <w:r w:rsidRPr="00CB5808">
      <w:rPr>
        <w:b/>
      </w:rPr>
      <w:t>__</w:t>
    </w:r>
  </w:p>
  <w:p w:rsidR="00374599" w:rsidRDefault="00374599" w:rsidP="002D41E9">
    <w:pPr>
      <w:pStyle w:val="af"/>
      <w:jc w:val="right"/>
    </w:pPr>
    <w:r w:rsidRPr="00CB5808">
      <w:rPr>
        <w:i/>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4599" w:rsidRPr="00CB5808" w:rsidRDefault="00374599" w:rsidP="002D41E9">
    <w:pPr>
      <w:pStyle w:val="af"/>
      <w:jc w:val="right"/>
      <w:rPr>
        <w:b/>
      </w:rPr>
    </w:pPr>
    <w:r w:rsidRPr="001815F1">
      <w:rPr>
        <w:rStyle w:val="FontStyle36"/>
        <w:rFonts w:ascii="Times New Roman" w:hAnsi="Times New Roman" w:cs="Times New Roman"/>
        <w:b/>
        <w:sz w:val="24"/>
        <w:szCs w:val="24"/>
        <w:lang w:eastAsia="fr-FR"/>
      </w:rPr>
      <w:t xml:space="preserve">СТ РК </w:t>
    </w:r>
    <w:r w:rsidRPr="001815F1">
      <w:rPr>
        <w:b/>
        <w:lang w:val="en-US"/>
      </w:rPr>
      <w:t>EN</w:t>
    </w:r>
    <w:r w:rsidRPr="001815F1">
      <w:rPr>
        <w:b/>
      </w:rPr>
      <w:t xml:space="preserve"> 1</w:t>
    </w:r>
    <w:r>
      <w:rPr>
        <w:b/>
      </w:rPr>
      <w:t>4487-1</w:t>
    </w:r>
    <w:r w:rsidRPr="00CB5808">
      <w:rPr>
        <w:b/>
      </w:rPr>
      <w:t>__</w:t>
    </w:r>
  </w:p>
  <w:p w:rsidR="00374599" w:rsidRDefault="00374599" w:rsidP="002D41E9">
    <w:pPr>
      <w:pStyle w:val="af"/>
      <w:jc w:val="right"/>
    </w:pPr>
    <w:r w:rsidRPr="00CB5808">
      <w:rPr>
        <w:i/>
      </w:rPr>
      <w:t>(проект, 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5pt;visibility:visibl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37C3247"/>
    <w:multiLevelType w:val="hybridMultilevel"/>
    <w:tmpl w:val="2386447E"/>
    <w:lvl w:ilvl="0" w:tplc="26E0ABDA">
      <w:start w:val="1"/>
      <w:numFmt w:val="lowerLetter"/>
      <w:lvlText w:val="%1"/>
      <w:lvlJc w:val="left"/>
      <w:pPr>
        <w:ind w:left="412" w:hanging="341"/>
      </w:pPr>
      <w:rPr>
        <w:rFonts w:ascii="Arial MT" w:eastAsia="Arial MT" w:hAnsi="Arial MT" w:cs="Arial MT" w:hint="default"/>
        <w:w w:val="99"/>
        <w:position w:val="6"/>
        <w:sz w:val="14"/>
        <w:szCs w:val="14"/>
        <w:lang w:val="en-US" w:eastAsia="en-US" w:bidi="ar-SA"/>
      </w:rPr>
    </w:lvl>
    <w:lvl w:ilvl="1" w:tplc="672C764E">
      <w:numFmt w:val="bullet"/>
      <w:lvlText w:val="•"/>
      <w:lvlJc w:val="left"/>
      <w:pPr>
        <w:ind w:left="1083" w:hanging="341"/>
      </w:pPr>
      <w:rPr>
        <w:rFonts w:hint="default"/>
        <w:lang w:val="en-US" w:eastAsia="en-US" w:bidi="ar-SA"/>
      </w:rPr>
    </w:lvl>
    <w:lvl w:ilvl="2" w:tplc="FA785042">
      <w:numFmt w:val="bullet"/>
      <w:lvlText w:val="•"/>
      <w:lvlJc w:val="left"/>
      <w:pPr>
        <w:ind w:left="1747" w:hanging="341"/>
      </w:pPr>
      <w:rPr>
        <w:rFonts w:hint="default"/>
        <w:lang w:val="en-US" w:eastAsia="en-US" w:bidi="ar-SA"/>
      </w:rPr>
    </w:lvl>
    <w:lvl w:ilvl="3" w:tplc="793C8ECC">
      <w:numFmt w:val="bullet"/>
      <w:lvlText w:val="•"/>
      <w:lvlJc w:val="left"/>
      <w:pPr>
        <w:ind w:left="2411" w:hanging="341"/>
      </w:pPr>
      <w:rPr>
        <w:rFonts w:hint="default"/>
        <w:lang w:val="en-US" w:eastAsia="en-US" w:bidi="ar-SA"/>
      </w:rPr>
    </w:lvl>
    <w:lvl w:ilvl="4" w:tplc="C0DC69AA">
      <w:numFmt w:val="bullet"/>
      <w:lvlText w:val="•"/>
      <w:lvlJc w:val="left"/>
      <w:pPr>
        <w:ind w:left="3075" w:hanging="341"/>
      </w:pPr>
      <w:rPr>
        <w:rFonts w:hint="default"/>
        <w:lang w:val="en-US" w:eastAsia="en-US" w:bidi="ar-SA"/>
      </w:rPr>
    </w:lvl>
    <w:lvl w:ilvl="5" w:tplc="300A78F4">
      <w:numFmt w:val="bullet"/>
      <w:lvlText w:val="•"/>
      <w:lvlJc w:val="left"/>
      <w:pPr>
        <w:ind w:left="3739" w:hanging="341"/>
      </w:pPr>
      <w:rPr>
        <w:rFonts w:hint="default"/>
        <w:lang w:val="en-US" w:eastAsia="en-US" w:bidi="ar-SA"/>
      </w:rPr>
    </w:lvl>
    <w:lvl w:ilvl="6" w:tplc="A3BC16BA">
      <w:numFmt w:val="bullet"/>
      <w:lvlText w:val="•"/>
      <w:lvlJc w:val="left"/>
      <w:pPr>
        <w:ind w:left="4402" w:hanging="341"/>
      </w:pPr>
      <w:rPr>
        <w:rFonts w:hint="default"/>
        <w:lang w:val="en-US" w:eastAsia="en-US" w:bidi="ar-SA"/>
      </w:rPr>
    </w:lvl>
    <w:lvl w:ilvl="7" w:tplc="3C3E924E">
      <w:numFmt w:val="bullet"/>
      <w:lvlText w:val="•"/>
      <w:lvlJc w:val="left"/>
      <w:pPr>
        <w:ind w:left="5066" w:hanging="341"/>
      </w:pPr>
      <w:rPr>
        <w:rFonts w:hint="default"/>
        <w:lang w:val="en-US" w:eastAsia="en-US" w:bidi="ar-SA"/>
      </w:rPr>
    </w:lvl>
    <w:lvl w:ilvl="8" w:tplc="264464BA">
      <w:numFmt w:val="bullet"/>
      <w:lvlText w:val="•"/>
      <w:lvlJc w:val="left"/>
      <w:pPr>
        <w:ind w:left="5730" w:hanging="341"/>
      </w:pPr>
      <w:rPr>
        <w:rFonts w:hint="default"/>
        <w:lang w:val="en-US" w:eastAsia="en-US" w:bidi="ar-SA"/>
      </w:rPr>
    </w:lvl>
  </w:abstractNum>
  <w:abstractNum w:abstractNumId="35"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655799"/>
    <w:multiLevelType w:val="hybridMultilevel"/>
    <w:tmpl w:val="C254BB12"/>
    <w:lvl w:ilvl="0" w:tplc="2D2C573A">
      <w:start w:val="1"/>
      <w:numFmt w:val="lowerLetter"/>
      <w:lvlText w:val="%1"/>
      <w:lvlJc w:val="left"/>
      <w:pPr>
        <w:ind w:left="409" w:hanging="341"/>
      </w:pPr>
      <w:rPr>
        <w:rFonts w:ascii="Arial MT" w:eastAsia="Arial MT" w:hAnsi="Arial MT" w:cs="Arial MT" w:hint="default"/>
        <w:w w:val="99"/>
        <w:position w:val="6"/>
        <w:sz w:val="14"/>
        <w:szCs w:val="14"/>
        <w:lang w:val="en-US" w:eastAsia="en-US" w:bidi="ar-SA"/>
      </w:rPr>
    </w:lvl>
    <w:lvl w:ilvl="1" w:tplc="D542F0E0">
      <w:numFmt w:val="bullet"/>
      <w:lvlText w:val="•"/>
      <w:lvlJc w:val="left"/>
      <w:pPr>
        <w:ind w:left="1065" w:hanging="341"/>
      </w:pPr>
      <w:rPr>
        <w:rFonts w:hint="default"/>
        <w:lang w:val="en-US" w:eastAsia="en-US" w:bidi="ar-SA"/>
      </w:rPr>
    </w:lvl>
    <w:lvl w:ilvl="2" w:tplc="6AC2F79E">
      <w:numFmt w:val="bullet"/>
      <w:lvlText w:val="•"/>
      <w:lvlJc w:val="left"/>
      <w:pPr>
        <w:ind w:left="1731" w:hanging="341"/>
      </w:pPr>
      <w:rPr>
        <w:rFonts w:hint="default"/>
        <w:lang w:val="en-US" w:eastAsia="en-US" w:bidi="ar-SA"/>
      </w:rPr>
    </w:lvl>
    <w:lvl w:ilvl="3" w:tplc="F00C8BDC">
      <w:numFmt w:val="bullet"/>
      <w:lvlText w:val="•"/>
      <w:lvlJc w:val="left"/>
      <w:pPr>
        <w:ind w:left="2397" w:hanging="341"/>
      </w:pPr>
      <w:rPr>
        <w:rFonts w:hint="default"/>
        <w:lang w:val="en-US" w:eastAsia="en-US" w:bidi="ar-SA"/>
      </w:rPr>
    </w:lvl>
    <w:lvl w:ilvl="4" w:tplc="FC9EF660">
      <w:numFmt w:val="bullet"/>
      <w:lvlText w:val="•"/>
      <w:lvlJc w:val="left"/>
      <w:pPr>
        <w:ind w:left="3063" w:hanging="341"/>
      </w:pPr>
      <w:rPr>
        <w:rFonts w:hint="default"/>
        <w:lang w:val="en-US" w:eastAsia="en-US" w:bidi="ar-SA"/>
      </w:rPr>
    </w:lvl>
    <w:lvl w:ilvl="5" w:tplc="4E50BE24">
      <w:numFmt w:val="bullet"/>
      <w:lvlText w:val="•"/>
      <w:lvlJc w:val="left"/>
      <w:pPr>
        <w:ind w:left="3729" w:hanging="341"/>
      </w:pPr>
      <w:rPr>
        <w:rFonts w:hint="default"/>
        <w:lang w:val="en-US" w:eastAsia="en-US" w:bidi="ar-SA"/>
      </w:rPr>
    </w:lvl>
    <w:lvl w:ilvl="6" w:tplc="EF66E24C">
      <w:numFmt w:val="bullet"/>
      <w:lvlText w:val="•"/>
      <w:lvlJc w:val="left"/>
      <w:pPr>
        <w:ind w:left="4394" w:hanging="341"/>
      </w:pPr>
      <w:rPr>
        <w:rFonts w:hint="default"/>
        <w:lang w:val="en-US" w:eastAsia="en-US" w:bidi="ar-SA"/>
      </w:rPr>
    </w:lvl>
    <w:lvl w:ilvl="7" w:tplc="19C28066">
      <w:numFmt w:val="bullet"/>
      <w:lvlText w:val="•"/>
      <w:lvlJc w:val="left"/>
      <w:pPr>
        <w:ind w:left="5060" w:hanging="341"/>
      </w:pPr>
      <w:rPr>
        <w:rFonts w:hint="default"/>
        <w:lang w:val="en-US" w:eastAsia="en-US" w:bidi="ar-SA"/>
      </w:rPr>
    </w:lvl>
    <w:lvl w:ilvl="8" w:tplc="55C4A86C">
      <w:numFmt w:val="bullet"/>
      <w:lvlText w:val="•"/>
      <w:lvlJc w:val="left"/>
      <w:pPr>
        <w:ind w:left="5726" w:hanging="341"/>
      </w:pPr>
      <w:rPr>
        <w:rFonts w:hint="default"/>
        <w:lang w:val="en-US" w:eastAsia="en-US" w:bidi="ar-SA"/>
      </w:rPr>
    </w:lvl>
  </w:abstractNum>
  <w:abstractNum w:abstractNumId="42"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D30380B"/>
    <w:multiLevelType w:val="hybridMultilevel"/>
    <w:tmpl w:val="2386447E"/>
    <w:lvl w:ilvl="0" w:tplc="26E0ABDA">
      <w:start w:val="1"/>
      <w:numFmt w:val="lowerLetter"/>
      <w:lvlText w:val="%1"/>
      <w:lvlJc w:val="left"/>
      <w:pPr>
        <w:ind w:left="412" w:hanging="341"/>
      </w:pPr>
      <w:rPr>
        <w:rFonts w:ascii="Arial MT" w:eastAsia="Arial MT" w:hAnsi="Arial MT" w:cs="Arial MT" w:hint="default"/>
        <w:w w:val="99"/>
        <w:position w:val="6"/>
        <w:sz w:val="14"/>
        <w:szCs w:val="14"/>
        <w:lang w:val="en-US" w:eastAsia="en-US" w:bidi="ar-SA"/>
      </w:rPr>
    </w:lvl>
    <w:lvl w:ilvl="1" w:tplc="672C764E">
      <w:numFmt w:val="bullet"/>
      <w:lvlText w:val="•"/>
      <w:lvlJc w:val="left"/>
      <w:pPr>
        <w:ind w:left="1083" w:hanging="341"/>
      </w:pPr>
      <w:rPr>
        <w:rFonts w:hint="default"/>
        <w:lang w:val="en-US" w:eastAsia="en-US" w:bidi="ar-SA"/>
      </w:rPr>
    </w:lvl>
    <w:lvl w:ilvl="2" w:tplc="FA785042">
      <w:numFmt w:val="bullet"/>
      <w:lvlText w:val="•"/>
      <w:lvlJc w:val="left"/>
      <w:pPr>
        <w:ind w:left="1747" w:hanging="341"/>
      </w:pPr>
      <w:rPr>
        <w:rFonts w:hint="default"/>
        <w:lang w:val="en-US" w:eastAsia="en-US" w:bidi="ar-SA"/>
      </w:rPr>
    </w:lvl>
    <w:lvl w:ilvl="3" w:tplc="793C8ECC">
      <w:numFmt w:val="bullet"/>
      <w:lvlText w:val="•"/>
      <w:lvlJc w:val="left"/>
      <w:pPr>
        <w:ind w:left="2411" w:hanging="341"/>
      </w:pPr>
      <w:rPr>
        <w:rFonts w:hint="default"/>
        <w:lang w:val="en-US" w:eastAsia="en-US" w:bidi="ar-SA"/>
      </w:rPr>
    </w:lvl>
    <w:lvl w:ilvl="4" w:tplc="C0DC69AA">
      <w:numFmt w:val="bullet"/>
      <w:lvlText w:val="•"/>
      <w:lvlJc w:val="left"/>
      <w:pPr>
        <w:ind w:left="3075" w:hanging="341"/>
      </w:pPr>
      <w:rPr>
        <w:rFonts w:hint="default"/>
        <w:lang w:val="en-US" w:eastAsia="en-US" w:bidi="ar-SA"/>
      </w:rPr>
    </w:lvl>
    <w:lvl w:ilvl="5" w:tplc="300A78F4">
      <w:numFmt w:val="bullet"/>
      <w:lvlText w:val="•"/>
      <w:lvlJc w:val="left"/>
      <w:pPr>
        <w:ind w:left="3739" w:hanging="341"/>
      </w:pPr>
      <w:rPr>
        <w:rFonts w:hint="default"/>
        <w:lang w:val="en-US" w:eastAsia="en-US" w:bidi="ar-SA"/>
      </w:rPr>
    </w:lvl>
    <w:lvl w:ilvl="6" w:tplc="A3BC16BA">
      <w:numFmt w:val="bullet"/>
      <w:lvlText w:val="•"/>
      <w:lvlJc w:val="left"/>
      <w:pPr>
        <w:ind w:left="4402" w:hanging="341"/>
      </w:pPr>
      <w:rPr>
        <w:rFonts w:hint="default"/>
        <w:lang w:val="en-US" w:eastAsia="en-US" w:bidi="ar-SA"/>
      </w:rPr>
    </w:lvl>
    <w:lvl w:ilvl="7" w:tplc="3C3E924E">
      <w:numFmt w:val="bullet"/>
      <w:lvlText w:val="•"/>
      <w:lvlJc w:val="left"/>
      <w:pPr>
        <w:ind w:left="5066" w:hanging="341"/>
      </w:pPr>
      <w:rPr>
        <w:rFonts w:hint="default"/>
        <w:lang w:val="en-US" w:eastAsia="en-US" w:bidi="ar-SA"/>
      </w:rPr>
    </w:lvl>
    <w:lvl w:ilvl="8" w:tplc="264464BA">
      <w:numFmt w:val="bullet"/>
      <w:lvlText w:val="•"/>
      <w:lvlJc w:val="left"/>
      <w:pPr>
        <w:ind w:left="5730" w:hanging="341"/>
      </w:pPr>
      <w:rPr>
        <w:rFonts w:hint="default"/>
        <w:lang w:val="en-US" w:eastAsia="en-US" w:bidi="ar-SA"/>
      </w:rPr>
    </w:lvl>
  </w:abstractNum>
  <w:abstractNum w:abstractNumId="45"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35296875">
    <w:abstractNumId w:val="0"/>
  </w:num>
  <w:num w:numId="2" w16cid:durableId="1296178159">
    <w:abstractNumId w:val="24"/>
  </w:num>
  <w:num w:numId="3" w16cid:durableId="1576361018">
    <w:abstractNumId w:val="6"/>
  </w:num>
  <w:num w:numId="4" w16cid:durableId="1388341002">
    <w:abstractNumId w:val="13"/>
  </w:num>
  <w:num w:numId="5" w16cid:durableId="207301765">
    <w:abstractNumId w:val="53"/>
  </w:num>
  <w:num w:numId="6" w16cid:durableId="254175165">
    <w:abstractNumId w:val="21"/>
  </w:num>
  <w:num w:numId="7" w16cid:durableId="564681959">
    <w:abstractNumId w:val="3"/>
  </w:num>
  <w:num w:numId="8" w16cid:durableId="1852648742">
    <w:abstractNumId w:val="48"/>
  </w:num>
  <w:num w:numId="9" w16cid:durableId="468745486">
    <w:abstractNumId w:val="30"/>
  </w:num>
  <w:num w:numId="10" w16cid:durableId="1553542273">
    <w:abstractNumId w:val="16"/>
  </w:num>
  <w:num w:numId="11" w16cid:durableId="274094482">
    <w:abstractNumId w:val="46"/>
  </w:num>
  <w:num w:numId="12" w16cid:durableId="1709453789">
    <w:abstractNumId w:val="59"/>
  </w:num>
  <w:num w:numId="13" w16cid:durableId="60298753">
    <w:abstractNumId w:val="9"/>
  </w:num>
  <w:num w:numId="14" w16cid:durableId="687146986">
    <w:abstractNumId w:val="26"/>
  </w:num>
  <w:num w:numId="15" w16cid:durableId="788430366">
    <w:abstractNumId w:val="49"/>
  </w:num>
  <w:num w:numId="16" w16cid:durableId="457991427">
    <w:abstractNumId w:val="23"/>
  </w:num>
  <w:num w:numId="17" w16cid:durableId="1735077904">
    <w:abstractNumId w:val="25"/>
  </w:num>
  <w:num w:numId="18" w16cid:durableId="1149639320">
    <w:abstractNumId w:val="55"/>
  </w:num>
  <w:num w:numId="19" w16cid:durableId="492452081">
    <w:abstractNumId w:val="29"/>
  </w:num>
  <w:num w:numId="20" w16cid:durableId="949242439">
    <w:abstractNumId w:val="33"/>
  </w:num>
  <w:num w:numId="21" w16cid:durableId="138426262">
    <w:abstractNumId w:val="58"/>
  </w:num>
  <w:num w:numId="22" w16cid:durableId="1147669902">
    <w:abstractNumId w:val="15"/>
  </w:num>
  <w:num w:numId="23" w16cid:durableId="1862474902">
    <w:abstractNumId w:val="36"/>
  </w:num>
  <w:num w:numId="24" w16cid:durableId="936402856">
    <w:abstractNumId w:val="50"/>
  </w:num>
  <w:num w:numId="25" w16cid:durableId="822551334">
    <w:abstractNumId w:val="45"/>
  </w:num>
  <w:num w:numId="26" w16cid:durableId="1447888330">
    <w:abstractNumId w:val="20"/>
  </w:num>
  <w:num w:numId="27" w16cid:durableId="2029402715">
    <w:abstractNumId w:val="54"/>
  </w:num>
  <w:num w:numId="28" w16cid:durableId="1678187358">
    <w:abstractNumId w:val="19"/>
  </w:num>
  <w:num w:numId="29" w16cid:durableId="991567871">
    <w:abstractNumId w:val="12"/>
  </w:num>
  <w:num w:numId="30" w16cid:durableId="665743485">
    <w:abstractNumId w:val="57"/>
  </w:num>
  <w:num w:numId="31" w16cid:durableId="1537422146">
    <w:abstractNumId w:val="22"/>
  </w:num>
  <w:num w:numId="32" w16cid:durableId="2113428450">
    <w:abstractNumId w:val="11"/>
  </w:num>
  <w:num w:numId="33" w16cid:durableId="164252411">
    <w:abstractNumId w:val="60"/>
  </w:num>
  <w:num w:numId="34" w16cid:durableId="1739397476">
    <w:abstractNumId w:val="37"/>
  </w:num>
  <w:num w:numId="35" w16cid:durableId="242034994">
    <w:abstractNumId w:val="56"/>
  </w:num>
  <w:num w:numId="36" w16cid:durableId="800342105">
    <w:abstractNumId w:val="51"/>
  </w:num>
  <w:num w:numId="37" w16cid:durableId="1264262124">
    <w:abstractNumId w:val="14"/>
  </w:num>
  <w:num w:numId="38" w16cid:durableId="1368486257">
    <w:abstractNumId w:val="18"/>
  </w:num>
  <w:num w:numId="39" w16cid:durableId="1184049990">
    <w:abstractNumId w:val="4"/>
  </w:num>
  <w:num w:numId="40" w16cid:durableId="2069759536">
    <w:abstractNumId w:val="28"/>
  </w:num>
  <w:num w:numId="41" w16cid:durableId="369108967">
    <w:abstractNumId w:val="39"/>
  </w:num>
  <w:num w:numId="42" w16cid:durableId="1248341830">
    <w:abstractNumId w:val="17"/>
  </w:num>
  <w:num w:numId="43" w16cid:durableId="150752212">
    <w:abstractNumId w:val="10"/>
  </w:num>
  <w:num w:numId="44" w16cid:durableId="1964529966">
    <w:abstractNumId w:val="7"/>
  </w:num>
  <w:num w:numId="45" w16cid:durableId="175117056">
    <w:abstractNumId w:val="8"/>
  </w:num>
  <w:num w:numId="46" w16cid:durableId="1330450801">
    <w:abstractNumId w:val="52"/>
  </w:num>
  <w:num w:numId="47" w16cid:durableId="995572394">
    <w:abstractNumId w:val="38"/>
  </w:num>
  <w:num w:numId="48" w16cid:durableId="745565604">
    <w:abstractNumId w:val="2"/>
  </w:num>
  <w:num w:numId="49" w16cid:durableId="932473121">
    <w:abstractNumId w:val="47"/>
  </w:num>
  <w:num w:numId="50" w16cid:durableId="1868562562">
    <w:abstractNumId w:val="5"/>
  </w:num>
  <w:num w:numId="51" w16cid:durableId="152454779">
    <w:abstractNumId w:val="31"/>
  </w:num>
  <w:num w:numId="52" w16cid:durableId="1633294212">
    <w:abstractNumId w:val="1"/>
  </w:num>
  <w:num w:numId="53" w16cid:durableId="132871473">
    <w:abstractNumId w:val="27"/>
  </w:num>
  <w:num w:numId="54" w16cid:durableId="1123115739">
    <w:abstractNumId w:val="43"/>
  </w:num>
  <w:num w:numId="55" w16cid:durableId="593787987">
    <w:abstractNumId w:val="35"/>
  </w:num>
  <w:num w:numId="56" w16cid:durableId="107547077">
    <w:abstractNumId w:val="42"/>
  </w:num>
  <w:num w:numId="57" w16cid:durableId="1570923343">
    <w:abstractNumId w:val="32"/>
  </w:num>
  <w:num w:numId="58" w16cid:durableId="1387872778">
    <w:abstractNumId w:val="40"/>
  </w:num>
  <w:num w:numId="59" w16cid:durableId="742214173">
    <w:abstractNumId w:val="41"/>
  </w:num>
  <w:num w:numId="60" w16cid:durableId="613483582">
    <w:abstractNumId w:val="34"/>
  </w:num>
  <w:num w:numId="61" w16cid:durableId="1375733545">
    <w:abstractNumId w:val="4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11F7"/>
    <w:rsid w:val="00006376"/>
    <w:rsid w:val="00006FC3"/>
    <w:rsid w:val="00012049"/>
    <w:rsid w:val="00016DB0"/>
    <w:rsid w:val="00023CF5"/>
    <w:rsid w:val="000300A8"/>
    <w:rsid w:val="00032531"/>
    <w:rsid w:val="00033612"/>
    <w:rsid w:val="00035DFB"/>
    <w:rsid w:val="00035E47"/>
    <w:rsid w:val="00042AAE"/>
    <w:rsid w:val="00043BCC"/>
    <w:rsid w:val="00045899"/>
    <w:rsid w:val="0004624C"/>
    <w:rsid w:val="0005406A"/>
    <w:rsid w:val="000542BF"/>
    <w:rsid w:val="000624F6"/>
    <w:rsid w:val="00065541"/>
    <w:rsid w:val="00067F53"/>
    <w:rsid w:val="00071C11"/>
    <w:rsid w:val="00074ED2"/>
    <w:rsid w:val="00075A26"/>
    <w:rsid w:val="00075F67"/>
    <w:rsid w:val="000762D9"/>
    <w:rsid w:val="0007698D"/>
    <w:rsid w:val="0007728C"/>
    <w:rsid w:val="00077763"/>
    <w:rsid w:val="000834C9"/>
    <w:rsid w:val="00084557"/>
    <w:rsid w:val="00085135"/>
    <w:rsid w:val="0008732D"/>
    <w:rsid w:val="00087E0D"/>
    <w:rsid w:val="000A17EC"/>
    <w:rsid w:val="000A18FA"/>
    <w:rsid w:val="000C0144"/>
    <w:rsid w:val="000C1B90"/>
    <w:rsid w:val="000C46D9"/>
    <w:rsid w:val="000C78CF"/>
    <w:rsid w:val="000C7B3C"/>
    <w:rsid w:val="000D0C70"/>
    <w:rsid w:val="000D3A4E"/>
    <w:rsid w:val="000E49FA"/>
    <w:rsid w:val="000E4BBD"/>
    <w:rsid w:val="000E62AC"/>
    <w:rsid w:val="000F0339"/>
    <w:rsid w:val="000F4D5F"/>
    <w:rsid w:val="000F5663"/>
    <w:rsid w:val="000F5AAA"/>
    <w:rsid w:val="00115B28"/>
    <w:rsid w:val="00121B70"/>
    <w:rsid w:val="00124C5D"/>
    <w:rsid w:val="00125748"/>
    <w:rsid w:val="00125E6D"/>
    <w:rsid w:val="001267E9"/>
    <w:rsid w:val="00127F80"/>
    <w:rsid w:val="00131D84"/>
    <w:rsid w:val="00133D8D"/>
    <w:rsid w:val="00135F27"/>
    <w:rsid w:val="00142592"/>
    <w:rsid w:val="001429AF"/>
    <w:rsid w:val="00142EE8"/>
    <w:rsid w:val="00144C6C"/>
    <w:rsid w:val="001509CA"/>
    <w:rsid w:val="00162E5C"/>
    <w:rsid w:val="00163C1D"/>
    <w:rsid w:val="00167686"/>
    <w:rsid w:val="00174DD2"/>
    <w:rsid w:val="001815F1"/>
    <w:rsid w:val="001841AF"/>
    <w:rsid w:val="001873B3"/>
    <w:rsid w:val="00190414"/>
    <w:rsid w:val="00190FCA"/>
    <w:rsid w:val="001A2AED"/>
    <w:rsid w:val="001A2FF5"/>
    <w:rsid w:val="001A4BF8"/>
    <w:rsid w:val="001A6831"/>
    <w:rsid w:val="001B3A6D"/>
    <w:rsid w:val="001B4719"/>
    <w:rsid w:val="001B49A4"/>
    <w:rsid w:val="001B58FA"/>
    <w:rsid w:val="001B5F22"/>
    <w:rsid w:val="001C0451"/>
    <w:rsid w:val="001C0D57"/>
    <w:rsid w:val="001C240D"/>
    <w:rsid w:val="001C36FF"/>
    <w:rsid w:val="001C4818"/>
    <w:rsid w:val="001C7582"/>
    <w:rsid w:val="001D1080"/>
    <w:rsid w:val="001D4975"/>
    <w:rsid w:val="001D5457"/>
    <w:rsid w:val="001D618C"/>
    <w:rsid w:val="001D7A02"/>
    <w:rsid w:val="001E0CE8"/>
    <w:rsid w:val="001E1B88"/>
    <w:rsid w:val="001E518E"/>
    <w:rsid w:val="001E5957"/>
    <w:rsid w:val="001E5EC2"/>
    <w:rsid w:val="001E7AF3"/>
    <w:rsid w:val="001F35D8"/>
    <w:rsid w:val="001F4477"/>
    <w:rsid w:val="001F5F05"/>
    <w:rsid w:val="00201554"/>
    <w:rsid w:val="0020440F"/>
    <w:rsid w:val="00205BF0"/>
    <w:rsid w:val="0021154E"/>
    <w:rsid w:val="002115D7"/>
    <w:rsid w:val="00211E5E"/>
    <w:rsid w:val="0021328C"/>
    <w:rsid w:val="002133F9"/>
    <w:rsid w:val="002134D9"/>
    <w:rsid w:val="0021759E"/>
    <w:rsid w:val="00220D11"/>
    <w:rsid w:val="002239F3"/>
    <w:rsid w:val="00226C45"/>
    <w:rsid w:val="00226FC5"/>
    <w:rsid w:val="00230386"/>
    <w:rsid w:val="0023287E"/>
    <w:rsid w:val="002338B1"/>
    <w:rsid w:val="0023700B"/>
    <w:rsid w:val="002418F1"/>
    <w:rsid w:val="00250777"/>
    <w:rsid w:val="00256464"/>
    <w:rsid w:val="00266BDB"/>
    <w:rsid w:val="00270BFE"/>
    <w:rsid w:val="00271826"/>
    <w:rsid w:val="00271E59"/>
    <w:rsid w:val="00273E4E"/>
    <w:rsid w:val="00277BA9"/>
    <w:rsid w:val="002815E0"/>
    <w:rsid w:val="0028323C"/>
    <w:rsid w:val="002844D6"/>
    <w:rsid w:val="00291AA6"/>
    <w:rsid w:val="00296A9A"/>
    <w:rsid w:val="00296AAF"/>
    <w:rsid w:val="00297677"/>
    <w:rsid w:val="00297B88"/>
    <w:rsid w:val="002A55F2"/>
    <w:rsid w:val="002B3107"/>
    <w:rsid w:val="002B5611"/>
    <w:rsid w:val="002B7754"/>
    <w:rsid w:val="002C2964"/>
    <w:rsid w:val="002C43B9"/>
    <w:rsid w:val="002D41E9"/>
    <w:rsid w:val="002D5B5A"/>
    <w:rsid w:val="002D758D"/>
    <w:rsid w:val="002E01DE"/>
    <w:rsid w:val="002F09EA"/>
    <w:rsid w:val="002F1BA1"/>
    <w:rsid w:val="002F3D1B"/>
    <w:rsid w:val="002F4C79"/>
    <w:rsid w:val="002F6910"/>
    <w:rsid w:val="00301948"/>
    <w:rsid w:val="003023A2"/>
    <w:rsid w:val="00304DFF"/>
    <w:rsid w:val="00312803"/>
    <w:rsid w:val="00314DC1"/>
    <w:rsid w:val="00316315"/>
    <w:rsid w:val="00317588"/>
    <w:rsid w:val="0031770F"/>
    <w:rsid w:val="00321357"/>
    <w:rsid w:val="00323DC8"/>
    <w:rsid w:val="003252DE"/>
    <w:rsid w:val="003254DF"/>
    <w:rsid w:val="00327C8A"/>
    <w:rsid w:val="0033279C"/>
    <w:rsid w:val="00336102"/>
    <w:rsid w:val="0034396C"/>
    <w:rsid w:val="00343A62"/>
    <w:rsid w:val="00351E28"/>
    <w:rsid w:val="00352FA4"/>
    <w:rsid w:val="0035548E"/>
    <w:rsid w:val="00356A4B"/>
    <w:rsid w:val="003606D9"/>
    <w:rsid w:val="00361CB0"/>
    <w:rsid w:val="0036265E"/>
    <w:rsid w:val="00362928"/>
    <w:rsid w:val="00364E12"/>
    <w:rsid w:val="003658E1"/>
    <w:rsid w:val="003706E0"/>
    <w:rsid w:val="00370C93"/>
    <w:rsid w:val="00370FB0"/>
    <w:rsid w:val="00374599"/>
    <w:rsid w:val="00376E65"/>
    <w:rsid w:val="0037760A"/>
    <w:rsid w:val="0038010A"/>
    <w:rsid w:val="00380564"/>
    <w:rsid w:val="00382007"/>
    <w:rsid w:val="00382E46"/>
    <w:rsid w:val="00383CAD"/>
    <w:rsid w:val="00383CCD"/>
    <w:rsid w:val="00384751"/>
    <w:rsid w:val="00391A01"/>
    <w:rsid w:val="00392A9F"/>
    <w:rsid w:val="00395AFC"/>
    <w:rsid w:val="0039761F"/>
    <w:rsid w:val="00397DE6"/>
    <w:rsid w:val="003A1270"/>
    <w:rsid w:val="003A3498"/>
    <w:rsid w:val="003A4A24"/>
    <w:rsid w:val="003A593B"/>
    <w:rsid w:val="003B3E06"/>
    <w:rsid w:val="003B5693"/>
    <w:rsid w:val="003B5997"/>
    <w:rsid w:val="003B6A3B"/>
    <w:rsid w:val="003C0F2B"/>
    <w:rsid w:val="003C48A1"/>
    <w:rsid w:val="003C7BD5"/>
    <w:rsid w:val="003D4254"/>
    <w:rsid w:val="003D540D"/>
    <w:rsid w:val="003E1CC3"/>
    <w:rsid w:val="003E2BFA"/>
    <w:rsid w:val="003E4BD9"/>
    <w:rsid w:val="003E4BDA"/>
    <w:rsid w:val="003E5EF7"/>
    <w:rsid w:val="003F0B84"/>
    <w:rsid w:val="003F4891"/>
    <w:rsid w:val="003F5A8C"/>
    <w:rsid w:val="00401E4E"/>
    <w:rsid w:val="0040636C"/>
    <w:rsid w:val="00406F3A"/>
    <w:rsid w:val="00415571"/>
    <w:rsid w:val="00417BED"/>
    <w:rsid w:val="00417DED"/>
    <w:rsid w:val="00420110"/>
    <w:rsid w:val="00423288"/>
    <w:rsid w:val="00427B65"/>
    <w:rsid w:val="00430C30"/>
    <w:rsid w:val="004336FA"/>
    <w:rsid w:val="00434000"/>
    <w:rsid w:val="00437A41"/>
    <w:rsid w:val="00441A24"/>
    <w:rsid w:val="00442740"/>
    <w:rsid w:val="00444F59"/>
    <w:rsid w:val="00455927"/>
    <w:rsid w:val="00457B0B"/>
    <w:rsid w:val="0046118F"/>
    <w:rsid w:val="00470F76"/>
    <w:rsid w:val="004729F1"/>
    <w:rsid w:val="00472FC6"/>
    <w:rsid w:val="00483180"/>
    <w:rsid w:val="00487BD4"/>
    <w:rsid w:val="0049060E"/>
    <w:rsid w:val="004912B6"/>
    <w:rsid w:val="004929E9"/>
    <w:rsid w:val="004A65D2"/>
    <w:rsid w:val="004B2AA0"/>
    <w:rsid w:val="004C3CDF"/>
    <w:rsid w:val="004C48F3"/>
    <w:rsid w:val="004E2DB3"/>
    <w:rsid w:val="004E38C4"/>
    <w:rsid w:val="004E4369"/>
    <w:rsid w:val="004F7A64"/>
    <w:rsid w:val="00500E03"/>
    <w:rsid w:val="00502F37"/>
    <w:rsid w:val="00504BB9"/>
    <w:rsid w:val="00517456"/>
    <w:rsid w:val="0051761E"/>
    <w:rsid w:val="005244D3"/>
    <w:rsid w:val="0052776F"/>
    <w:rsid w:val="00527781"/>
    <w:rsid w:val="00534C88"/>
    <w:rsid w:val="0053797C"/>
    <w:rsid w:val="00541BCF"/>
    <w:rsid w:val="0054536E"/>
    <w:rsid w:val="005467B2"/>
    <w:rsid w:val="005511E1"/>
    <w:rsid w:val="00555015"/>
    <w:rsid w:val="00556181"/>
    <w:rsid w:val="00566870"/>
    <w:rsid w:val="00567CDF"/>
    <w:rsid w:val="00567DCB"/>
    <w:rsid w:val="00581981"/>
    <w:rsid w:val="005865AC"/>
    <w:rsid w:val="005919DA"/>
    <w:rsid w:val="00592744"/>
    <w:rsid w:val="005935C9"/>
    <w:rsid w:val="005938BB"/>
    <w:rsid w:val="00594249"/>
    <w:rsid w:val="00595615"/>
    <w:rsid w:val="005A3BED"/>
    <w:rsid w:val="005A428E"/>
    <w:rsid w:val="005A6351"/>
    <w:rsid w:val="005A7EDF"/>
    <w:rsid w:val="005B07D1"/>
    <w:rsid w:val="005B60B0"/>
    <w:rsid w:val="005B6514"/>
    <w:rsid w:val="005C0391"/>
    <w:rsid w:val="005C0691"/>
    <w:rsid w:val="005C1A84"/>
    <w:rsid w:val="005C2EBA"/>
    <w:rsid w:val="005C3FEC"/>
    <w:rsid w:val="005C5BBD"/>
    <w:rsid w:val="005C5CFF"/>
    <w:rsid w:val="005C7D49"/>
    <w:rsid w:val="005D5F2E"/>
    <w:rsid w:val="005E09F2"/>
    <w:rsid w:val="005E0D71"/>
    <w:rsid w:val="005E169D"/>
    <w:rsid w:val="005E1B32"/>
    <w:rsid w:val="005E55CB"/>
    <w:rsid w:val="005F115D"/>
    <w:rsid w:val="005F2221"/>
    <w:rsid w:val="005F3CDA"/>
    <w:rsid w:val="005F51CF"/>
    <w:rsid w:val="005F6FD3"/>
    <w:rsid w:val="005F7837"/>
    <w:rsid w:val="0060099B"/>
    <w:rsid w:val="006124E8"/>
    <w:rsid w:val="00613138"/>
    <w:rsid w:val="006165AF"/>
    <w:rsid w:val="00621CB5"/>
    <w:rsid w:val="006300B2"/>
    <w:rsid w:val="00632B63"/>
    <w:rsid w:val="006363E8"/>
    <w:rsid w:val="006402AD"/>
    <w:rsid w:val="0064336B"/>
    <w:rsid w:val="00650723"/>
    <w:rsid w:val="006514AB"/>
    <w:rsid w:val="00652B69"/>
    <w:rsid w:val="0065336C"/>
    <w:rsid w:val="00655363"/>
    <w:rsid w:val="00662A11"/>
    <w:rsid w:val="006661B5"/>
    <w:rsid w:val="0066692C"/>
    <w:rsid w:val="0066740A"/>
    <w:rsid w:val="00675D61"/>
    <w:rsid w:val="00676349"/>
    <w:rsid w:val="00676E2D"/>
    <w:rsid w:val="00676F9F"/>
    <w:rsid w:val="00676FE5"/>
    <w:rsid w:val="006804D8"/>
    <w:rsid w:val="006840D9"/>
    <w:rsid w:val="00684AED"/>
    <w:rsid w:val="00684C31"/>
    <w:rsid w:val="00687099"/>
    <w:rsid w:val="00687C5B"/>
    <w:rsid w:val="00687D11"/>
    <w:rsid w:val="00691363"/>
    <w:rsid w:val="00695FE5"/>
    <w:rsid w:val="006A01E2"/>
    <w:rsid w:val="006A47FC"/>
    <w:rsid w:val="006A4C2E"/>
    <w:rsid w:val="006B0953"/>
    <w:rsid w:val="006B14C1"/>
    <w:rsid w:val="006B4F41"/>
    <w:rsid w:val="006B6248"/>
    <w:rsid w:val="006B66C1"/>
    <w:rsid w:val="006B74E1"/>
    <w:rsid w:val="006B7AED"/>
    <w:rsid w:val="006C4131"/>
    <w:rsid w:val="006C6FAC"/>
    <w:rsid w:val="006C74D4"/>
    <w:rsid w:val="006D229C"/>
    <w:rsid w:val="006E1F83"/>
    <w:rsid w:val="006E280F"/>
    <w:rsid w:val="006E36F6"/>
    <w:rsid w:val="006E49E1"/>
    <w:rsid w:val="006E5B81"/>
    <w:rsid w:val="006F0D62"/>
    <w:rsid w:val="006F4D2D"/>
    <w:rsid w:val="00702680"/>
    <w:rsid w:val="00703344"/>
    <w:rsid w:val="00704018"/>
    <w:rsid w:val="00714A5F"/>
    <w:rsid w:val="00716297"/>
    <w:rsid w:val="00721D77"/>
    <w:rsid w:val="0072210B"/>
    <w:rsid w:val="00722C3E"/>
    <w:rsid w:val="007236AA"/>
    <w:rsid w:val="00724CC2"/>
    <w:rsid w:val="0073591D"/>
    <w:rsid w:val="00736A22"/>
    <w:rsid w:val="0074593B"/>
    <w:rsid w:val="0075170F"/>
    <w:rsid w:val="007535C4"/>
    <w:rsid w:val="0075572F"/>
    <w:rsid w:val="007609FE"/>
    <w:rsid w:val="00761B8A"/>
    <w:rsid w:val="007625F9"/>
    <w:rsid w:val="00770156"/>
    <w:rsid w:val="00770B45"/>
    <w:rsid w:val="007718A9"/>
    <w:rsid w:val="00773086"/>
    <w:rsid w:val="007738D0"/>
    <w:rsid w:val="00773F7F"/>
    <w:rsid w:val="00776400"/>
    <w:rsid w:val="0077788C"/>
    <w:rsid w:val="00782E42"/>
    <w:rsid w:val="00787962"/>
    <w:rsid w:val="00795BB0"/>
    <w:rsid w:val="00796653"/>
    <w:rsid w:val="007A2BDA"/>
    <w:rsid w:val="007A7A1C"/>
    <w:rsid w:val="007B1D90"/>
    <w:rsid w:val="007B4029"/>
    <w:rsid w:val="007B6B08"/>
    <w:rsid w:val="007B6B5D"/>
    <w:rsid w:val="007B7276"/>
    <w:rsid w:val="007C330A"/>
    <w:rsid w:val="007C35F8"/>
    <w:rsid w:val="007C3779"/>
    <w:rsid w:val="007C5C8B"/>
    <w:rsid w:val="007D1604"/>
    <w:rsid w:val="007D28E0"/>
    <w:rsid w:val="007D449D"/>
    <w:rsid w:val="007D5F7D"/>
    <w:rsid w:val="007D6019"/>
    <w:rsid w:val="007D6148"/>
    <w:rsid w:val="007D6E36"/>
    <w:rsid w:val="007E0926"/>
    <w:rsid w:val="007E175D"/>
    <w:rsid w:val="007E17A3"/>
    <w:rsid w:val="007E2E34"/>
    <w:rsid w:val="007F494A"/>
    <w:rsid w:val="008045EE"/>
    <w:rsid w:val="0080478C"/>
    <w:rsid w:val="00805ADA"/>
    <w:rsid w:val="008074EC"/>
    <w:rsid w:val="00810B7E"/>
    <w:rsid w:val="00813BD0"/>
    <w:rsid w:val="00824072"/>
    <w:rsid w:val="0082442F"/>
    <w:rsid w:val="00824D53"/>
    <w:rsid w:val="00827B5B"/>
    <w:rsid w:val="00830793"/>
    <w:rsid w:val="0083524B"/>
    <w:rsid w:val="0083731F"/>
    <w:rsid w:val="00837C67"/>
    <w:rsid w:val="00843B82"/>
    <w:rsid w:val="0085094D"/>
    <w:rsid w:val="008521BE"/>
    <w:rsid w:val="00854C25"/>
    <w:rsid w:val="0085532A"/>
    <w:rsid w:val="008567ED"/>
    <w:rsid w:val="00860CDB"/>
    <w:rsid w:val="0086166E"/>
    <w:rsid w:val="00866DB6"/>
    <w:rsid w:val="00867C21"/>
    <w:rsid w:val="008728D8"/>
    <w:rsid w:val="00874C0A"/>
    <w:rsid w:val="00877292"/>
    <w:rsid w:val="00883213"/>
    <w:rsid w:val="0089377E"/>
    <w:rsid w:val="008A09C2"/>
    <w:rsid w:val="008A1448"/>
    <w:rsid w:val="008A1610"/>
    <w:rsid w:val="008A2963"/>
    <w:rsid w:val="008A5C0C"/>
    <w:rsid w:val="008B0B90"/>
    <w:rsid w:val="008B11ED"/>
    <w:rsid w:val="008B17CE"/>
    <w:rsid w:val="008D5119"/>
    <w:rsid w:val="008D63E6"/>
    <w:rsid w:val="008D765C"/>
    <w:rsid w:val="008E0C1B"/>
    <w:rsid w:val="008E23BE"/>
    <w:rsid w:val="008E2D7B"/>
    <w:rsid w:val="008F097D"/>
    <w:rsid w:val="008F3B69"/>
    <w:rsid w:val="008F3E41"/>
    <w:rsid w:val="00901D59"/>
    <w:rsid w:val="0090376A"/>
    <w:rsid w:val="0090651D"/>
    <w:rsid w:val="00907C0C"/>
    <w:rsid w:val="00915E00"/>
    <w:rsid w:val="00924DAF"/>
    <w:rsid w:val="00932A9F"/>
    <w:rsid w:val="00940C1D"/>
    <w:rsid w:val="00941180"/>
    <w:rsid w:val="009465E2"/>
    <w:rsid w:val="00947111"/>
    <w:rsid w:val="00955976"/>
    <w:rsid w:val="009560D5"/>
    <w:rsid w:val="009561A8"/>
    <w:rsid w:val="00960A76"/>
    <w:rsid w:val="00965D7F"/>
    <w:rsid w:val="00966349"/>
    <w:rsid w:val="009663DB"/>
    <w:rsid w:val="0096667A"/>
    <w:rsid w:val="00970088"/>
    <w:rsid w:val="00970155"/>
    <w:rsid w:val="0097207D"/>
    <w:rsid w:val="00982026"/>
    <w:rsid w:val="00983C30"/>
    <w:rsid w:val="0098522E"/>
    <w:rsid w:val="00990FEE"/>
    <w:rsid w:val="00992E04"/>
    <w:rsid w:val="009949FF"/>
    <w:rsid w:val="009A2985"/>
    <w:rsid w:val="009A3B54"/>
    <w:rsid w:val="009A3E18"/>
    <w:rsid w:val="009B07C3"/>
    <w:rsid w:val="009B1EF2"/>
    <w:rsid w:val="009B51BC"/>
    <w:rsid w:val="009B546F"/>
    <w:rsid w:val="009B5996"/>
    <w:rsid w:val="009C027C"/>
    <w:rsid w:val="009C3F1F"/>
    <w:rsid w:val="009C6334"/>
    <w:rsid w:val="009D5B88"/>
    <w:rsid w:val="009D6B1F"/>
    <w:rsid w:val="009D7A03"/>
    <w:rsid w:val="009E0D42"/>
    <w:rsid w:val="009E2041"/>
    <w:rsid w:val="009E3A42"/>
    <w:rsid w:val="009F1F3A"/>
    <w:rsid w:val="009F21F0"/>
    <w:rsid w:val="009F37D5"/>
    <w:rsid w:val="00A00933"/>
    <w:rsid w:val="00A0733C"/>
    <w:rsid w:val="00A10F7C"/>
    <w:rsid w:val="00A11262"/>
    <w:rsid w:val="00A11BC0"/>
    <w:rsid w:val="00A1498A"/>
    <w:rsid w:val="00A161C1"/>
    <w:rsid w:val="00A2008B"/>
    <w:rsid w:val="00A208BD"/>
    <w:rsid w:val="00A21139"/>
    <w:rsid w:val="00A25553"/>
    <w:rsid w:val="00A36EEB"/>
    <w:rsid w:val="00A429C0"/>
    <w:rsid w:val="00A442B0"/>
    <w:rsid w:val="00A44CDA"/>
    <w:rsid w:val="00A535A1"/>
    <w:rsid w:val="00A53F26"/>
    <w:rsid w:val="00A5528E"/>
    <w:rsid w:val="00A602FA"/>
    <w:rsid w:val="00A60BFE"/>
    <w:rsid w:val="00A727E4"/>
    <w:rsid w:val="00A73F75"/>
    <w:rsid w:val="00A7727D"/>
    <w:rsid w:val="00A80CE8"/>
    <w:rsid w:val="00A8212E"/>
    <w:rsid w:val="00A84581"/>
    <w:rsid w:val="00A97D64"/>
    <w:rsid w:val="00AA0800"/>
    <w:rsid w:val="00AA0916"/>
    <w:rsid w:val="00AA0D0A"/>
    <w:rsid w:val="00AA2D9B"/>
    <w:rsid w:val="00AA32A1"/>
    <w:rsid w:val="00AA4110"/>
    <w:rsid w:val="00AA437B"/>
    <w:rsid w:val="00AA5492"/>
    <w:rsid w:val="00AA6A19"/>
    <w:rsid w:val="00AB23C1"/>
    <w:rsid w:val="00AB2AB5"/>
    <w:rsid w:val="00AB5B6E"/>
    <w:rsid w:val="00AC0AEF"/>
    <w:rsid w:val="00AC16CC"/>
    <w:rsid w:val="00AC37F3"/>
    <w:rsid w:val="00AC5670"/>
    <w:rsid w:val="00AC7466"/>
    <w:rsid w:val="00AC7942"/>
    <w:rsid w:val="00AD0C93"/>
    <w:rsid w:val="00AD1602"/>
    <w:rsid w:val="00AD1B5C"/>
    <w:rsid w:val="00AD2980"/>
    <w:rsid w:val="00AD3815"/>
    <w:rsid w:val="00AD6EBF"/>
    <w:rsid w:val="00AE39EA"/>
    <w:rsid w:val="00AE536A"/>
    <w:rsid w:val="00AE5686"/>
    <w:rsid w:val="00AE6E31"/>
    <w:rsid w:val="00AE7A26"/>
    <w:rsid w:val="00AF09F4"/>
    <w:rsid w:val="00B001D6"/>
    <w:rsid w:val="00B0149F"/>
    <w:rsid w:val="00B01A3C"/>
    <w:rsid w:val="00B04DD0"/>
    <w:rsid w:val="00B059EC"/>
    <w:rsid w:val="00B06001"/>
    <w:rsid w:val="00B06738"/>
    <w:rsid w:val="00B06F4A"/>
    <w:rsid w:val="00B1352B"/>
    <w:rsid w:val="00B153A5"/>
    <w:rsid w:val="00B15F17"/>
    <w:rsid w:val="00B16652"/>
    <w:rsid w:val="00B23665"/>
    <w:rsid w:val="00B237A4"/>
    <w:rsid w:val="00B25AA1"/>
    <w:rsid w:val="00B26E59"/>
    <w:rsid w:val="00B30F7D"/>
    <w:rsid w:val="00B33B02"/>
    <w:rsid w:val="00B36BCD"/>
    <w:rsid w:val="00B423BA"/>
    <w:rsid w:val="00B64030"/>
    <w:rsid w:val="00B6432F"/>
    <w:rsid w:val="00B643AE"/>
    <w:rsid w:val="00B6764F"/>
    <w:rsid w:val="00B73895"/>
    <w:rsid w:val="00B7571E"/>
    <w:rsid w:val="00B80480"/>
    <w:rsid w:val="00B814A5"/>
    <w:rsid w:val="00B83025"/>
    <w:rsid w:val="00B841A5"/>
    <w:rsid w:val="00B874D2"/>
    <w:rsid w:val="00B90CC5"/>
    <w:rsid w:val="00B96D69"/>
    <w:rsid w:val="00B9755C"/>
    <w:rsid w:val="00BA079A"/>
    <w:rsid w:val="00BA18CF"/>
    <w:rsid w:val="00BA573B"/>
    <w:rsid w:val="00BA71FF"/>
    <w:rsid w:val="00BB5E24"/>
    <w:rsid w:val="00BC49E9"/>
    <w:rsid w:val="00BC50B0"/>
    <w:rsid w:val="00BC6A34"/>
    <w:rsid w:val="00BC714A"/>
    <w:rsid w:val="00BD2CD9"/>
    <w:rsid w:val="00BD4FB8"/>
    <w:rsid w:val="00BE020A"/>
    <w:rsid w:val="00BE02E8"/>
    <w:rsid w:val="00BE069B"/>
    <w:rsid w:val="00BE0D0C"/>
    <w:rsid w:val="00BE2AE8"/>
    <w:rsid w:val="00BE66F0"/>
    <w:rsid w:val="00BE7C86"/>
    <w:rsid w:val="00BF0E13"/>
    <w:rsid w:val="00BF40D7"/>
    <w:rsid w:val="00BF6D1A"/>
    <w:rsid w:val="00C01428"/>
    <w:rsid w:val="00C06E74"/>
    <w:rsid w:val="00C078D8"/>
    <w:rsid w:val="00C10F5F"/>
    <w:rsid w:val="00C11A6D"/>
    <w:rsid w:val="00C14E06"/>
    <w:rsid w:val="00C15C59"/>
    <w:rsid w:val="00C20592"/>
    <w:rsid w:val="00C218BB"/>
    <w:rsid w:val="00C2487D"/>
    <w:rsid w:val="00C24BC6"/>
    <w:rsid w:val="00C24DE3"/>
    <w:rsid w:val="00C25476"/>
    <w:rsid w:val="00C26351"/>
    <w:rsid w:val="00C307F3"/>
    <w:rsid w:val="00C30B9A"/>
    <w:rsid w:val="00C30DC0"/>
    <w:rsid w:val="00C32B33"/>
    <w:rsid w:val="00C4089B"/>
    <w:rsid w:val="00C427EB"/>
    <w:rsid w:val="00C46025"/>
    <w:rsid w:val="00C46527"/>
    <w:rsid w:val="00C46806"/>
    <w:rsid w:val="00C4688C"/>
    <w:rsid w:val="00C46AF2"/>
    <w:rsid w:val="00C47EB3"/>
    <w:rsid w:val="00C501EF"/>
    <w:rsid w:val="00C5042A"/>
    <w:rsid w:val="00C508EE"/>
    <w:rsid w:val="00C50919"/>
    <w:rsid w:val="00C533F9"/>
    <w:rsid w:val="00C56FBC"/>
    <w:rsid w:val="00C63BFC"/>
    <w:rsid w:val="00C64296"/>
    <w:rsid w:val="00C72802"/>
    <w:rsid w:val="00C735D0"/>
    <w:rsid w:val="00C73C11"/>
    <w:rsid w:val="00C74BEE"/>
    <w:rsid w:val="00C750DD"/>
    <w:rsid w:val="00C80EF4"/>
    <w:rsid w:val="00C82AE0"/>
    <w:rsid w:val="00C9115A"/>
    <w:rsid w:val="00C932D7"/>
    <w:rsid w:val="00C960E9"/>
    <w:rsid w:val="00CA43C7"/>
    <w:rsid w:val="00CB3DDF"/>
    <w:rsid w:val="00CB401B"/>
    <w:rsid w:val="00CC2897"/>
    <w:rsid w:val="00CC3C24"/>
    <w:rsid w:val="00CC42F1"/>
    <w:rsid w:val="00CD2EC4"/>
    <w:rsid w:val="00CD3675"/>
    <w:rsid w:val="00CE4EA0"/>
    <w:rsid w:val="00D014BC"/>
    <w:rsid w:val="00D15190"/>
    <w:rsid w:val="00D20C17"/>
    <w:rsid w:val="00D233E9"/>
    <w:rsid w:val="00D252D6"/>
    <w:rsid w:val="00D273EA"/>
    <w:rsid w:val="00D27423"/>
    <w:rsid w:val="00D3672E"/>
    <w:rsid w:val="00D402F3"/>
    <w:rsid w:val="00D447A1"/>
    <w:rsid w:val="00D44F4A"/>
    <w:rsid w:val="00D55E7A"/>
    <w:rsid w:val="00D570BF"/>
    <w:rsid w:val="00D60A98"/>
    <w:rsid w:val="00D60B29"/>
    <w:rsid w:val="00D64F3D"/>
    <w:rsid w:val="00D66743"/>
    <w:rsid w:val="00D723EE"/>
    <w:rsid w:val="00D72D2C"/>
    <w:rsid w:val="00D72EFE"/>
    <w:rsid w:val="00D742CF"/>
    <w:rsid w:val="00D75271"/>
    <w:rsid w:val="00D75A4B"/>
    <w:rsid w:val="00D801D0"/>
    <w:rsid w:val="00D87F2D"/>
    <w:rsid w:val="00D9120A"/>
    <w:rsid w:val="00D944E2"/>
    <w:rsid w:val="00D972E7"/>
    <w:rsid w:val="00D97744"/>
    <w:rsid w:val="00DA0239"/>
    <w:rsid w:val="00DA04FA"/>
    <w:rsid w:val="00DA0F47"/>
    <w:rsid w:val="00DA21EE"/>
    <w:rsid w:val="00DA56FD"/>
    <w:rsid w:val="00DB657C"/>
    <w:rsid w:val="00DC7291"/>
    <w:rsid w:val="00DD42ED"/>
    <w:rsid w:val="00DE21EC"/>
    <w:rsid w:val="00DE33B3"/>
    <w:rsid w:val="00DE5566"/>
    <w:rsid w:val="00DF00CC"/>
    <w:rsid w:val="00DF3A74"/>
    <w:rsid w:val="00DF666C"/>
    <w:rsid w:val="00E04477"/>
    <w:rsid w:val="00E064A3"/>
    <w:rsid w:val="00E115E5"/>
    <w:rsid w:val="00E122C2"/>
    <w:rsid w:val="00E13B9C"/>
    <w:rsid w:val="00E17337"/>
    <w:rsid w:val="00E23C5D"/>
    <w:rsid w:val="00E24B0B"/>
    <w:rsid w:val="00E2791A"/>
    <w:rsid w:val="00E319C2"/>
    <w:rsid w:val="00E3341A"/>
    <w:rsid w:val="00E346C5"/>
    <w:rsid w:val="00E366E0"/>
    <w:rsid w:val="00E36B87"/>
    <w:rsid w:val="00E37D5B"/>
    <w:rsid w:val="00E51738"/>
    <w:rsid w:val="00E529AF"/>
    <w:rsid w:val="00E5615E"/>
    <w:rsid w:val="00E56B17"/>
    <w:rsid w:val="00E60F07"/>
    <w:rsid w:val="00E638FE"/>
    <w:rsid w:val="00E86D0F"/>
    <w:rsid w:val="00E87523"/>
    <w:rsid w:val="00E914BF"/>
    <w:rsid w:val="00E959F2"/>
    <w:rsid w:val="00E96D89"/>
    <w:rsid w:val="00E974CC"/>
    <w:rsid w:val="00EA121D"/>
    <w:rsid w:val="00EA4C52"/>
    <w:rsid w:val="00EA546B"/>
    <w:rsid w:val="00EA6FAB"/>
    <w:rsid w:val="00EB41FD"/>
    <w:rsid w:val="00EB43DE"/>
    <w:rsid w:val="00EB5541"/>
    <w:rsid w:val="00EB7749"/>
    <w:rsid w:val="00EC26F7"/>
    <w:rsid w:val="00EC301A"/>
    <w:rsid w:val="00EC50AF"/>
    <w:rsid w:val="00EC5327"/>
    <w:rsid w:val="00EC7B27"/>
    <w:rsid w:val="00ED21D8"/>
    <w:rsid w:val="00ED5246"/>
    <w:rsid w:val="00EE0B2B"/>
    <w:rsid w:val="00EE294C"/>
    <w:rsid w:val="00EE614B"/>
    <w:rsid w:val="00EE6ACA"/>
    <w:rsid w:val="00EE6E50"/>
    <w:rsid w:val="00EF372E"/>
    <w:rsid w:val="00F10E22"/>
    <w:rsid w:val="00F1493C"/>
    <w:rsid w:val="00F203DE"/>
    <w:rsid w:val="00F20EE0"/>
    <w:rsid w:val="00F219F0"/>
    <w:rsid w:val="00F26AAA"/>
    <w:rsid w:val="00F33EC7"/>
    <w:rsid w:val="00F34C0B"/>
    <w:rsid w:val="00F36525"/>
    <w:rsid w:val="00F37D04"/>
    <w:rsid w:val="00F42BBF"/>
    <w:rsid w:val="00F50D63"/>
    <w:rsid w:val="00F61351"/>
    <w:rsid w:val="00F633C0"/>
    <w:rsid w:val="00F6347A"/>
    <w:rsid w:val="00F65309"/>
    <w:rsid w:val="00F653B0"/>
    <w:rsid w:val="00F75B0D"/>
    <w:rsid w:val="00F80786"/>
    <w:rsid w:val="00F87208"/>
    <w:rsid w:val="00F908E5"/>
    <w:rsid w:val="00F96FB4"/>
    <w:rsid w:val="00FA24E2"/>
    <w:rsid w:val="00FA5A47"/>
    <w:rsid w:val="00FA5ACA"/>
    <w:rsid w:val="00FB0EA6"/>
    <w:rsid w:val="00FB4E89"/>
    <w:rsid w:val="00FB5F66"/>
    <w:rsid w:val="00FC13E3"/>
    <w:rsid w:val="00FC534B"/>
    <w:rsid w:val="00FC573E"/>
    <w:rsid w:val="00FD1FE9"/>
    <w:rsid w:val="00FD3718"/>
    <w:rsid w:val="00FD4450"/>
    <w:rsid w:val="00FD5054"/>
    <w:rsid w:val="00FD5813"/>
    <w:rsid w:val="00FD5FF7"/>
    <w:rsid w:val="00FE0A3C"/>
    <w:rsid w:val="00FE33BF"/>
    <w:rsid w:val="00FE4C15"/>
    <w:rsid w:val="00FE67F5"/>
    <w:rsid w:val="00FF2FF4"/>
    <w:rsid w:val="00FF4693"/>
    <w:rsid w:val="00FF4839"/>
    <w:rsid w:val="00FF4A08"/>
    <w:rsid w:val="00FF5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FA243D"/>
  <w15:docId w15:val="{602B51BF-3BF8-4DE1-A06B-C411BE15F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paragraph" w:customStyle="1" w:styleId="TableParagraph">
    <w:name w:val="Table Paragraph"/>
    <w:basedOn w:val="a"/>
    <w:uiPriority w:val="1"/>
    <w:qFormat/>
    <w:rsid w:val="001A2FF5"/>
    <w:pPr>
      <w:autoSpaceDE w:val="0"/>
      <w:autoSpaceDN w:val="0"/>
      <w:spacing w:before="59"/>
    </w:pPr>
    <w:rPr>
      <w:rFonts w:ascii="Cambria" w:eastAsia="Cambria" w:hAnsi="Cambria" w:cs="Cambria"/>
      <w:color w:val="auto"/>
      <w:sz w:val="22"/>
      <w:szCs w:val="22"/>
      <w:lang w:val="en-US" w:eastAsia="en-US"/>
    </w:rPr>
  </w:style>
  <w:style w:type="table" w:customStyle="1" w:styleId="TableNormal">
    <w:name w:val="Table Normal"/>
    <w:uiPriority w:val="2"/>
    <w:semiHidden/>
    <w:qFormat/>
    <w:rsid w:val="001A2FF5"/>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Formula">
    <w:name w:val="Formula"/>
    <w:basedOn w:val="a"/>
    <w:link w:val="FormulaChar"/>
    <w:rsid w:val="005E169D"/>
    <w:pPr>
      <w:widowControl/>
      <w:tabs>
        <w:tab w:val="right" w:pos="9749"/>
      </w:tabs>
      <w:spacing w:after="220" w:line="240" w:lineRule="atLeast"/>
      <w:ind w:left="403"/>
    </w:pPr>
    <w:rPr>
      <w:rFonts w:ascii="Cambria" w:eastAsia="Calibri" w:hAnsi="Cambria" w:cs="Times New Roman"/>
      <w:color w:val="auto"/>
      <w:sz w:val="22"/>
      <w:szCs w:val="22"/>
      <w:lang w:val="en-GB" w:eastAsia="en-US"/>
    </w:rPr>
  </w:style>
  <w:style w:type="character" w:customStyle="1" w:styleId="FormulaChar">
    <w:name w:val="Formula Char"/>
    <w:basedOn w:val="a0"/>
    <w:link w:val="Formula"/>
    <w:rsid w:val="005E169D"/>
    <w:rPr>
      <w:rFonts w:ascii="Cambria" w:eastAsia="Calibri" w:hAnsi="Cambria" w:cs="Times New Roman"/>
      <w:lang w:val="en-GB"/>
    </w:rPr>
  </w:style>
  <w:style w:type="character" w:customStyle="1" w:styleId="stddocTitle">
    <w:name w:val="std_docTitle"/>
    <w:rsid w:val="00F37D04"/>
    <w:rPr>
      <w:rFonts w:ascii="Arial" w:hAnsi="Arial"/>
      <w:i/>
      <w:bdr w:val="none" w:sz="0" w:space="0" w:color="auto"/>
      <w:shd w:val="clear" w:color="auto" w:fill="FDE9D9"/>
    </w:rPr>
  </w:style>
  <w:style w:type="paragraph" w:customStyle="1" w:styleId="Default">
    <w:name w:val="Default"/>
    <w:rsid w:val="0060099B"/>
    <w:pPr>
      <w:autoSpaceDE w:val="0"/>
      <w:autoSpaceDN w:val="0"/>
      <w:adjustRightInd w:val="0"/>
      <w:spacing w:after="0" w:line="240" w:lineRule="auto"/>
    </w:pPr>
    <w:rPr>
      <w:rFonts w:ascii="Arial" w:hAnsi="Arial" w:cs="Arial"/>
      <w:color w:val="000000"/>
      <w:sz w:val="24"/>
      <w:szCs w:val="24"/>
    </w:rPr>
  </w:style>
  <w:style w:type="paragraph" w:styleId="afa">
    <w:name w:val="endnote text"/>
    <w:basedOn w:val="a"/>
    <w:link w:val="afb"/>
    <w:uiPriority w:val="99"/>
    <w:semiHidden/>
    <w:unhideWhenUsed/>
    <w:rsid w:val="00F34C0B"/>
    <w:rPr>
      <w:sz w:val="20"/>
      <w:szCs w:val="20"/>
    </w:rPr>
  </w:style>
  <w:style w:type="character" w:customStyle="1" w:styleId="afb">
    <w:name w:val="Текст концевой сноски Знак"/>
    <w:basedOn w:val="a0"/>
    <w:link w:val="afa"/>
    <w:uiPriority w:val="99"/>
    <w:semiHidden/>
    <w:rsid w:val="00F34C0B"/>
    <w:rPr>
      <w:rFonts w:ascii="Courier New" w:eastAsia="Courier New" w:hAnsi="Courier New" w:cs="Courier New"/>
      <w:color w:val="000000"/>
      <w:sz w:val="20"/>
      <w:szCs w:val="20"/>
      <w:lang w:eastAsia="ru-RU"/>
    </w:rPr>
  </w:style>
  <w:style w:type="character" w:styleId="afc">
    <w:name w:val="endnote reference"/>
    <w:basedOn w:val="a0"/>
    <w:uiPriority w:val="99"/>
    <w:semiHidden/>
    <w:unhideWhenUsed/>
    <w:rsid w:val="00F34C0B"/>
    <w:rPr>
      <w:vertAlign w:val="superscript"/>
    </w:rPr>
  </w:style>
  <w:style w:type="paragraph" w:styleId="afd">
    <w:name w:val="footnote text"/>
    <w:basedOn w:val="a"/>
    <w:link w:val="afe"/>
    <w:uiPriority w:val="99"/>
    <w:semiHidden/>
    <w:unhideWhenUsed/>
    <w:rsid w:val="00F34C0B"/>
    <w:rPr>
      <w:sz w:val="20"/>
      <w:szCs w:val="20"/>
    </w:rPr>
  </w:style>
  <w:style w:type="character" w:customStyle="1" w:styleId="afe">
    <w:name w:val="Текст сноски Знак"/>
    <w:basedOn w:val="a0"/>
    <w:link w:val="afd"/>
    <w:uiPriority w:val="99"/>
    <w:semiHidden/>
    <w:rsid w:val="00F34C0B"/>
    <w:rPr>
      <w:rFonts w:ascii="Courier New" w:eastAsia="Courier New" w:hAnsi="Courier New" w:cs="Courier New"/>
      <w:color w:val="000000"/>
      <w:sz w:val="20"/>
      <w:szCs w:val="20"/>
      <w:lang w:eastAsia="ru-RU"/>
    </w:rPr>
  </w:style>
  <w:style w:type="character" w:styleId="aff">
    <w:name w:val="footnote reference"/>
    <w:basedOn w:val="a0"/>
    <w:uiPriority w:val="99"/>
    <w:semiHidden/>
    <w:unhideWhenUsed/>
    <w:rsid w:val="00F34C0B"/>
    <w:rPr>
      <w:vertAlign w:val="superscript"/>
    </w:rPr>
  </w:style>
  <w:style w:type="character" w:customStyle="1" w:styleId="FontStyle54">
    <w:name w:val="Font Style54"/>
    <w:basedOn w:val="a0"/>
    <w:uiPriority w:val="99"/>
    <w:rsid w:val="005B6514"/>
    <w:rPr>
      <w:rFonts w:ascii="Book Antiqua" w:hAnsi="Book Antiqua" w:cs="Book Antiqua"/>
      <w:b/>
      <w:bCs/>
      <w:color w:val="000000"/>
      <w:sz w:val="34"/>
      <w:szCs w:val="34"/>
    </w:rPr>
  </w:style>
  <w:style w:type="character" w:customStyle="1" w:styleId="FontStyle56">
    <w:name w:val="Font Style56"/>
    <w:basedOn w:val="a0"/>
    <w:uiPriority w:val="99"/>
    <w:rsid w:val="005B6514"/>
    <w:rPr>
      <w:rFonts w:ascii="Book Antiqua" w:hAnsi="Book Antiqua" w:cs="Book Antiqua"/>
      <w:b/>
      <w:bCs/>
      <w:color w:val="000000"/>
      <w:sz w:val="28"/>
      <w:szCs w:val="28"/>
    </w:rPr>
  </w:style>
  <w:style w:type="character" w:customStyle="1" w:styleId="FontStyle57">
    <w:name w:val="Font Style57"/>
    <w:basedOn w:val="a0"/>
    <w:uiPriority w:val="99"/>
    <w:rsid w:val="005B6514"/>
    <w:rPr>
      <w:rFonts w:ascii="Book Antiqua" w:hAnsi="Book Antiqua" w:cs="Book Antiqua"/>
      <w:b/>
      <w:bCs/>
      <w:color w:val="000000"/>
      <w:sz w:val="16"/>
      <w:szCs w:val="16"/>
    </w:rPr>
  </w:style>
  <w:style w:type="character" w:customStyle="1" w:styleId="FontStyle58">
    <w:name w:val="Font Style58"/>
    <w:basedOn w:val="a0"/>
    <w:uiPriority w:val="99"/>
    <w:rsid w:val="005B6514"/>
    <w:rPr>
      <w:rFonts w:ascii="Book Antiqua" w:hAnsi="Book Antiqua" w:cs="Book Antiqua"/>
      <w:b/>
      <w:bCs/>
      <w:color w:val="000000"/>
      <w:spacing w:val="30"/>
      <w:sz w:val="12"/>
      <w:szCs w:val="12"/>
    </w:rPr>
  </w:style>
  <w:style w:type="character" w:customStyle="1" w:styleId="FontStyle59">
    <w:name w:val="Font Style59"/>
    <w:basedOn w:val="a0"/>
    <w:uiPriority w:val="99"/>
    <w:rsid w:val="005B6514"/>
    <w:rPr>
      <w:rFonts w:ascii="Book Antiqua" w:hAnsi="Book Antiqua" w:cs="Book Antiqua"/>
      <w:b/>
      <w:bCs/>
      <w:color w:val="000000"/>
      <w:sz w:val="16"/>
      <w:szCs w:val="16"/>
    </w:rPr>
  </w:style>
  <w:style w:type="character" w:customStyle="1" w:styleId="FontStyle60">
    <w:name w:val="Font Style60"/>
    <w:basedOn w:val="a0"/>
    <w:uiPriority w:val="99"/>
    <w:rsid w:val="005B6514"/>
    <w:rPr>
      <w:rFonts w:ascii="Book Antiqua" w:hAnsi="Book Antiqua" w:cs="Book Antiqua"/>
      <w:b/>
      <w:bCs/>
      <w:color w:val="000000"/>
      <w:sz w:val="14"/>
      <w:szCs w:val="14"/>
    </w:rPr>
  </w:style>
  <w:style w:type="character" w:customStyle="1" w:styleId="FontStyle61">
    <w:name w:val="Font Style61"/>
    <w:basedOn w:val="a0"/>
    <w:uiPriority w:val="99"/>
    <w:rsid w:val="005B6514"/>
    <w:rPr>
      <w:rFonts w:ascii="Book Antiqua" w:hAnsi="Book Antiqua" w:cs="Book Antiqua"/>
      <w:b/>
      <w:bCs/>
      <w:color w:val="000000"/>
      <w:sz w:val="28"/>
      <w:szCs w:val="28"/>
    </w:rPr>
  </w:style>
  <w:style w:type="character" w:customStyle="1" w:styleId="FontStyle65">
    <w:name w:val="Font Style65"/>
    <w:basedOn w:val="a0"/>
    <w:uiPriority w:val="99"/>
    <w:rsid w:val="005B6514"/>
    <w:rPr>
      <w:rFonts w:ascii="Arial" w:hAnsi="Arial" w:cs="Arial" w:hint="default"/>
      <w:color w:val="000000"/>
      <w:sz w:val="16"/>
      <w:szCs w:val="16"/>
    </w:rPr>
  </w:style>
  <w:style w:type="character" w:customStyle="1" w:styleId="FontStyle55">
    <w:name w:val="Font Style55"/>
    <w:basedOn w:val="a0"/>
    <w:uiPriority w:val="99"/>
    <w:rsid w:val="005B6514"/>
    <w:rPr>
      <w:rFonts w:ascii="Book Antiqua" w:hAnsi="Book Antiqua" w:cs="Book Antiqua" w:hint="default"/>
      <w:b/>
      <w:bCs/>
      <w:color w:val="000000"/>
      <w:sz w:val="28"/>
      <w:szCs w:val="28"/>
    </w:rPr>
  </w:style>
  <w:style w:type="character" w:customStyle="1" w:styleId="FontStyle62">
    <w:name w:val="Font Style62"/>
    <w:basedOn w:val="a0"/>
    <w:uiPriority w:val="99"/>
    <w:rsid w:val="005B6514"/>
    <w:rPr>
      <w:rFonts w:ascii="Book Antiqua" w:hAnsi="Book Antiqua" w:cs="Book Antiqua" w:hint="default"/>
      <w:i/>
      <w:iCs/>
      <w:color w:val="000000"/>
      <w:sz w:val="30"/>
      <w:szCs w:val="30"/>
    </w:rPr>
  </w:style>
  <w:style w:type="character" w:customStyle="1" w:styleId="FontStyle63">
    <w:name w:val="Font Style63"/>
    <w:basedOn w:val="a0"/>
    <w:uiPriority w:val="99"/>
    <w:rsid w:val="005B6514"/>
    <w:rPr>
      <w:rFonts w:ascii="Tahoma" w:hAnsi="Tahoma" w:cs="Tahoma" w:hint="default"/>
      <w:b/>
      <w:bCs/>
      <w:color w:val="000000"/>
      <w:sz w:val="8"/>
      <w:szCs w:val="8"/>
    </w:rPr>
  </w:style>
  <w:style w:type="character" w:customStyle="1" w:styleId="FontStyle64">
    <w:name w:val="Font Style64"/>
    <w:basedOn w:val="a0"/>
    <w:uiPriority w:val="99"/>
    <w:rsid w:val="005B6514"/>
    <w:rPr>
      <w:rFonts w:ascii="Book Antiqua" w:hAnsi="Book Antiqua" w:cs="Book Antiqua" w:hint="default"/>
      <w:color w:val="000000"/>
      <w:sz w:val="10"/>
      <w:szCs w:val="10"/>
    </w:rPr>
  </w:style>
  <w:style w:type="character" w:customStyle="1" w:styleId="FontStyle66">
    <w:name w:val="Font Style66"/>
    <w:basedOn w:val="a0"/>
    <w:uiPriority w:val="99"/>
    <w:rsid w:val="005B6514"/>
    <w:rPr>
      <w:rFonts w:ascii="Book Antiqua" w:hAnsi="Book Antiqua" w:cs="Book Antiqua" w:hint="default"/>
      <w:b/>
      <w:bCs/>
      <w:i/>
      <w:iCs/>
      <w:color w:val="000000"/>
      <w:sz w:val="12"/>
      <w:szCs w:val="12"/>
    </w:rPr>
  </w:style>
  <w:style w:type="character" w:customStyle="1" w:styleId="FontStyle67">
    <w:name w:val="Font Style67"/>
    <w:basedOn w:val="a0"/>
    <w:uiPriority w:val="99"/>
    <w:rsid w:val="005B6514"/>
    <w:rPr>
      <w:rFonts w:ascii="Book Antiqua" w:hAnsi="Book Antiqua" w:cs="Book Antiqua" w:hint="default"/>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oter" Target="footer4.xml"/><Relationship Id="rId39" Type="http://schemas.openxmlformats.org/officeDocument/2006/relationships/theme" Target="theme/theme1.xml"/><Relationship Id="rId21" Type="http://schemas.openxmlformats.org/officeDocument/2006/relationships/header" Target="header2.xml"/><Relationship Id="rId34"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oter" Target="footer3.xml"/><Relationship Id="rId33" Type="http://schemas.openxmlformats.org/officeDocument/2006/relationships/footer" Target="footer1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3.xml"/><Relationship Id="rId32" Type="http://schemas.openxmlformats.org/officeDocument/2006/relationships/footer" Target="footer10.xml"/><Relationship Id="rId37"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2.xml"/><Relationship Id="rId28" Type="http://schemas.openxmlformats.org/officeDocument/2006/relationships/footer" Target="footer6.xml"/><Relationship Id="rId36" Type="http://schemas.openxmlformats.org/officeDocument/2006/relationships/footer" Target="footer12.xml"/><Relationship Id="rId10" Type="http://schemas.openxmlformats.org/officeDocument/2006/relationships/hyperlink" Target="http://www.electropedia.org/;%20" TargetMode="External"/><Relationship Id="rId19" Type="http://schemas.openxmlformats.org/officeDocument/2006/relationships/image" Target="media/image10.emf"/><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https://www.iso.org/obp" TargetMode="External"/><Relationship Id="rId14" Type="http://schemas.openxmlformats.org/officeDocument/2006/relationships/image" Target="media/image5.emf"/><Relationship Id="rId22" Type="http://schemas.openxmlformats.org/officeDocument/2006/relationships/footer" Target="footer1.xml"/><Relationship Id="rId27" Type="http://schemas.openxmlformats.org/officeDocument/2006/relationships/footer" Target="footer5.xml"/><Relationship Id="rId30" Type="http://schemas.openxmlformats.org/officeDocument/2006/relationships/footer" Target="footer8.xml"/><Relationship Id="rId35" Type="http://schemas.openxmlformats.org/officeDocument/2006/relationships/image" Target="media/image12.emf"/><Relationship Id="rId8" Type="http://schemas.openxmlformats.org/officeDocument/2006/relationships/hyperlink" Target="http://www.iso.org/obp"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4FBA3-503A-4274-BB1E-98CD27AE8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10757</Words>
  <Characters>61320</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13</cp:revision>
  <cp:lastPrinted>2015-12-04T03:26:00Z</cp:lastPrinted>
  <dcterms:created xsi:type="dcterms:W3CDTF">2023-05-24T03:10:00Z</dcterms:created>
  <dcterms:modified xsi:type="dcterms:W3CDTF">2023-05-25T17:35:00Z</dcterms:modified>
</cp:coreProperties>
</file>